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B7" w:rsidRPr="004C09B7" w:rsidRDefault="004C09B7" w:rsidP="00C94035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4C09B7">
        <w:rPr>
          <w:rFonts w:ascii="Times New Roman" w:hAnsi="Times New Roman" w:cs="Times New Roman"/>
          <w:b/>
          <w:bCs/>
          <w:sz w:val="27"/>
          <w:szCs w:val="27"/>
        </w:rPr>
        <w:t xml:space="preserve">Роз’яснення щодо </w:t>
      </w:r>
      <w:r>
        <w:rPr>
          <w:rFonts w:ascii="Times New Roman" w:hAnsi="Times New Roman" w:cs="Times New Roman"/>
          <w:b/>
          <w:bCs/>
          <w:sz w:val="27"/>
          <w:szCs w:val="27"/>
        </w:rPr>
        <w:t>формування, встановлення та застосування тарифів</w:t>
      </w:r>
      <w:r w:rsidR="00327F0F">
        <w:rPr>
          <w:rFonts w:ascii="Times New Roman" w:hAnsi="Times New Roman" w:cs="Times New Roman"/>
          <w:b/>
          <w:bCs/>
          <w:sz w:val="27"/>
          <w:szCs w:val="27"/>
        </w:rPr>
        <w:t xml:space="preserve"> у сфері теплопостачання</w:t>
      </w:r>
    </w:p>
    <w:p w:rsidR="004C09B7" w:rsidRDefault="004C09B7" w:rsidP="004C09B7">
      <w:pPr>
        <w:spacing w:after="0" w:line="240" w:lineRule="auto"/>
        <w:ind w:firstLine="709"/>
        <w:rPr>
          <w:rFonts w:ascii="Times New Roman" w:hAnsi="Times New Roman" w:cs="Times New Roman"/>
          <w:bCs/>
          <w:sz w:val="27"/>
          <w:szCs w:val="27"/>
        </w:rPr>
      </w:pPr>
    </w:p>
    <w:p w:rsidR="004C09B7" w:rsidRDefault="004C09B7" w:rsidP="004C09B7">
      <w:pPr>
        <w:spacing w:after="0" w:line="240" w:lineRule="auto"/>
        <w:ind w:left="7079" w:firstLine="1"/>
        <w:rPr>
          <w:rFonts w:ascii="Times New Roman" w:hAnsi="Times New Roman" w:cs="Times New Roman"/>
          <w:bCs/>
          <w:sz w:val="27"/>
          <w:szCs w:val="27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7"/>
          <w:szCs w:val="27"/>
        </w:rPr>
        <w:t xml:space="preserve">        16 квітня</w:t>
      </w:r>
      <w:r w:rsidRPr="004C09B7">
        <w:rPr>
          <w:rFonts w:ascii="Times New Roman" w:hAnsi="Times New Roman" w:cs="Times New Roman"/>
          <w:bCs/>
          <w:sz w:val="27"/>
          <w:szCs w:val="27"/>
        </w:rPr>
        <w:t xml:space="preserve"> 202</w:t>
      </w:r>
      <w:r>
        <w:rPr>
          <w:rFonts w:ascii="Times New Roman" w:hAnsi="Times New Roman" w:cs="Times New Roman"/>
          <w:bCs/>
          <w:sz w:val="27"/>
          <w:szCs w:val="27"/>
        </w:rPr>
        <w:t>4</w:t>
      </w:r>
      <w:r w:rsidRPr="004C09B7">
        <w:rPr>
          <w:rFonts w:ascii="Times New Roman" w:hAnsi="Times New Roman" w:cs="Times New Roman"/>
          <w:bCs/>
          <w:sz w:val="27"/>
          <w:szCs w:val="27"/>
        </w:rPr>
        <w:t xml:space="preserve"> р.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6"/>
      </w:tblGrid>
      <w:tr w:rsidR="004C09B7" w:rsidRPr="007B1B8B" w:rsidTr="007A7787">
        <w:tc>
          <w:tcPr>
            <w:tcW w:w="4786" w:type="dxa"/>
            <w:shd w:val="clear" w:color="auto" w:fill="auto"/>
          </w:tcPr>
          <w:p w:rsidR="004C09B7" w:rsidRPr="007B1B8B" w:rsidRDefault="004C09B7" w:rsidP="007A778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7"/>
                <w:szCs w:val="27"/>
              </w:rPr>
            </w:pPr>
          </w:p>
        </w:tc>
        <w:tc>
          <w:tcPr>
            <w:tcW w:w="4786" w:type="dxa"/>
            <w:shd w:val="clear" w:color="auto" w:fill="auto"/>
          </w:tcPr>
          <w:p w:rsidR="004C09B7" w:rsidRPr="007B1B8B" w:rsidRDefault="004C09B7" w:rsidP="007A7787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</w:tbl>
    <w:p w:rsidR="004C09B7" w:rsidRDefault="004C09B7" w:rsidP="004C09B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bookmarkStart w:id="1" w:name="n1394"/>
      <w:bookmarkEnd w:id="1"/>
      <w:r w:rsidRPr="004C09B7">
        <w:rPr>
          <w:rFonts w:ascii="Times New Roman" w:hAnsi="Times New Roman" w:cs="Times New Roman"/>
          <w:bCs/>
          <w:sz w:val="27"/>
          <w:szCs w:val="27"/>
        </w:rPr>
        <w:t>Департамент комунальних послуг, враховуючи зміни</w:t>
      </w:r>
      <w:r w:rsidR="00E01F43" w:rsidRPr="00E01F43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E01F43" w:rsidRPr="004C09B7">
        <w:rPr>
          <w:rFonts w:ascii="Times New Roman" w:hAnsi="Times New Roman" w:cs="Times New Roman"/>
          <w:bCs/>
          <w:sz w:val="27"/>
          <w:szCs w:val="27"/>
        </w:rPr>
        <w:t>у законодавстві</w:t>
      </w:r>
      <w:r w:rsidRPr="004C09B7">
        <w:rPr>
          <w:rFonts w:ascii="Times New Roman" w:hAnsi="Times New Roman" w:cs="Times New Roman"/>
          <w:bCs/>
          <w:sz w:val="27"/>
          <w:szCs w:val="27"/>
        </w:rPr>
        <w:t>, роз’яснює</w:t>
      </w:r>
      <w:r>
        <w:rPr>
          <w:rFonts w:ascii="Times New Roman" w:hAnsi="Times New Roman" w:cs="Times New Roman"/>
          <w:bCs/>
          <w:sz w:val="27"/>
          <w:szCs w:val="27"/>
        </w:rPr>
        <w:t xml:space="preserve">. </w:t>
      </w:r>
    </w:p>
    <w:p w:rsidR="004C09B7" w:rsidRPr="00D66A91" w:rsidRDefault="004C09B7" w:rsidP="004C0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1</w:t>
      </w:r>
      <w:r w:rsidRPr="00D66A91">
        <w:rPr>
          <w:rFonts w:ascii="Times New Roman" w:hAnsi="Times New Roman" w:cs="Times New Roman"/>
          <w:sz w:val="27"/>
          <w:szCs w:val="27"/>
        </w:rPr>
        <w:t>2</w:t>
      </w:r>
      <w:r>
        <w:rPr>
          <w:rFonts w:ascii="Times New Roman" w:hAnsi="Times New Roman" w:cs="Times New Roman"/>
          <w:sz w:val="27"/>
          <w:szCs w:val="27"/>
        </w:rPr>
        <w:t xml:space="preserve"> квітня </w:t>
      </w:r>
      <w:r w:rsidRPr="00D66A91">
        <w:rPr>
          <w:rFonts w:ascii="Times New Roman" w:hAnsi="Times New Roman" w:cs="Times New Roman"/>
          <w:sz w:val="27"/>
          <w:szCs w:val="27"/>
        </w:rPr>
        <w:t>2024</w:t>
      </w:r>
      <w:r>
        <w:rPr>
          <w:rFonts w:ascii="Times New Roman" w:hAnsi="Times New Roman" w:cs="Times New Roman"/>
          <w:sz w:val="27"/>
          <w:szCs w:val="27"/>
        </w:rPr>
        <w:t xml:space="preserve"> р.</w:t>
      </w:r>
      <w:r w:rsidRPr="00D66A91">
        <w:rPr>
          <w:rFonts w:ascii="Times New Roman" w:hAnsi="Times New Roman" w:cs="Times New Roman"/>
          <w:sz w:val="27"/>
          <w:szCs w:val="27"/>
        </w:rPr>
        <w:t xml:space="preserve"> Урядом прийнято постанову № </w:t>
      </w:r>
      <w:r>
        <w:rPr>
          <w:rFonts w:ascii="Times New Roman" w:hAnsi="Times New Roman" w:cs="Times New Roman"/>
          <w:sz w:val="27"/>
          <w:szCs w:val="27"/>
        </w:rPr>
        <w:t>407</w:t>
      </w:r>
      <w:r w:rsidRPr="00D66A91">
        <w:rPr>
          <w:rFonts w:ascii="Times New Roman" w:hAnsi="Times New Roman" w:cs="Times New Roman"/>
          <w:sz w:val="27"/>
          <w:szCs w:val="27"/>
        </w:rPr>
        <w:t xml:space="preserve"> «Про внесення змін до постанови Кабінету Міністрів України від 19 липня 2022 р. № 812», якою продовжен</w:t>
      </w:r>
      <w:r>
        <w:rPr>
          <w:rFonts w:ascii="Times New Roman" w:hAnsi="Times New Roman" w:cs="Times New Roman"/>
          <w:sz w:val="27"/>
          <w:szCs w:val="27"/>
        </w:rPr>
        <w:t>о</w:t>
      </w:r>
      <w:r w:rsidRPr="00D66A91">
        <w:rPr>
          <w:rFonts w:ascii="Times New Roman" w:hAnsi="Times New Roman" w:cs="Times New Roman"/>
          <w:sz w:val="27"/>
          <w:szCs w:val="27"/>
        </w:rPr>
        <w:t xml:space="preserve"> до 31 серпня 2024 р. (включно) на </w:t>
      </w:r>
      <w:r>
        <w:rPr>
          <w:rFonts w:ascii="Times New Roman" w:hAnsi="Times New Roman" w:cs="Times New Roman"/>
          <w:sz w:val="27"/>
          <w:szCs w:val="27"/>
        </w:rPr>
        <w:t>діючих</w:t>
      </w:r>
      <w:r w:rsidRPr="00D66A91">
        <w:rPr>
          <w:rFonts w:ascii="Times New Roman" w:hAnsi="Times New Roman" w:cs="Times New Roman"/>
          <w:sz w:val="27"/>
          <w:szCs w:val="27"/>
        </w:rPr>
        <w:t xml:space="preserve"> умовах дію постанови Кабінету Міністрів України від 19 липня 2022 р. № 812 та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</w:t>
      </w:r>
      <w:r>
        <w:rPr>
          <w:rFonts w:ascii="Times New Roman" w:hAnsi="Times New Roman" w:cs="Times New Roman"/>
          <w:sz w:val="27"/>
          <w:szCs w:val="27"/>
        </w:rPr>
        <w:t>,</w:t>
      </w:r>
      <w:r w:rsidRPr="00FD0D10">
        <w:rPr>
          <w:rFonts w:ascii="Times New Roman" w:hAnsi="Times New Roman" w:cs="Times New Roman"/>
          <w:sz w:val="27"/>
          <w:szCs w:val="27"/>
        </w:rPr>
        <w:t xml:space="preserve"> </w:t>
      </w:r>
      <w:r w:rsidRPr="00D66A91">
        <w:rPr>
          <w:rFonts w:ascii="Times New Roman" w:hAnsi="Times New Roman" w:cs="Times New Roman"/>
          <w:sz w:val="27"/>
          <w:szCs w:val="27"/>
        </w:rPr>
        <w:t>затверджен</w:t>
      </w:r>
      <w:r>
        <w:rPr>
          <w:rFonts w:ascii="Times New Roman" w:hAnsi="Times New Roman" w:cs="Times New Roman"/>
          <w:sz w:val="27"/>
          <w:szCs w:val="27"/>
        </w:rPr>
        <w:t>ого</w:t>
      </w:r>
      <w:r w:rsidRPr="00D66A91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цією постановою</w:t>
      </w:r>
      <w:r w:rsidRPr="00D66A91">
        <w:rPr>
          <w:rFonts w:ascii="Times New Roman" w:hAnsi="Times New Roman" w:cs="Times New Roman"/>
          <w:sz w:val="27"/>
          <w:szCs w:val="27"/>
        </w:rPr>
        <w:t>.</w:t>
      </w:r>
    </w:p>
    <w:p w:rsidR="004C09B7" w:rsidRPr="00D66A91" w:rsidRDefault="004C09B7" w:rsidP="004C0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За таких умов зазначаємо, що відповідно до </w:t>
      </w:r>
      <w:r w:rsidRPr="00D66A91">
        <w:rPr>
          <w:rFonts w:ascii="Times New Roman" w:hAnsi="Times New Roman" w:cs="Times New Roman"/>
          <w:sz w:val="27"/>
          <w:szCs w:val="27"/>
        </w:rPr>
        <w:t>Порядку формування тарифів на теплову енергію, її виробництво, транспортування та постачання, послуги з постачання теплової енергії і постачання гарячої води, затвердженого постановою Кабінету Міністрів України від 1 червня 2011 р. № 869 «Про забезпечення єдиного підходу до формування тарифів на комунальні послуги» (далі – Порядок), передбачено обов’язковий щорічний перегляд тарифів на теплову енергію, її виробництво, транспортування та постачання, послуги з постачання теплової енергії і постачання гарячої води та їх структури.</w:t>
      </w:r>
    </w:p>
    <w:p w:rsidR="004C09B7" w:rsidRPr="00D66A91" w:rsidRDefault="004C09B7" w:rsidP="004C0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66A91">
        <w:rPr>
          <w:rFonts w:ascii="Times New Roman" w:hAnsi="Times New Roman" w:cs="Times New Roman"/>
          <w:sz w:val="27"/>
          <w:szCs w:val="27"/>
        </w:rPr>
        <w:t xml:space="preserve">Суб’єкти господарювання (ліцензіати) зобов’язані щорічно до 1 липня подавати уповноваженому органові заяву і розрахунки тарифів на теплову енергію (у </w:t>
      </w:r>
      <w:proofErr w:type="spellStart"/>
      <w:r w:rsidRPr="00D66A91">
        <w:rPr>
          <w:rFonts w:ascii="Times New Roman" w:hAnsi="Times New Roman" w:cs="Times New Roman"/>
          <w:sz w:val="27"/>
          <w:szCs w:val="27"/>
        </w:rPr>
        <w:t>т.ч</w:t>
      </w:r>
      <w:proofErr w:type="spellEnd"/>
      <w:r w:rsidRPr="00D66A91">
        <w:rPr>
          <w:rFonts w:ascii="Times New Roman" w:hAnsi="Times New Roman" w:cs="Times New Roman"/>
          <w:sz w:val="27"/>
          <w:szCs w:val="27"/>
        </w:rPr>
        <w:t xml:space="preserve">. її виробництво, транспортування, постачання), послуги з постачання теплової енергії та постачання гарячої води </w:t>
      </w:r>
      <w:r w:rsidRPr="00FD0D10">
        <w:rPr>
          <w:rFonts w:ascii="Times New Roman" w:hAnsi="Times New Roman" w:cs="Times New Roman"/>
          <w:i/>
          <w:sz w:val="27"/>
          <w:szCs w:val="27"/>
        </w:rPr>
        <w:t>на планований період</w:t>
      </w:r>
      <w:r w:rsidRPr="00D66A91">
        <w:rPr>
          <w:rFonts w:ascii="Times New Roman" w:hAnsi="Times New Roman" w:cs="Times New Roman"/>
          <w:sz w:val="27"/>
          <w:szCs w:val="27"/>
        </w:rPr>
        <w:t xml:space="preserve"> з метою їх встановлення (до початку опалювального періоду) на рівні економічно обґрунтованих витрат.</w:t>
      </w:r>
    </w:p>
    <w:p w:rsidR="004C09B7" w:rsidRDefault="004C09B7" w:rsidP="004C09B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7"/>
          <w:szCs w:val="27"/>
        </w:rPr>
      </w:pPr>
      <w:r w:rsidRPr="00D66A91">
        <w:rPr>
          <w:rFonts w:ascii="Times New Roman" w:hAnsi="Times New Roman" w:cs="Times New Roman"/>
          <w:sz w:val="27"/>
          <w:szCs w:val="27"/>
        </w:rPr>
        <w:t xml:space="preserve">Пунктом 21¹ Порядку передбачено, що у разі дії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 </w:t>
      </w:r>
      <w:r w:rsidRPr="00FD0D10">
        <w:rPr>
          <w:rFonts w:ascii="Times New Roman" w:hAnsi="Times New Roman" w:cs="Times New Roman"/>
          <w:i/>
          <w:sz w:val="27"/>
          <w:szCs w:val="27"/>
        </w:rPr>
        <w:t xml:space="preserve">планування витрат </w:t>
      </w:r>
      <w:r w:rsidRPr="00D66A91">
        <w:rPr>
          <w:rFonts w:ascii="Times New Roman" w:hAnsi="Times New Roman" w:cs="Times New Roman"/>
          <w:sz w:val="27"/>
          <w:szCs w:val="27"/>
        </w:rPr>
        <w:t xml:space="preserve">на придбання природного газу для виробництва теплової енергії для цілей формування тарифів </w:t>
      </w:r>
      <w:r w:rsidRPr="00FD0D10">
        <w:rPr>
          <w:rFonts w:ascii="Times New Roman" w:hAnsi="Times New Roman" w:cs="Times New Roman"/>
          <w:i/>
          <w:sz w:val="27"/>
          <w:szCs w:val="27"/>
        </w:rPr>
        <w:t>здійснюється ліцензіатом згідно з умовами зазначеного Положення.</w:t>
      </w:r>
    </w:p>
    <w:p w:rsidR="004C09B7" w:rsidRPr="006407D5" w:rsidRDefault="004C09B7" w:rsidP="004C0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54F10">
        <w:rPr>
          <w:rFonts w:ascii="Times New Roman" w:hAnsi="Times New Roman" w:cs="Times New Roman"/>
          <w:sz w:val="27"/>
          <w:szCs w:val="27"/>
        </w:rPr>
        <w:t>При цьому пунктом 11 Порядку передбачено, що у</w:t>
      </w:r>
      <w:r w:rsidRPr="006407D5">
        <w:rPr>
          <w:rFonts w:ascii="Times New Roman" w:hAnsi="Times New Roman" w:cs="Times New Roman"/>
          <w:sz w:val="27"/>
          <w:szCs w:val="27"/>
        </w:rPr>
        <w:t xml:space="preserve"> разі зміни протягом строку дії тарифів на теплову енергію, її виробництво, транспортування та постачання, послуги з постачання теплової енергії і постачання гарячої води, обсягу окремих витрат, пов’язаних із провадженням ліцензованої діяльності та наданням комунальних послуг, з причин, що не залежать від ліцензіата (суб’єкта господарювання), зокрема підвищення або зниження цін і тарифів на паливно-енергетичні та інші матеріальні ресурси,  може проводитися коригування тарифів.</w:t>
      </w:r>
    </w:p>
    <w:p w:rsidR="004C09B7" w:rsidRPr="006407D5" w:rsidRDefault="004C09B7" w:rsidP="004C09B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7"/>
          <w:szCs w:val="27"/>
        </w:rPr>
      </w:pPr>
      <w:bookmarkStart w:id="2" w:name="n1347"/>
      <w:bookmarkEnd w:id="2"/>
      <w:r w:rsidRPr="006407D5">
        <w:rPr>
          <w:rFonts w:ascii="Times New Roman" w:hAnsi="Times New Roman" w:cs="Times New Roman"/>
          <w:sz w:val="27"/>
          <w:szCs w:val="27"/>
        </w:rPr>
        <w:t xml:space="preserve">Механізм коригування тарифів на теплову енергію, її виробництво, транспортування та постачання, послуги з постачання теплової енергії і постачання </w:t>
      </w:r>
      <w:r w:rsidRPr="006407D5">
        <w:rPr>
          <w:rFonts w:ascii="Times New Roman" w:hAnsi="Times New Roman" w:cs="Times New Roman"/>
          <w:sz w:val="27"/>
          <w:szCs w:val="27"/>
        </w:rPr>
        <w:lastRenderedPageBreak/>
        <w:t xml:space="preserve">гарячої води застосовується уповноваженим органом </w:t>
      </w:r>
      <w:r w:rsidRPr="006407D5">
        <w:rPr>
          <w:rFonts w:ascii="Times New Roman" w:hAnsi="Times New Roman" w:cs="Times New Roman"/>
          <w:i/>
          <w:sz w:val="27"/>
          <w:szCs w:val="27"/>
        </w:rPr>
        <w:t>виключно протягом строку дії таких тарифів.</w:t>
      </w:r>
    </w:p>
    <w:p w:rsidR="004C09B7" w:rsidRPr="00D66A91" w:rsidRDefault="004C09B7" w:rsidP="004C0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66A91">
        <w:rPr>
          <w:rFonts w:ascii="Times New Roman" w:hAnsi="Times New Roman" w:cs="Times New Roman"/>
          <w:sz w:val="27"/>
          <w:szCs w:val="27"/>
        </w:rPr>
        <w:t>Згідно з пунктом 6 Порядку тарифи на виробництво, транспортування та постачання теплової енергії формуються для споживачів на підставі економічно обґрунтованого розподілу витрат, пов’язаних із провадженням певного виду ліцензованої діяльності.</w:t>
      </w:r>
    </w:p>
    <w:p w:rsidR="004C09B7" w:rsidRPr="0099583B" w:rsidRDefault="004C09B7" w:rsidP="004C09B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7"/>
          <w:szCs w:val="27"/>
        </w:rPr>
      </w:pPr>
      <w:r w:rsidRPr="00D66A91">
        <w:rPr>
          <w:rFonts w:ascii="Times New Roman" w:hAnsi="Times New Roman" w:cs="Times New Roman"/>
          <w:sz w:val="27"/>
          <w:szCs w:val="27"/>
        </w:rPr>
        <w:t>Наразі в</w:t>
      </w:r>
      <w:proofErr w:type="spellStart"/>
      <w:r w:rsidRPr="00D66A91">
        <w:rPr>
          <w:rFonts w:ascii="Times New Roman" w:hAnsi="Times New Roman" w:cs="Times New Roman"/>
          <w:sz w:val="27"/>
          <w:szCs w:val="27"/>
          <w:lang w:val="ru-RU"/>
        </w:rPr>
        <w:t>ідповідно</w:t>
      </w:r>
      <w:proofErr w:type="spellEnd"/>
      <w:r w:rsidRPr="00D66A91">
        <w:rPr>
          <w:rFonts w:ascii="Times New Roman" w:hAnsi="Times New Roman" w:cs="Times New Roman"/>
          <w:sz w:val="27"/>
          <w:szCs w:val="27"/>
          <w:lang w:val="ru-RU"/>
        </w:rPr>
        <w:t xml:space="preserve"> до Закону </w:t>
      </w:r>
      <w:proofErr w:type="spellStart"/>
      <w:r w:rsidRPr="00D66A91">
        <w:rPr>
          <w:rFonts w:ascii="Times New Roman" w:hAnsi="Times New Roman" w:cs="Times New Roman"/>
          <w:sz w:val="27"/>
          <w:szCs w:val="27"/>
          <w:lang w:val="ru-RU"/>
        </w:rPr>
        <w:t>України</w:t>
      </w:r>
      <w:proofErr w:type="spellEnd"/>
      <w:r w:rsidRPr="00D66A91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D66A91">
        <w:rPr>
          <w:rFonts w:ascii="Times New Roman" w:hAnsi="Times New Roman" w:cs="Times New Roman"/>
          <w:sz w:val="27"/>
          <w:szCs w:val="27"/>
        </w:rPr>
        <w:t xml:space="preserve">«Про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функціонування» передбачено заборону підвищення тарифів на </w:t>
      </w:r>
      <w:proofErr w:type="spellStart"/>
      <w:r w:rsidRPr="00D66A91">
        <w:rPr>
          <w:rFonts w:ascii="Times New Roman" w:hAnsi="Times New Roman" w:cs="Times New Roman"/>
          <w:sz w:val="27"/>
          <w:szCs w:val="27"/>
          <w:lang w:val="ru-RU"/>
        </w:rPr>
        <w:t>теплов</w:t>
      </w:r>
      <w:proofErr w:type="spellEnd"/>
      <w:r w:rsidRPr="00D66A91">
        <w:rPr>
          <w:rFonts w:ascii="Times New Roman" w:hAnsi="Times New Roman" w:cs="Times New Roman"/>
          <w:sz w:val="27"/>
          <w:szCs w:val="27"/>
        </w:rPr>
        <w:t xml:space="preserve">у </w:t>
      </w:r>
      <w:proofErr w:type="spellStart"/>
      <w:r w:rsidRPr="00D66A91">
        <w:rPr>
          <w:rFonts w:ascii="Times New Roman" w:hAnsi="Times New Roman" w:cs="Times New Roman"/>
          <w:sz w:val="27"/>
          <w:szCs w:val="27"/>
          <w:lang w:val="ru-RU"/>
        </w:rPr>
        <w:t>енергі</w:t>
      </w:r>
      <w:proofErr w:type="spellEnd"/>
      <w:r w:rsidRPr="00D66A91">
        <w:rPr>
          <w:rFonts w:ascii="Times New Roman" w:hAnsi="Times New Roman" w:cs="Times New Roman"/>
          <w:sz w:val="27"/>
          <w:szCs w:val="27"/>
        </w:rPr>
        <w:t>ю</w:t>
      </w:r>
      <w:r w:rsidRPr="00D66A91">
        <w:rPr>
          <w:rFonts w:ascii="Times New Roman" w:hAnsi="Times New Roman" w:cs="Times New Roman"/>
          <w:sz w:val="27"/>
          <w:szCs w:val="27"/>
          <w:lang w:val="ru-RU"/>
        </w:rPr>
        <w:t xml:space="preserve"> (</w:t>
      </w:r>
      <w:proofErr w:type="spellStart"/>
      <w:r w:rsidRPr="00D66A91">
        <w:rPr>
          <w:rFonts w:ascii="Times New Roman" w:hAnsi="Times New Roman" w:cs="Times New Roman"/>
          <w:sz w:val="27"/>
          <w:szCs w:val="27"/>
          <w:lang w:val="ru-RU"/>
        </w:rPr>
        <w:t>її</w:t>
      </w:r>
      <w:proofErr w:type="spellEnd"/>
      <w:r w:rsidRPr="00D66A91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D66A91">
        <w:rPr>
          <w:rFonts w:ascii="Times New Roman" w:hAnsi="Times New Roman" w:cs="Times New Roman"/>
          <w:sz w:val="27"/>
          <w:szCs w:val="27"/>
          <w:lang w:val="ru-RU"/>
        </w:rPr>
        <w:t>виробництв</w:t>
      </w:r>
      <w:proofErr w:type="spellEnd"/>
      <w:r w:rsidRPr="00D66A91">
        <w:rPr>
          <w:rFonts w:ascii="Times New Roman" w:hAnsi="Times New Roman" w:cs="Times New Roman"/>
          <w:sz w:val="27"/>
          <w:szCs w:val="27"/>
        </w:rPr>
        <w:t>о</w:t>
      </w:r>
      <w:r w:rsidRPr="00D66A91">
        <w:rPr>
          <w:rFonts w:ascii="Times New Roman" w:hAnsi="Times New Roman" w:cs="Times New Roman"/>
          <w:sz w:val="27"/>
          <w:szCs w:val="27"/>
          <w:lang w:val="ru-RU"/>
        </w:rPr>
        <w:t xml:space="preserve">, </w:t>
      </w:r>
      <w:proofErr w:type="spellStart"/>
      <w:r w:rsidRPr="00D66A91">
        <w:rPr>
          <w:rFonts w:ascii="Times New Roman" w:hAnsi="Times New Roman" w:cs="Times New Roman"/>
          <w:sz w:val="27"/>
          <w:szCs w:val="27"/>
          <w:lang w:val="ru-RU"/>
        </w:rPr>
        <w:t>транспортування</w:t>
      </w:r>
      <w:proofErr w:type="spellEnd"/>
      <w:r w:rsidRPr="00D66A91">
        <w:rPr>
          <w:rFonts w:ascii="Times New Roman" w:hAnsi="Times New Roman" w:cs="Times New Roman"/>
          <w:sz w:val="27"/>
          <w:szCs w:val="27"/>
          <w:lang w:val="ru-RU"/>
        </w:rPr>
        <w:t xml:space="preserve"> та </w:t>
      </w:r>
      <w:proofErr w:type="spellStart"/>
      <w:r w:rsidRPr="00D66A91">
        <w:rPr>
          <w:rFonts w:ascii="Times New Roman" w:hAnsi="Times New Roman" w:cs="Times New Roman"/>
          <w:sz w:val="27"/>
          <w:szCs w:val="27"/>
          <w:lang w:val="ru-RU"/>
        </w:rPr>
        <w:t>постачання</w:t>
      </w:r>
      <w:proofErr w:type="spellEnd"/>
      <w:r w:rsidRPr="00D66A91">
        <w:rPr>
          <w:rFonts w:ascii="Times New Roman" w:hAnsi="Times New Roman" w:cs="Times New Roman"/>
          <w:sz w:val="27"/>
          <w:szCs w:val="27"/>
          <w:lang w:val="ru-RU"/>
        </w:rPr>
        <w:t xml:space="preserve">), </w:t>
      </w:r>
      <w:proofErr w:type="spellStart"/>
      <w:r w:rsidRPr="00D66A91">
        <w:rPr>
          <w:rFonts w:ascii="Times New Roman" w:hAnsi="Times New Roman" w:cs="Times New Roman"/>
          <w:sz w:val="27"/>
          <w:szCs w:val="27"/>
          <w:lang w:val="ru-RU"/>
        </w:rPr>
        <w:t>послуги</w:t>
      </w:r>
      <w:proofErr w:type="spellEnd"/>
      <w:r w:rsidRPr="00D66A91">
        <w:rPr>
          <w:rFonts w:ascii="Times New Roman" w:hAnsi="Times New Roman" w:cs="Times New Roman"/>
          <w:sz w:val="27"/>
          <w:szCs w:val="27"/>
          <w:lang w:val="ru-RU"/>
        </w:rPr>
        <w:t xml:space="preserve"> з </w:t>
      </w:r>
      <w:proofErr w:type="spellStart"/>
      <w:r w:rsidRPr="00D66A91">
        <w:rPr>
          <w:rFonts w:ascii="Times New Roman" w:hAnsi="Times New Roman" w:cs="Times New Roman"/>
          <w:sz w:val="27"/>
          <w:szCs w:val="27"/>
          <w:lang w:val="ru-RU"/>
        </w:rPr>
        <w:t>постачання</w:t>
      </w:r>
      <w:proofErr w:type="spellEnd"/>
      <w:r w:rsidRPr="00D66A91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D66A91">
        <w:rPr>
          <w:rFonts w:ascii="Times New Roman" w:hAnsi="Times New Roman" w:cs="Times New Roman"/>
          <w:sz w:val="27"/>
          <w:szCs w:val="27"/>
          <w:lang w:val="ru-RU"/>
        </w:rPr>
        <w:t>теплової</w:t>
      </w:r>
      <w:proofErr w:type="spellEnd"/>
      <w:r w:rsidRPr="00D66A91">
        <w:rPr>
          <w:rFonts w:ascii="Times New Roman" w:hAnsi="Times New Roman" w:cs="Times New Roman"/>
          <w:sz w:val="27"/>
          <w:szCs w:val="27"/>
          <w:lang w:val="ru-RU"/>
        </w:rPr>
        <w:t xml:space="preserve"> та </w:t>
      </w:r>
      <w:proofErr w:type="spellStart"/>
      <w:r w:rsidRPr="00D66A91">
        <w:rPr>
          <w:rFonts w:ascii="Times New Roman" w:hAnsi="Times New Roman" w:cs="Times New Roman"/>
          <w:sz w:val="27"/>
          <w:szCs w:val="27"/>
          <w:lang w:val="ru-RU"/>
        </w:rPr>
        <w:t>постачання</w:t>
      </w:r>
      <w:proofErr w:type="spellEnd"/>
      <w:r w:rsidRPr="00D66A91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D66A91">
        <w:rPr>
          <w:rFonts w:ascii="Times New Roman" w:hAnsi="Times New Roman" w:cs="Times New Roman"/>
          <w:sz w:val="27"/>
          <w:szCs w:val="27"/>
          <w:lang w:val="ru-RU"/>
        </w:rPr>
        <w:t>гарячої</w:t>
      </w:r>
      <w:proofErr w:type="spellEnd"/>
      <w:r w:rsidRPr="00D66A91">
        <w:rPr>
          <w:rFonts w:ascii="Times New Roman" w:hAnsi="Times New Roman" w:cs="Times New Roman"/>
          <w:sz w:val="27"/>
          <w:szCs w:val="27"/>
          <w:lang w:val="ru-RU"/>
        </w:rPr>
        <w:t xml:space="preserve"> води </w:t>
      </w:r>
      <w:r w:rsidRPr="0099583B">
        <w:rPr>
          <w:rFonts w:ascii="Times New Roman" w:hAnsi="Times New Roman" w:cs="Times New Roman"/>
          <w:i/>
          <w:sz w:val="27"/>
          <w:szCs w:val="27"/>
        </w:rPr>
        <w:t>лише щодо категорії споживачів «</w:t>
      </w:r>
      <w:proofErr w:type="spellStart"/>
      <w:r w:rsidRPr="0099583B">
        <w:rPr>
          <w:rFonts w:ascii="Times New Roman" w:hAnsi="Times New Roman" w:cs="Times New Roman"/>
          <w:i/>
          <w:sz w:val="27"/>
          <w:szCs w:val="27"/>
          <w:lang w:val="ru-RU"/>
        </w:rPr>
        <w:t>населення</w:t>
      </w:r>
      <w:proofErr w:type="spellEnd"/>
      <w:r w:rsidRPr="0099583B">
        <w:rPr>
          <w:rFonts w:ascii="Times New Roman" w:hAnsi="Times New Roman" w:cs="Times New Roman"/>
          <w:i/>
          <w:sz w:val="27"/>
          <w:szCs w:val="27"/>
        </w:rPr>
        <w:t>»</w:t>
      </w:r>
      <w:r w:rsidRPr="0099583B">
        <w:rPr>
          <w:rFonts w:ascii="Times New Roman" w:hAnsi="Times New Roman" w:cs="Times New Roman"/>
          <w:i/>
          <w:sz w:val="27"/>
          <w:szCs w:val="27"/>
          <w:lang w:val="ru-RU"/>
        </w:rPr>
        <w:t>.</w:t>
      </w:r>
      <w:r w:rsidRPr="0099583B">
        <w:rPr>
          <w:rFonts w:ascii="Times New Roman" w:hAnsi="Times New Roman" w:cs="Times New Roman"/>
          <w:i/>
          <w:sz w:val="27"/>
          <w:szCs w:val="27"/>
        </w:rPr>
        <w:t xml:space="preserve"> </w:t>
      </w:r>
    </w:p>
    <w:p w:rsidR="004C09B7" w:rsidRPr="00D66A91" w:rsidRDefault="004C09B7" w:rsidP="004C0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66A91">
        <w:rPr>
          <w:rFonts w:ascii="Times New Roman" w:hAnsi="Times New Roman" w:cs="Times New Roman"/>
          <w:sz w:val="27"/>
          <w:szCs w:val="27"/>
        </w:rPr>
        <w:t xml:space="preserve">Однак це не звільняє </w:t>
      </w:r>
      <w:r>
        <w:rPr>
          <w:rFonts w:ascii="Times New Roman" w:hAnsi="Times New Roman" w:cs="Times New Roman"/>
          <w:sz w:val="27"/>
          <w:szCs w:val="27"/>
        </w:rPr>
        <w:t xml:space="preserve">суб’єкта господарювання </w:t>
      </w:r>
      <w:r w:rsidRPr="00D66A91">
        <w:rPr>
          <w:rFonts w:ascii="Times New Roman" w:hAnsi="Times New Roman" w:cs="Times New Roman"/>
          <w:sz w:val="27"/>
          <w:szCs w:val="27"/>
        </w:rPr>
        <w:t>від необхідності формування</w:t>
      </w:r>
      <w:r w:rsidRPr="00FD0D10">
        <w:rPr>
          <w:rFonts w:ascii="Times New Roman" w:hAnsi="Times New Roman" w:cs="Times New Roman"/>
          <w:sz w:val="27"/>
          <w:szCs w:val="27"/>
        </w:rPr>
        <w:t xml:space="preserve"> </w:t>
      </w:r>
      <w:r w:rsidRPr="00D66A91">
        <w:rPr>
          <w:rFonts w:ascii="Times New Roman" w:hAnsi="Times New Roman" w:cs="Times New Roman"/>
          <w:sz w:val="27"/>
          <w:szCs w:val="27"/>
        </w:rPr>
        <w:t>зазначених тарифів</w:t>
      </w:r>
      <w:r>
        <w:rPr>
          <w:rFonts w:ascii="Times New Roman" w:hAnsi="Times New Roman" w:cs="Times New Roman"/>
          <w:sz w:val="27"/>
          <w:szCs w:val="27"/>
        </w:rPr>
        <w:t xml:space="preserve">, а орган місцевого самоврядування від їх </w:t>
      </w:r>
      <w:r w:rsidRPr="00D66A91">
        <w:rPr>
          <w:rFonts w:ascii="Times New Roman" w:hAnsi="Times New Roman" w:cs="Times New Roman"/>
          <w:sz w:val="27"/>
          <w:szCs w:val="27"/>
        </w:rPr>
        <w:t>встановлення для категорії споживачів «населення» на планований період (з 1 жовтня 2024 р. до 30 вересня 2025 р.).</w:t>
      </w:r>
    </w:p>
    <w:p w:rsidR="004C09B7" w:rsidRPr="00D66A91" w:rsidRDefault="004C09B7" w:rsidP="004C0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66A91">
        <w:rPr>
          <w:rFonts w:ascii="Times New Roman" w:hAnsi="Times New Roman" w:cs="Times New Roman"/>
          <w:sz w:val="27"/>
          <w:szCs w:val="27"/>
        </w:rPr>
        <w:t>Роз’яснення щодо формування, встановлення та застосування тарифів на теплову енергію, послуги з постачання теплової енергії та постачання гарячої води в період воєнного стану неодноразово надавалися Міністерством на адреси обласних, Київської міської державних адміністрацій.</w:t>
      </w:r>
    </w:p>
    <w:p w:rsidR="004C09B7" w:rsidRPr="00D66A91" w:rsidRDefault="004C09B7" w:rsidP="004C0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Повторно з</w:t>
      </w:r>
      <w:r w:rsidRPr="00D66A91">
        <w:rPr>
          <w:rFonts w:ascii="Times New Roman" w:hAnsi="Times New Roman" w:cs="Times New Roman"/>
          <w:sz w:val="27"/>
          <w:szCs w:val="27"/>
        </w:rPr>
        <w:t>вертаємо увагу, що враховуючи зміст понять «формування», «встановлення» та «застосування»:</w:t>
      </w:r>
    </w:p>
    <w:p w:rsidR="004C09B7" w:rsidRPr="00D66A91" w:rsidRDefault="004C09B7" w:rsidP="004C0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66A91">
        <w:rPr>
          <w:rFonts w:ascii="Times New Roman" w:hAnsi="Times New Roman" w:cs="Times New Roman"/>
          <w:sz w:val="27"/>
          <w:szCs w:val="27"/>
        </w:rPr>
        <w:t xml:space="preserve">суб’єкт господарювання у сфері теплопостачання здійснює формування (розрахунок) економічно обґрунтованих тарифів на теплову енергію, її виробництво, транспортування та постачання, послуги з постачання теплової енергії та постачання гарячої води на планований період (період тривалістю 12 місяців) для всіх категорій споживачів та подає їх до уповноваженого органу для встановлення; </w:t>
      </w:r>
    </w:p>
    <w:p w:rsidR="004C09B7" w:rsidRPr="00D66A91" w:rsidRDefault="004C09B7" w:rsidP="004C0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66A91">
        <w:rPr>
          <w:rFonts w:ascii="Times New Roman" w:hAnsi="Times New Roman" w:cs="Times New Roman"/>
          <w:sz w:val="27"/>
          <w:szCs w:val="27"/>
        </w:rPr>
        <w:t>орган місцевого самоврядування приймає рішення про встановлення економічно обґрунтованого розміру тарифів на теплову енергію, її виробництво, транспортування та постачання, послуги з постачання теплової енергії та постачання гарячої води, що розраховані для всіх категорій споживачів, з визначеним строком дії цих тарифів;</w:t>
      </w:r>
    </w:p>
    <w:p w:rsidR="004C09B7" w:rsidRPr="00D66A91" w:rsidRDefault="004C09B7" w:rsidP="004C0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66A91">
        <w:rPr>
          <w:rFonts w:ascii="Times New Roman" w:hAnsi="Times New Roman" w:cs="Times New Roman"/>
          <w:sz w:val="27"/>
          <w:szCs w:val="27"/>
        </w:rPr>
        <w:t xml:space="preserve">орган місцевого самоврядування встановлює тарифи на теплову енергію, її виробництво, транспортування та постачання, послуги з постачання теплової енергії та постачання гарячої води, що застосовуватимуться до населення, а саме на рівні тарифів, що застосовувалися до цієї категорії споживачів станом </w:t>
      </w:r>
      <w:r w:rsidRPr="00D66A91">
        <w:rPr>
          <w:rFonts w:ascii="Times New Roman" w:hAnsi="Times New Roman" w:cs="Times New Roman"/>
          <w:sz w:val="27"/>
          <w:szCs w:val="27"/>
        </w:rPr>
        <w:br/>
        <w:t>на 24 лютого 2022 р. (у зв’язку із дією мораторію на підвищення тарифів);</w:t>
      </w:r>
    </w:p>
    <w:p w:rsidR="004C09B7" w:rsidRPr="00D66A91" w:rsidRDefault="004C09B7" w:rsidP="004C0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66A91">
        <w:rPr>
          <w:rFonts w:ascii="Times New Roman" w:hAnsi="Times New Roman" w:cs="Times New Roman"/>
          <w:sz w:val="27"/>
          <w:szCs w:val="27"/>
        </w:rPr>
        <w:t xml:space="preserve">компенсація заборгованості з різниці в тарифах, утвореної у зв’язку із дією мораторію на підвищення тарифів на </w:t>
      </w:r>
      <w:proofErr w:type="spellStart"/>
      <w:r w:rsidRPr="00D66A91">
        <w:rPr>
          <w:rFonts w:ascii="Times New Roman" w:hAnsi="Times New Roman" w:cs="Times New Roman"/>
          <w:sz w:val="27"/>
          <w:szCs w:val="27"/>
          <w:lang w:val="ru-RU"/>
        </w:rPr>
        <w:t>теплов</w:t>
      </w:r>
      <w:proofErr w:type="spellEnd"/>
      <w:r w:rsidRPr="00D66A91">
        <w:rPr>
          <w:rFonts w:ascii="Times New Roman" w:hAnsi="Times New Roman" w:cs="Times New Roman"/>
          <w:sz w:val="27"/>
          <w:szCs w:val="27"/>
        </w:rPr>
        <w:t xml:space="preserve">у </w:t>
      </w:r>
      <w:proofErr w:type="spellStart"/>
      <w:r w:rsidRPr="00D66A91">
        <w:rPr>
          <w:rFonts w:ascii="Times New Roman" w:hAnsi="Times New Roman" w:cs="Times New Roman"/>
          <w:sz w:val="27"/>
          <w:szCs w:val="27"/>
          <w:lang w:val="ru-RU"/>
        </w:rPr>
        <w:t>енергі</w:t>
      </w:r>
      <w:proofErr w:type="spellEnd"/>
      <w:r w:rsidRPr="00D66A91">
        <w:rPr>
          <w:rFonts w:ascii="Times New Roman" w:hAnsi="Times New Roman" w:cs="Times New Roman"/>
          <w:sz w:val="27"/>
          <w:szCs w:val="27"/>
        </w:rPr>
        <w:t>ю</w:t>
      </w:r>
      <w:r w:rsidRPr="00D66A91">
        <w:rPr>
          <w:rFonts w:ascii="Times New Roman" w:hAnsi="Times New Roman" w:cs="Times New Roman"/>
          <w:sz w:val="27"/>
          <w:szCs w:val="27"/>
          <w:lang w:val="ru-RU"/>
        </w:rPr>
        <w:t xml:space="preserve"> (</w:t>
      </w:r>
      <w:proofErr w:type="spellStart"/>
      <w:r w:rsidRPr="00D66A91">
        <w:rPr>
          <w:rFonts w:ascii="Times New Roman" w:hAnsi="Times New Roman" w:cs="Times New Roman"/>
          <w:sz w:val="27"/>
          <w:szCs w:val="27"/>
          <w:lang w:val="ru-RU"/>
        </w:rPr>
        <w:t>її</w:t>
      </w:r>
      <w:proofErr w:type="spellEnd"/>
      <w:r w:rsidRPr="00D66A91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D66A91">
        <w:rPr>
          <w:rFonts w:ascii="Times New Roman" w:hAnsi="Times New Roman" w:cs="Times New Roman"/>
          <w:sz w:val="27"/>
          <w:szCs w:val="27"/>
          <w:lang w:val="ru-RU"/>
        </w:rPr>
        <w:t>виробництв</w:t>
      </w:r>
      <w:proofErr w:type="spellEnd"/>
      <w:r w:rsidRPr="00D66A91">
        <w:rPr>
          <w:rFonts w:ascii="Times New Roman" w:hAnsi="Times New Roman" w:cs="Times New Roman"/>
          <w:sz w:val="27"/>
          <w:szCs w:val="27"/>
        </w:rPr>
        <w:t>о</w:t>
      </w:r>
      <w:r w:rsidRPr="00D66A91">
        <w:rPr>
          <w:rFonts w:ascii="Times New Roman" w:hAnsi="Times New Roman" w:cs="Times New Roman"/>
          <w:sz w:val="27"/>
          <w:szCs w:val="27"/>
          <w:lang w:val="ru-RU"/>
        </w:rPr>
        <w:t xml:space="preserve">, </w:t>
      </w:r>
      <w:proofErr w:type="spellStart"/>
      <w:r w:rsidRPr="00D66A91">
        <w:rPr>
          <w:rFonts w:ascii="Times New Roman" w:hAnsi="Times New Roman" w:cs="Times New Roman"/>
          <w:sz w:val="27"/>
          <w:szCs w:val="27"/>
          <w:lang w:val="ru-RU"/>
        </w:rPr>
        <w:t>транспортування</w:t>
      </w:r>
      <w:proofErr w:type="spellEnd"/>
      <w:r w:rsidRPr="00D66A91">
        <w:rPr>
          <w:rFonts w:ascii="Times New Roman" w:hAnsi="Times New Roman" w:cs="Times New Roman"/>
          <w:sz w:val="27"/>
          <w:szCs w:val="27"/>
          <w:lang w:val="ru-RU"/>
        </w:rPr>
        <w:t xml:space="preserve"> та </w:t>
      </w:r>
      <w:proofErr w:type="spellStart"/>
      <w:r w:rsidRPr="00D66A91">
        <w:rPr>
          <w:rFonts w:ascii="Times New Roman" w:hAnsi="Times New Roman" w:cs="Times New Roman"/>
          <w:sz w:val="27"/>
          <w:szCs w:val="27"/>
          <w:lang w:val="ru-RU"/>
        </w:rPr>
        <w:t>постачання</w:t>
      </w:r>
      <w:proofErr w:type="spellEnd"/>
      <w:r w:rsidRPr="00D66A91">
        <w:rPr>
          <w:rFonts w:ascii="Times New Roman" w:hAnsi="Times New Roman" w:cs="Times New Roman"/>
          <w:sz w:val="27"/>
          <w:szCs w:val="27"/>
          <w:lang w:val="ru-RU"/>
        </w:rPr>
        <w:t xml:space="preserve">), </w:t>
      </w:r>
      <w:proofErr w:type="spellStart"/>
      <w:r w:rsidRPr="00D66A91">
        <w:rPr>
          <w:rFonts w:ascii="Times New Roman" w:hAnsi="Times New Roman" w:cs="Times New Roman"/>
          <w:sz w:val="27"/>
          <w:szCs w:val="27"/>
          <w:lang w:val="ru-RU"/>
        </w:rPr>
        <w:t>послуги</w:t>
      </w:r>
      <w:proofErr w:type="spellEnd"/>
      <w:r w:rsidRPr="00D66A91">
        <w:rPr>
          <w:rFonts w:ascii="Times New Roman" w:hAnsi="Times New Roman" w:cs="Times New Roman"/>
          <w:sz w:val="27"/>
          <w:szCs w:val="27"/>
          <w:lang w:val="ru-RU"/>
        </w:rPr>
        <w:t xml:space="preserve"> з </w:t>
      </w:r>
      <w:proofErr w:type="spellStart"/>
      <w:r w:rsidRPr="00D66A91">
        <w:rPr>
          <w:rFonts w:ascii="Times New Roman" w:hAnsi="Times New Roman" w:cs="Times New Roman"/>
          <w:sz w:val="27"/>
          <w:szCs w:val="27"/>
          <w:lang w:val="ru-RU"/>
        </w:rPr>
        <w:t>постачання</w:t>
      </w:r>
      <w:proofErr w:type="spellEnd"/>
      <w:r w:rsidRPr="00D66A91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D66A91">
        <w:rPr>
          <w:rFonts w:ascii="Times New Roman" w:hAnsi="Times New Roman" w:cs="Times New Roman"/>
          <w:sz w:val="27"/>
          <w:szCs w:val="27"/>
          <w:lang w:val="ru-RU"/>
        </w:rPr>
        <w:t>теплової</w:t>
      </w:r>
      <w:proofErr w:type="spellEnd"/>
      <w:r w:rsidRPr="00D66A91">
        <w:rPr>
          <w:rFonts w:ascii="Times New Roman" w:hAnsi="Times New Roman" w:cs="Times New Roman"/>
          <w:sz w:val="27"/>
          <w:szCs w:val="27"/>
          <w:lang w:val="ru-RU"/>
        </w:rPr>
        <w:t xml:space="preserve"> та </w:t>
      </w:r>
      <w:proofErr w:type="spellStart"/>
      <w:r w:rsidRPr="00D66A91">
        <w:rPr>
          <w:rFonts w:ascii="Times New Roman" w:hAnsi="Times New Roman" w:cs="Times New Roman"/>
          <w:sz w:val="27"/>
          <w:szCs w:val="27"/>
          <w:lang w:val="ru-RU"/>
        </w:rPr>
        <w:t>постачання</w:t>
      </w:r>
      <w:proofErr w:type="spellEnd"/>
      <w:r w:rsidRPr="00D66A91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D66A91">
        <w:rPr>
          <w:rFonts w:ascii="Times New Roman" w:hAnsi="Times New Roman" w:cs="Times New Roman"/>
          <w:sz w:val="27"/>
          <w:szCs w:val="27"/>
          <w:lang w:val="ru-RU"/>
        </w:rPr>
        <w:t>гарячої</w:t>
      </w:r>
      <w:proofErr w:type="spellEnd"/>
      <w:r w:rsidRPr="00D66A91">
        <w:rPr>
          <w:rFonts w:ascii="Times New Roman" w:hAnsi="Times New Roman" w:cs="Times New Roman"/>
          <w:sz w:val="27"/>
          <w:szCs w:val="27"/>
          <w:lang w:val="ru-RU"/>
        </w:rPr>
        <w:t xml:space="preserve"> води </w:t>
      </w:r>
      <w:r w:rsidRPr="00D66A91">
        <w:rPr>
          <w:rFonts w:ascii="Times New Roman" w:hAnsi="Times New Roman" w:cs="Times New Roman"/>
          <w:sz w:val="27"/>
          <w:szCs w:val="27"/>
        </w:rPr>
        <w:t>для категорії споживачів «</w:t>
      </w:r>
      <w:proofErr w:type="spellStart"/>
      <w:r w:rsidRPr="00D66A91">
        <w:rPr>
          <w:rFonts w:ascii="Times New Roman" w:hAnsi="Times New Roman" w:cs="Times New Roman"/>
          <w:sz w:val="27"/>
          <w:szCs w:val="27"/>
          <w:lang w:val="ru-RU"/>
        </w:rPr>
        <w:t>населення</w:t>
      </w:r>
      <w:proofErr w:type="spellEnd"/>
      <w:r w:rsidRPr="00D66A91">
        <w:rPr>
          <w:rFonts w:ascii="Times New Roman" w:hAnsi="Times New Roman" w:cs="Times New Roman"/>
          <w:sz w:val="27"/>
          <w:szCs w:val="27"/>
        </w:rPr>
        <w:t xml:space="preserve">» здійснюватиметься на умовах, визначених чинним законодавством, зокрема з урахуванням вимог Закону України «Про заходи, спрямовані на врегулювання заборгованості теплопостачальних та </w:t>
      </w:r>
      <w:proofErr w:type="spellStart"/>
      <w:r w:rsidRPr="00D66A91">
        <w:rPr>
          <w:rFonts w:ascii="Times New Roman" w:hAnsi="Times New Roman" w:cs="Times New Roman"/>
          <w:sz w:val="27"/>
          <w:szCs w:val="27"/>
        </w:rPr>
        <w:t>теплогенеруючих</w:t>
      </w:r>
      <w:proofErr w:type="spellEnd"/>
      <w:r w:rsidRPr="00D66A91">
        <w:rPr>
          <w:rFonts w:ascii="Times New Roman" w:hAnsi="Times New Roman" w:cs="Times New Roman"/>
          <w:sz w:val="27"/>
          <w:szCs w:val="27"/>
        </w:rPr>
        <w:t xml:space="preserve"> організацій та підприємств централізованого водопостачання і водовідведення».</w:t>
      </w:r>
    </w:p>
    <w:p w:rsidR="004C09B7" w:rsidRPr="00D66A91" w:rsidRDefault="004C09B7" w:rsidP="004C0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66A91">
        <w:rPr>
          <w:rFonts w:ascii="Times New Roman" w:hAnsi="Times New Roman" w:cs="Times New Roman"/>
          <w:sz w:val="27"/>
          <w:szCs w:val="27"/>
        </w:rPr>
        <w:t xml:space="preserve">Окремо слід зазначити, що: </w:t>
      </w:r>
    </w:p>
    <w:p w:rsidR="004C09B7" w:rsidRPr="00D66A91" w:rsidRDefault="004C09B7" w:rsidP="004C0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66A91">
        <w:rPr>
          <w:rFonts w:ascii="Times New Roman" w:hAnsi="Times New Roman" w:cs="Times New Roman"/>
          <w:sz w:val="27"/>
          <w:szCs w:val="27"/>
        </w:rPr>
        <w:t>під час зміни тарифів уповноважений орган аналізує структуру тарифів у частині відповідності (невідповідності) фактичних витрат на виробництво відповідного обсягу теплової енергії, її транспортування та постачання, надання послуг з постачання теплової енергії і постачання гарячої води протягом планованого періоду та витрат, які було враховано в установлених тарифах, і за результатами такого аналізу здійснює перерахування тарифу (у разі відхилення відповідних показників);</w:t>
      </w:r>
    </w:p>
    <w:p w:rsidR="004C09B7" w:rsidRPr="00D66A91" w:rsidRDefault="004C09B7" w:rsidP="004C0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66A91">
        <w:rPr>
          <w:rFonts w:ascii="Times New Roman" w:hAnsi="Times New Roman" w:cs="Times New Roman"/>
          <w:sz w:val="27"/>
          <w:szCs w:val="27"/>
        </w:rPr>
        <w:t xml:space="preserve">встановлення </w:t>
      </w:r>
      <w:proofErr w:type="spellStart"/>
      <w:r w:rsidRPr="00D66A91">
        <w:rPr>
          <w:rFonts w:ascii="Times New Roman" w:hAnsi="Times New Roman" w:cs="Times New Roman"/>
          <w:sz w:val="27"/>
          <w:szCs w:val="27"/>
        </w:rPr>
        <w:t>двоставкових</w:t>
      </w:r>
      <w:proofErr w:type="spellEnd"/>
      <w:r w:rsidRPr="00D66A91">
        <w:rPr>
          <w:rFonts w:ascii="Times New Roman" w:hAnsi="Times New Roman" w:cs="Times New Roman"/>
          <w:sz w:val="27"/>
          <w:szCs w:val="27"/>
        </w:rPr>
        <w:t xml:space="preserve"> тарифів на теплову енергію, послуги з постачання теплової енергії має здійснюватися одночасно зі встановленням </w:t>
      </w:r>
      <w:proofErr w:type="spellStart"/>
      <w:r w:rsidRPr="00D66A91">
        <w:rPr>
          <w:rFonts w:ascii="Times New Roman" w:hAnsi="Times New Roman" w:cs="Times New Roman"/>
          <w:sz w:val="27"/>
          <w:szCs w:val="27"/>
        </w:rPr>
        <w:t>одноставкових</w:t>
      </w:r>
      <w:proofErr w:type="spellEnd"/>
      <w:r w:rsidRPr="00D66A91">
        <w:rPr>
          <w:rFonts w:ascii="Times New Roman" w:hAnsi="Times New Roman" w:cs="Times New Roman"/>
          <w:sz w:val="27"/>
          <w:szCs w:val="27"/>
        </w:rPr>
        <w:t xml:space="preserve"> тарифів; </w:t>
      </w:r>
    </w:p>
    <w:p w:rsidR="004C09B7" w:rsidRPr="00D66A91" w:rsidRDefault="004C09B7" w:rsidP="004C0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66A91">
        <w:rPr>
          <w:rFonts w:ascii="Times New Roman" w:hAnsi="Times New Roman" w:cs="Times New Roman"/>
          <w:sz w:val="27"/>
          <w:szCs w:val="27"/>
        </w:rPr>
        <w:t>до рішення органу місцевого самоврядування про встановлення тарифів має обов’язково додаватися структура тарифів.</w:t>
      </w:r>
    </w:p>
    <w:p w:rsidR="004C09B7" w:rsidRPr="00D66A91" w:rsidRDefault="004C09B7" w:rsidP="004C0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66A91">
        <w:rPr>
          <w:rFonts w:ascii="Times New Roman" w:hAnsi="Times New Roman" w:cs="Times New Roman"/>
          <w:sz w:val="27"/>
          <w:szCs w:val="27"/>
        </w:rPr>
        <w:t xml:space="preserve">Інформування споживачів про намір зміни цін/тарифів на комунальні послуги з обґрунтуванням такої необхідності здійснюється згідно з Порядком, затвердженим наказом </w:t>
      </w:r>
      <w:proofErr w:type="spellStart"/>
      <w:r w:rsidRPr="00D66A91">
        <w:rPr>
          <w:rFonts w:ascii="Times New Roman" w:hAnsi="Times New Roman" w:cs="Times New Roman"/>
          <w:sz w:val="27"/>
          <w:szCs w:val="27"/>
        </w:rPr>
        <w:t>Мінрегіону</w:t>
      </w:r>
      <w:proofErr w:type="spellEnd"/>
      <w:r w:rsidRPr="00D66A91">
        <w:rPr>
          <w:rFonts w:ascii="Times New Roman" w:hAnsi="Times New Roman" w:cs="Times New Roman"/>
          <w:sz w:val="27"/>
          <w:szCs w:val="27"/>
        </w:rPr>
        <w:t xml:space="preserve"> від 05 червня 2018 р. № 130, зареєстрованим в Міністерстві юстиції України 26 червня 2018 р. за № 753/32205.</w:t>
      </w:r>
    </w:p>
    <w:p w:rsidR="004C09B7" w:rsidRDefault="004C09B7" w:rsidP="004C0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При цьому п</w:t>
      </w:r>
      <w:r w:rsidRPr="00D66A91">
        <w:rPr>
          <w:rFonts w:ascii="Times New Roman" w:hAnsi="Times New Roman" w:cs="Times New Roman"/>
          <w:sz w:val="27"/>
          <w:szCs w:val="27"/>
        </w:rPr>
        <w:t>роекти нормативно-правових актів, рішень органів місцевого самоврядування, розроблені відповідними розпорядниками, оприлюднюються ними не пізніш як за 10 робочих днів до дати їх розгляду з метою прийняття (частина четверта статті 15 Закону України «Про доступ до публічної інформації»).</w:t>
      </w:r>
    </w:p>
    <w:p w:rsidR="00C50154" w:rsidRDefault="00C50154" w:rsidP="00C50154">
      <w:pPr>
        <w:spacing w:after="0" w:line="240" w:lineRule="auto"/>
        <w:ind w:firstLine="709"/>
        <w:jc w:val="center"/>
        <w:rPr>
          <w:sz w:val="28"/>
          <w:szCs w:val="28"/>
        </w:rPr>
      </w:pPr>
    </w:p>
    <w:p w:rsidR="00C50154" w:rsidRPr="00D66A91" w:rsidRDefault="00C50154" w:rsidP="00C5015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sz w:val="28"/>
          <w:szCs w:val="28"/>
        </w:rPr>
        <w:t>_____________________</w:t>
      </w:r>
    </w:p>
    <w:sectPr w:rsidR="00C50154" w:rsidRPr="00D66A91" w:rsidSect="00E51007">
      <w:headerReference w:type="default" r:id="rId6"/>
      <w:pgSz w:w="11906" w:h="16838"/>
      <w:pgMar w:top="1134" w:right="567" w:bottom="147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9AB" w:rsidRDefault="00E329AB">
      <w:pPr>
        <w:spacing w:after="0" w:line="240" w:lineRule="auto"/>
      </w:pPr>
      <w:r>
        <w:separator/>
      </w:r>
    </w:p>
  </w:endnote>
  <w:endnote w:type="continuationSeparator" w:id="0">
    <w:p w:rsidR="00E329AB" w:rsidRDefault="00E32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9AB" w:rsidRDefault="00E329AB">
      <w:pPr>
        <w:spacing w:after="0" w:line="240" w:lineRule="auto"/>
      </w:pPr>
      <w:r>
        <w:separator/>
      </w:r>
    </w:p>
  </w:footnote>
  <w:footnote w:type="continuationSeparator" w:id="0">
    <w:p w:rsidR="00E329AB" w:rsidRDefault="00E32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2197807"/>
      <w:docPartObj>
        <w:docPartGallery w:val="Page Numbers (Top of Page)"/>
        <w:docPartUnique/>
      </w:docPartObj>
    </w:sdtPr>
    <w:sdtEndPr/>
    <w:sdtContent>
      <w:p w:rsidR="00CE0E15" w:rsidRDefault="00E01F4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4035">
          <w:rPr>
            <w:noProof/>
          </w:rPr>
          <w:t>2</w:t>
        </w:r>
        <w:r>
          <w:fldChar w:fldCharType="end"/>
        </w:r>
      </w:p>
    </w:sdtContent>
  </w:sdt>
  <w:p w:rsidR="00FF5567" w:rsidRDefault="00C9403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9B7"/>
    <w:rsid w:val="00096A54"/>
    <w:rsid w:val="00327F0F"/>
    <w:rsid w:val="003825AD"/>
    <w:rsid w:val="004C09B7"/>
    <w:rsid w:val="0065699D"/>
    <w:rsid w:val="007D0CC5"/>
    <w:rsid w:val="00C16933"/>
    <w:rsid w:val="00C50154"/>
    <w:rsid w:val="00C94035"/>
    <w:rsid w:val="00E01F43"/>
    <w:rsid w:val="00E3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B92BBE-BCE3-4499-92B0-A67570393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9B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Жирний"/>
    <w:link w:val="a4"/>
    <w:uiPriority w:val="1"/>
    <w:qFormat/>
    <w:rsid w:val="003825AD"/>
    <w:pPr>
      <w:spacing w:after="0" w:line="240" w:lineRule="auto"/>
    </w:pPr>
    <w:rPr>
      <w:rFonts w:ascii="Times New Roman" w:eastAsiaTheme="minorEastAsia" w:hAnsi="Times New Roman" w:cs="Times New Roman"/>
      <w:sz w:val="28"/>
      <w:szCs w:val="24"/>
      <w:lang w:val="ru-RU" w:eastAsia="uk-UA"/>
    </w:rPr>
  </w:style>
  <w:style w:type="character" w:customStyle="1" w:styleId="a4">
    <w:name w:val="Без інтервалів Знак"/>
    <w:aliases w:val="Жирний Знак"/>
    <w:link w:val="a3"/>
    <w:uiPriority w:val="1"/>
    <w:locked/>
    <w:rsid w:val="003825AD"/>
    <w:rPr>
      <w:rFonts w:ascii="Times New Roman" w:eastAsiaTheme="minorEastAsia" w:hAnsi="Times New Roman" w:cs="Times New Roman"/>
      <w:sz w:val="28"/>
      <w:szCs w:val="24"/>
      <w:lang w:val="ru-RU" w:eastAsia="uk-UA"/>
    </w:rPr>
  </w:style>
  <w:style w:type="paragraph" w:styleId="a5">
    <w:name w:val="header"/>
    <w:basedOn w:val="a"/>
    <w:link w:val="a6"/>
    <w:uiPriority w:val="99"/>
    <w:unhideWhenUsed/>
    <w:rsid w:val="004C09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4C09B7"/>
  </w:style>
  <w:style w:type="character" w:styleId="a7">
    <w:name w:val="Hyperlink"/>
    <w:rsid w:val="004C09B7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4642</Words>
  <Characters>2647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Яценко Тетяна Олексіївна</dc:creator>
  <cp:keywords/>
  <dc:description/>
  <cp:lastModifiedBy>Яценко Тетяна Олексіївна</cp:lastModifiedBy>
  <cp:revision>3</cp:revision>
  <dcterms:created xsi:type="dcterms:W3CDTF">2024-04-16T11:49:00Z</dcterms:created>
  <dcterms:modified xsi:type="dcterms:W3CDTF">2024-04-16T11:56:00Z</dcterms:modified>
</cp:coreProperties>
</file>