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C8B21" w14:textId="6EE1BA21" w:rsidR="004F28AD" w:rsidRPr="00405B6F" w:rsidRDefault="00582C8C" w:rsidP="00582C8C">
      <w:pPr>
        <w:spacing w:after="60"/>
        <w:jc w:val="right"/>
      </w:pPr>
      <w:r w:rsidRPr="00405B6F">
        <w:rPr>
          <w:b/>
        </w:rPr>
        <w:t>проект</w:t>
      </w:r>
    </w:p>
    <w:p w14:paraId="64AE6E03" w14:textId="77777777" w:rsidR="00582C8C" w:rsidRPr="00405B6F" w:rsidRDefault="00582C8C" w:rsidP="00582C8C">
      <w:pPr>
        <w:tabs>
          <w:tab w:val="left" w:pos="3570"/>
        </w:tabs>
        <w:spacing w:after="60"/>
        <w:jc w:val="center"/>
        <w:outlineLvl w:val="0"/>
        <w:rPr>
          <w:b/>
        </w:rPr>
      </w:pPr>
    </w:p>
    <w:p w14:paraId="13223ED8" w14:textId="77777777" w:rsidR="004F28AD" w:rsidRPr="00405B6F" w:rsidRDefault="004F28AD" w:rsidP="00582C8C">
      <w:pPr>
        <w:tabs>
          <w:tab w:val="left" w:pos="3570"/>
        </w:tabs>
        <w:spacing w:after="60"/>
        <w:jc w:val="center"/>
        <w:outlineLvl w:val="0"/>
        <w:rPr>
          <w:b/>
        </w:rPr>
      </w:pPr>
      <w:r w:rsidRPr="00405B6F">
        <w:rPr>
          <w:b/>
        </w:rPr>
        <w:t>ЗАКОН УКРАЇНИ</w:t>
      </w:r>
    </w:p>
    <w:p w14:paraId="1CF36BA4" w14:textId="3BB212F5" w:rsidR="00582C8C" w:rsidRPr="00405B6F" w:rsidRDefault="004F28AD" w:rsidP="00582C8C">
      <w:pPr>
        <w:tabs>
          <w:tab w:val="left" w:pos="3570"/>
        </w:tabs>
        <w:spacing w:after="60"/>
        <w:jc w:val="center"/>
        <w:rPr>
          <w:b/>
        </w:rPr>
      </w:pPr>
      <w:r w:rsidRPr="00405B6F">
        <w:rPr>
          <w:b/>
        </w:rPr>
        <w:t>«</w:t>
      </w:r>
      <w:r w:rsidR="00C71494" w:rsidRPr="00405B6F">
        <w:rPr>
          <w:b/>
        </w:rPr>
        <w:t>Про</w:t>
      </w:r>
      <w:r w:rsidRPr="00405B6F">
        <w:rPr>
          <w:b/>
        </w:rPr>
        <w:t xml:space="preserve"> </w:t>
      </w:r>
      <w:r w:rsidR="00582C8C" w:rsidRPr="00405B6F">
        <w:rPr>
          <w:b/>
        </w:rPr>
        <w:t xml:space="preserve">внесення змін до </w:t>
      </w:r>
      <w:r w:rsidR="005B7A31">
        <w:rPr>
          <w:b/>
        </w:rPr>
        <w:t xml:space="preserve">деяких законів </w:t>
      </w:r>
      <w:bookmarkStart w:id="0" w:name="_GoBack"/>
      <w:bookmarkEnd w:id="0"/>
      <w:r w:rsidR="00582C8C" w:rsidRPr="00405B6F">
        <w:rPr>
          <w:b/>
        </w:rPr>
        <w:t>України</w:t>
      </w:r>
    </w:p>
    <w:p w14:paraId="23D1A462" w14:textId="41753471" w:rsidR="004F28AD" w:rsidRPr="00405B6F" w:rsidRDefault="00582C8C" w:rsidP="00582C8C">
      <w:pPr>
        <w:tabs>
          <w:tab w:val="left" w:pos="3570"/>
        </w:tabs>
        <w:spacing w:after="60"/>
        <w:jc w:val="center"/>
        <w:rPr>
          <w:b/>
        </w:rPr>
      </w:pPr>
      <w:r w:rsidRPr="00405B6F">
        <w:rPr>
          <w:b/>
        </w:rPr>
        <w:t xml:space="preserve">щодо </w:t>
      </w:r>
      <w:r w:rsidR="004F28AD" w:rsidRPr="00405B6F">
        <w:rPr>
          <w:b/>
        </w:rPr>
        <w:t xml:space="preserve">стимулювання </w:t>
      </w:r>
      <w:r w:rsidRPr="00405B6F">
        <w:rPr>
          <w:b/>
        </w:rPr>
        <w:t xml:space="preserve">розвитку </w:t>
      </w:r>
      <w:r w:rsidR="00C71494" w:rsidRPr="00405B6F">
        <w:rPr>
          <w:b/>
        </w:rPr>
        <w:t>галузі</w:t>
      </w:r>
      <w:r w:rsidR="004F28AD" w:rsidRPr="00405B6F">
        <w:rPr>
          <w:b/>
        </w:rPr>
        <w:t xml:space="preserve"> </w:t>
      </w:r>
      <w:r w:rsidR="00373E8D" w:rsidRPr="00405B6F">
        <w:rPr>
          <w:b/>
        </w:rPr>
        <w:t>електричного транспорту</w:t>
      </w:r>
      <w:r w:rsidR="00C71494" w:rsidRPr="00405B6F">
        <w:rPr>
          <w:b/>
        </w:rPr>
        <w:t xml:space="preserve"> </w:t>
      </w:r>
      <w:r w:rsidR="00174D72" w:rsidRPr="00405B6F">
        <w:rPr>
          <w:b/>
        </w:rPr>
        <w:t>в Україні</w:t>
      </w:r>
      <w:r w:rsidR="004F28AD" w:rsidRPr="00405B6F">
        <w:rPr>
          <w:b/>
        </w:rPr>
        <w:t>»</w:t>
      </w:r>
    </w:p>
    <w:p w14:paraId="3C9C1B1E" w14:textId="77777777" w:rsidR="004F28AD" w:rsidRPr="00405B6F" w:rsidRDefault="004F28AD" w:rsidP="00582C8C">
      <w:pPr>
        <w:tabs>
          <w:tab w:val="left" w:pos="3570"/>
        </w:tabs>
        <w:spacing w:after="60"/>
        <w:rPr>
          <w:b/>
        </w:rPr>
      </w:pPr>
    </w:p>
    <w:p w14:paraId="4BC92DBB" w14:textId="77777777" w:rsidR="004F28AD" w:rsidRPr="00405B6F" w:rsidRDefault="004F28AD" w:rsidP="00582C8C">
      <w:pPr>
        <w:tabs>
          <w:tab w:val="left" w:pos="3570"/>
        </w:tabs>
        <w:spacing w:after="60"/>
        <w:ind w:firstLine="540"/>
      </w:pPr>
      <w:r w:rsidRPr="00405B6F">
        <w:t>Верховна Рада України п о с т а н о в л я є:</w:t>
      </w:r>
    </w:p>
    <w:p w14:paraId="7FEC44FB" w14:textId="77777777" w:rsidR="00016360" w:rsidRPr="00405B6F" w:rsidRDefault="00016360" w:rsidP="00582C8C">
      <w:pPr>
        <w:spacing w:after="60"/>
        <w:rPr>
          <w:lang w:eastAsia="ru-RU"/>
        </w:rPr>
      </w:pPr>
    </w:p>
    <w:p w14:paraId="23E6E8AA" w14:textId="10CA27D4" w:rsidR="00582C8C" w:rsidRPr="00405B6F" w:rsidRDefault="00405B6F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t>I</w:t>
      </w:r>
      <w:r w:rsidR="00C53F8B" w:rsidRPr="00405B6F">
        <w:t xml:space="preserve">. </w:t>
      </w:r>
      <w:r w:rsidR="00582C8C" w:rsidRPr="00405B6F">
        <w:t xml:space="preserve">В Законі України </w:t>
      </w:r>
      <w:r w:rsidR="00582C8C" w:rsidRPr="00405B6F">
        <w:rPr>
          <w:lang w:eastAsia="ru-RU"/>
        </w:rPr>
        <w:t>«Про автомобільний транспорт» (Відомості Верховної Ради України (ВВР), 2001, N 22, ст.105):</w:t>
      </w:r>
    </w:p>
    <w:p w14:paraId="6C7896F3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lang w:eastAsia="ru-RU"/>
        </w:rPr>
      </w:pPr>
    </w:p>
    <w:p w14:paraId="6943D645" w14:textId="4D09DB14" w:rsidR="00582C8C" w:rsidRPr="00405B6F" w:rsidRDefault="00405B6F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rPr>
          <w:lang w:eastAsia="ru-RU"/>
        </w:rPr>
        <w:t>1.</w:t>
      </w:r>
      <w:r w:rsidR="00582C8C" w:rsidRPr="00405B6F">
        <w:rPr>
          <w:lang w:eastAsia="ru-RU"/>
        </w:rPr>
        <w:t xml:space="preserve"> Статтю 1 доповнити наступними термінами:</w:t>
      </w:r>
    </w:p>
    <w:p w14:paraId="6A8007C8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  <w:r w:rsidRPr="00405B6F">
        <w:t>«автобус електричний (електробус) – автобус, рухомий виключно за допомогою електричних двигунів (одного або декількох) з живленням від батареї;</w:t>
      </w:r>
    </w:p>
    <w:p w14:paraId="4CB76104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  <w:r w:rsidRPr="00405B6F">
        <w:t>автомобіль електричний (електромобіль) – автомобіль, рухомий виключно за допомогою електричних двигунів (одного або декількох) з живленням від батареї;</w:t>
      </w:r>
    </w:p>
    <w:p w14:paraId="3211BCBB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  <w:r w:rsidRPr="00405B6F">
        <w:t>автомобіль вантажний електричний (електровантажівка) – вантажний автомобіль, рухомий виключно за допомогою електричних двигунів (одного або декількох) з живленням від батареї;</w:t>
      </w:r>
    </w:p>
    <w:p w14:paraId="6D822973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b/>
        </w:rPr>
      </w:pPr>
      <w:r w:rsidRPr="00405B6F">
        <w:t>автомобіль легковий електричний (електрокар) – легковий автомобіль, рухомий виключно за допомогою електричних двигунів (одного або декількох) з живленням від батареї;</w:t>
      </w:r>
    </w:p>
    <w:p w14:paraId="357D009D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  <w:r w:rsidRPr="00405B6F">
        <w:t>батарея – компонент автомобіля і джерело живлення (акумулятор, паливна комірка, суперконденсатори), яке містить запас енергії та робить її доступною в електричній формі для електричних двигунів автомобіля та його бортової системи;»</w:t>
      </w:r>
    </w:p>
    <w:p w14:paraId="178D46CD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</w:p>
    <w:p w14:paraId="21E1F00E" w14:textId="7A0A52AA" w:rsidR="00582C8C" w:rsidRPr="00405B6F" w:rsidRDefault="00405B6F" w:rsidP="00582C8C">
      <w:pPr>
        <w:tabs>
          <w:tab w:val="left" w:pos="3570"/>
        </w:tabs>
        <w:spacing w:after="60"/>
        <w:ind w:firstLine="540"/>
      </w:pPr>
      <w:r w:rsidRPr="00405B6F">
        <w:t>2.</w:t>
      </w:r>
      <w:r w:rsidR="00582C8C" w:rsidRPr="00405B6F">
        <w:t xml:space="preserve"> Додати розділ такого змісту:</w:t>
      </w:r>
    </w:p>
    <w:p w14:paraId="73C30ACC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</w:p>
    <w:p w14:paraId="1C82196A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jc w:val="center"/>
      </w:pPr>
      <w:r w:rsidRPr="00405B6F">
        <w:t>«</w:t>
      </w:r>
      <w:r w:rsidRPr="00405B6F">
        <w:rPr>
          <w:b/>
        </w:rPr>
        <w:t>Розділ VII</w:t>
      </w:r>
    </w:p>
    <w:p w14:paraId="4615C12A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jc w:val="center"/>
      </w:pPr>
      <w:r w:rsidRPr="00405B6F">
        <w:t>ПЕРЕХІДНІ ПОЛОЖЕННЯ</w:t>
      </w:r>
    </w:p>
    <w:p w14:paraId="4BA030F0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</w:p>
    <w:p w14:paraId="5B82485E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  <w:r w:rsidRPr="00405B6F">
        <w:t>1. По тексту закону терміни “автобус”, “легковий автомобіль” та “вантажний автомобіль” вживаються в значенні, що включає терміни “електричний автобус”, “електричний легковий автомобіль” та “електричний вантажний автомобіль” відповідно.»</w:t>
      </w:r>
    </w:p>
    <w:p w14:paraId="301F2E8B" w14:textId="77777777" w:rsidR="00582C8C" w:rsidRPr="00405B6F" w:rsidRDefault="00582C8C" w:rsidP="00582C8C">
      <w:pPr>
        <w:tabs>
          <w:tab w:val="left" w:pos="3570"/>
        </w:tabs>
        <w:spacing w:after="60"/>
        <w:ind w:firstLine="540"/>
      </w:pPr>
    </w:p>
    <w:p w14:paraId="37494FA8" w14:textId="4C478BCE" w:rsidR="00582C8C" w:rsidRPr="00405B6F" w:rsidRDefault="00405B6F" w:rsidP="00582C8C">
      <w:pPr>
        <w:spacing w:after="60"/>
        <w:ind w:firstLine="540"/>
        <w:outlineLvl w:val="0"/>
      </w:pPr>
      <w:r w:rsidRPr="00405B6F">
        <w:t>II</w:t>
      </w:r>
      <w:r w:rsidR="00582C8C" w:rsidRPr="00405B6F">
        <w:t>. В Законі України «Про збір на обов'язкове державне пенсійне страхування» (Відомості Верховної Ради України (ВВР), 1997, № 37, ст.237):</w:t>
      </w:r>
    </w:p>
    <w:p w14:paraId="1281AC9C" w14:textId="77777777" w:rsidR="00582C8C" w:rsidRPr="00405B6F" w:rsidRDefault="00582C8C" w:rsidP="00582C8C">
      <w:pPr>
        <w:spacing w:after="60"/>
        <w:ind w:firstLine="540"/>
        <w:outlineLvl w:val="0"/>
      </w:pPr>
    </w:p>
    <w:p w14:paraId="13C7A894" w14:textId="618E403E" w:rsidR="00582C8C" w:rsidRPr="00405B6F" w:rsidRDefault="00405B6F" w:rsidP="00582C8C">
      <w:pPr>
        <w:spacing w:after="60"/>
        <w:ind w:firstLine="540"/>
        <w:outlineLvl w:val="0"/>
      </w:pPr>
      <w:r w:rsidRPr="00405B6F">
        <w:t>1.</w:t>
      </w:r>
      <w:r w:rsidR="00582C8C" w:rsidRPr="00405B6F">
        <w:t xml:space="preserve"> Пункт 7 статті 1 викласти в новій редакції:</w:t>
      </w:r>
    </w:p>
    <w:p w14:paraId="6D9AE950" w14:textId="77777777" w:rsidR="00582C8C" w:rsidRPr="00405B6F" w:rsidRDefault="00582C8C" w:rsidP="00582C8C">
      <w:pPr>
        <w:spacing w:after="60"/>
        <w:ind w:firstLine="540"/>
        <w:outlineLvl w:val="0"/>
      </w:pPr>
      <w:r w:rsidRPr="00405B6F">
        <w:t>«підприємства, установи та організації незалежно від форми власності, фізичні особи, які набувають право власності на легкові автомобілі, що підлягають першій державній реєстрації в Україні територіальними органами Міністерства внутрішніх справ України, крім випадків забезпечення легковими автомобілями інвалідів згідно із законодавством, успадкування легкових автомобілів відповідно до закону, а також набуття права власності на електричні легкові автомобілі.</w:t>
      </w:r>
    </w:p>
    <w:p w14:paraId="6AF5A110" w14:textId="77777777" w:rsidR="00582C8C" w:rsidRPr="00405B6F" w:rsidRDefault="00582C8C" w:rsidP="00582C8C">
      <w:pPr>
        <w:spacing w:after="60"/>
        <w:ind w:firstLine="540"/>
        <w:outlineLvl w:val="0"/>
      </w:pPr>
      <w:r w:rsidRPr="00405B6F">
        <w:t xml:space="preserve">Для цілей цього закону термін “електричний легковий автомобіль” вживається у значенні, передбаченому Законом України </w:t>
      </w:r>
      <w:r w:rsidRPr="00405B6F">
        <w:rPr>
          <w:lang w:eastAsia="ru-RU"/>
        </w:rPr>
        <w:t>“Про автомобільний транспорт” (Відомості Верховної Ради України (ВВР), 2001, N 22, ст.105).</w:t>
      </w:r>
      <w:r w:rsidRPr="00405B6F">
        <w:t>»</w:t>
      </w:r>
    </w:p>
    <w:p w14:paraId="6C30DE84" w14:textId="77777777" w:rsidR="00582C8C" w:rsidRPr="00405B6F" w:rsidRDefault="00582C8C" w:rsidP="00582C8C">
      <w:pPr>
        <w:spacing w:after="60"/>
        <w:ind w:firstLine="540"/>
        <w:outlineLvl w:val="0"/>
      </w:pPr>
    </w:p>
    <w:p w14:paraId="29D569F6" w14:textId="2FCA9570" w:rsidR="00582C8C" w:rsidRPr="00405B6F" w:rsidRDefault="00405B6F" w:rsidP="00582C8C">
      <w:pPr>
        <w:spacing w:after="60"/>
        <w:ind w:firstLine="540"/>
        <w:outlineLvl w:val="0"/>
      </w:pPr>
      <w:r w:rsidRPr="00405B6F">
        <w:t>III</w:t>
      </w:r>
      <w:r w:rsidR="00582C8C" w:rsidRPr="00405B6F">
        <w:t>. В Законі України «Про дорожній рух» (Відомості Верховної Ради України (ВВР), 1993, №31, ст. 338 із відповідними змінами):</w:t>
      </w:r>
    </w:p>
    <w:p w14:paraId="7B4ECD84" w14:textId="77777777" w:rsidR="00582C8C" w:rsidRPr="00405B6F" w:rsidRDefault="00582C8C" w:rsidP="00582C8C">
      <w:pPr>
        <w:spacing w:after="60"/>
        <w:ind w:firstLine="540"/>
        <w:outlineLvl w:val="0"/>
      </w:pPr>
    </w:p>
    <w:p w14:paraId="192F4847" w14:textId="18E78769" w:rsidR="00582C8C" w:rsidRPr="00405B6F" w:rsidRDefault="00405B6F" w:rsidP="00582C8C">
      <w:pPr>
        <w:spacing w:after="60"/>
        <w:ind w:firstLine="540"/>
        <w:outlineLvl w:val="0"/>
      </w:pPr>
      <w:r w:rsidRPr="00405B6F">
        <w:t>1.</w:t>
      </w:r>
      <w:r w:rsidR="00582C8C" w:rsidRPr="00405B6F">
        <w:t xml:space="preserve"> Частину другу статті 25 після слів «міст, що є обласними центрами» доповнити словами такого змісту:</w:t>
      </w:r>
    </w:p>
    <w:p w14:paraId="45F48111" w14:textId="77777777" w:rsidR="00582C8C" w:rsidRPr="00405B6F" w:rsidRDefault="00582C8C" w:rsidP="00582C8C">
      <w:pPr>
        <w:pStyle w:val="rvps2"/>
        <w:shd w:val="clear" w:color="auto" w:fill="FFFFFF"/>
        <w:spacing w:before="0" w:beforeAutospacing="0" w:after="60" w:afterAutospacing="0"/>
        <w:ind w:firstLine="450"/>
        <w:textAlignment w:val="baseline"/>
      </w:pPr>
      <w:r w:rsidRPr="00405B6F">
        <w:t>«а також забезпечують облаштування на таких майданчиках місць для оплачуваної зарядки електричних автомобілей у кількості не менше 15 відсотків від загальної кількості місць для паркування, які визначені як місця для паркування лише електричних автомобілей.</w:t>
      </w:r>
    </w:p>
    <w:p w14:paraId="500848A2" w14:textId="77777777" w:rsidR="00582C8C" w:rsidRPr="00405B6F" w:rsidRDefault="00582C8C" w:rsidP="00582C8C">
      <w:pPr>
        <w:pStyle w:val="rvps2"/>
        <w:shd w:val="clear" w:color="auto" w:fill="FFFFFF"/>
        <w:spacing w:before="0" w:beforeAutospacing="0" w:after="60" w:afterAutospacing="0"/>
        <w:ind w:firstLine="450"/>
        <w:textAlignment w:val="baseline"/>
        <w:rPr>
          <w:shd w:val="clear" w:color="auto" w:fill="FFFFFF"/>
        </w:rPr>
      </w:pPr>
      <w:r w:rsidRPr="00405B6F">
        <w:t xml:space="preserve">Для цілей цього закону термін “електричний автомобіль” вживається у значенні, передбаченому Законом України </w:t>
      </w:r>
      <w:r w:rsidRPr="00405B6F">
        <w:rPr>
          <w:lang w:eastAsia="ru-RU"/>
        </w:rPr>
        <w:t>“Про автомобільний транспорт” (Відомості Верховної Ради України (ВВР), 2001, N 22, ст.105).</w:t>
      </w:r>
      <w:r w:rsidRPr="00405B6F">
        <w:rPr>
          <w:shd w:val="clear" w:color="auto" w:fill="FFFFFF"/>
        </w:rPr>
        <w:t>»</w:t>
      </w:r>
    </w:p>
    <w:p w14:paraId="68D7586C" w14:textId="77777777" w:rsidR="00582C8C" w:rsidRPr="00405B6F" w:rsidRDefault="00582C8C" w:rsidP="00582C8C">
      <w:pPr>
        <w:pStyle w:val="rvps2"/>
        <w:shd w:val="clear" w:color="auto" w:fill="FFFFFF"/>
        <w:spacing w:before="0" w:beforeAutospacing="0" w:after="60" w:afterAutospacing="0"/>
        <w:ind w:firstLine="450"/>
        <w:textAlignment w:val="baseline"/>
        <w:rPr>
          <w:color w:val="000000"/>
        </w:rPr>
      </w:pPr>
    </w:p>
    <w:p w14:paraId="286824D1" w14:textId="10DA0F13" w:rsidR="00582C8C" w:rsidRPr="00405B6F" w:rsidRDefault="00405B6F" w:rsidP="00582C8C">
      <w:pPr>
        <w:spacing w:after="60"/>
        <w:ind w:firstLine="540"/>
        <w:outlineLvl w:val="0"/>
        <w:rPr>
          <w:rStyle w:val="rvts9"/>
          <w:bCs/>
          <w:color w:val="000000"/>
          <w:bdr w:val="none" w:sz="0" w:space="0" w:color="auto" w:frame="1"/>
        </w:rPr>
      </w:pPr>
      <w:r w:rsidRPr="00405B6F">
        <w:rPr>
          <w:color w:val="000000"/>
          <w:shd w:val="clear" w:color="auto" w:fill="FFFFFF"/>
        </w:rPr>
        <w:t>2.</w:t>
      </w:r>
      <w:r w:rsidR="00582C8C" w:rsidRPr="00405B6F">
        <w:rPr>
          <w:color w:val="000000"/>
          <w:shd w:val="clear" w:color="auto" w:fill="FFFFFF"/>
        </w:rPr>
        <w:t xml:space="preserve"> Статтю </w:t>
      </w:r>
      <w:r w:rsidR="00582C8C" w:rsidRPr="00405B6F">
        <w:rPr>
          <w:rStyle w:val="rvts9"/>
          <w:bCs/>
          <w:color w:val="000000"/>
          <w:bdr w:val="none" w:sz="0" w:space="0" w:color="auto" w:frame="1"/>
        </w:rPr>
        <w:t>52</w:t>
      </w:r>
      <w:r w:rsidR="00582C8C" w:rsidRPr="00405B6F">
        <w:rPr>
          <w:rStyle w:val="rvts37"/>
          <w:bCs/>
          <w:color w:val="000000"/>
          <w:bdr w:val="none" w:sz="0" w:space="0" w:color="auto" w:frame="1"/>
          <w:vertAlign w:val="superscript"/>
        </w:rPr>
        <w:t>2</w:t>
      </w:r>
      <w:r w:rsidR="00582C8C" w:rsidRPr="00405B6F">
        <w:rPr>
          <w:rStyle w:val="rvts37"/>
          <w:b/>
          <w:bCs/>
          <w:color w:val="000000"/>
          <w:bdr w:val="none" w:sz="0" w:space="0" w:color="auto" w:frame="1"/>
          <w:vertAlign w:val="superscript"/>
        </w:rPr>
        <w:t xml:space="preserve"> </w:t>
      </w:r>
      <w:r w:rsidR="00582C8C" w:rsidRPr="00405B6F">
        <w:rPr>
          <w:rStyle w:val="rvts9"/>
          <w:bCs/>
          <w:color w:val="000000"/>
          <w:bdr w:val="none" w:sz="0" w:space="0" w:color="auto" w:frame="1"/>
        </w:rPr>
        <w:t>після частини другої доповнити новою частиною такого змісту:</w:t>
      </w:r>
    </w:p>
    <w:p w14:paraId="3E5929E3" w14:textId="77777777" w:rsidR="00582C8C" w:rsidRPr="00405B6F" w:rsidRDefault="00582C8C" w:rsidP="00582C8C">
      <w:pPr>
        <w:spacing w:after="60"/>
        <w:ind w:firstLine="540"/>
      </w:pPr>
      <w:r w:rsidRPr="00405B6F">
        <w:rPr>
          <w:rStyle w:val="rvts9"/>
          <w:bCs/>
          <w:color w:val="000000"/>
          <w:bdr w:val="none" w:sz="0" w:space="0" w:color="auto" w:frame="1"/>
        </w:rPr>
        <w:t>«</w:t>
      </w:r>
      <w:r w:rsidRPr="00405B6F">
        <w:rPr>
          <w:color w:val="000000"/>
        </w:rPr>
        <w:t xml:space="preserve">Тимчасово, до 1 січня 2033 року, звільняються від сплати вартості послуг за паркування особи, які розміщують електричні автомобілі на майданчиках для паркування транспортних засобів державної та комунальної форм власності». </w:t>
      </w:r>
    </w:p>
    <w:p w14:paraId="7DA8B9A2" w14:textId="77777777" w:rsidR="00582C8C" w:rsidRPr="00405B6F" w:rsidRDefault="00582C8C" w:rsidP="00582C8C">
      <w:pPr>
        <w:spacing w:after="60"/>
        <w:outlineLvl w:val="0"/>
      </w:pPr>
    </w:p>
    <w:p w14:paraId="4CE689B1" w14:textId="2722A5CD" w:rsidR="00582C8C" w:rsidRPr="00405B6F" w:rsidRDefault="00405B6F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t>IV</w:t>
      </w:r>
      <w:r w:rsidR="00582C8C" w:rsidRPr="00405B6F">
        <w:t xml:space="preserve">. </w:t>
      </w:r>
      <w:r w:rsidR="00582C8C" w:rsidRPr="00405B6F">
        <w:rPr>
          <w:lang w:eastAsia="ru-RU"/>
        </w:rPr>
        <w:t>Внести зміни до Митного тарифу України, затвердженого Законом України «Про митний тариф України» (Відомості Верховної Ради (ВВР), 2014, № 20-21, ст.740):</w:t>
      </w:r>
    </w:p>
    <w:p w14:paraId="433D1F4C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lang w:eastAsia="ru-RU"/>
        </w:rPr>
      </w:pPr>
    </w:p>
    <w:p w14:paraId="1AE671D7" w14:textId="57F9E420" w:rsidR="00582C8C" w:rsidRPr="00405B6F" w:rsidRDefault="00405B6F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rPr>
          <w:lang w:eastAsia="ru-RU"/>
        </w:rPr>
        <w:t>1.</w:t>
      </w:r>
      <w:r w:rsidR="00582C8C" w:rsidRPr="00405B6F">
        <w:rPr>
          <w:lang w:eastAsia="ru-RU"/>
        </w:rPr>
        <w:t xml:space="preserve"> У Розділі XV:</w:t>
      </w:r>
    </w:p>
    <w:p w14:paraId="15AA06AC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lang w:eastAsia="ru-RU"/>
        </w:rPr>
      </w:pPr>
    </w:p>
    <w:p w14:paraId="36CEA57D" w14:textId="3CE68C62" w:rsidR="00582C8C" w:rsidRPr="00405B6F" w:rsidRDefault="00405B6F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rPr>
          <w:lang w:eastAsia="ru-RU"/>
        </w:rPr>
        <w:t>1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2"/>
        <w:gridCol w:w="3739"/>
        <w:gridCol w:w="1068"/>
        <w:gridCol w:w="746"/>
        <w:gridCol w:w="1413"/>
        <w:gridCol w:w="581"/>
      </w:tblGrid>
      <w:tr w:rsidR="00582C8C" w:rsidRPr="00405B6F" w14:paraId="52B3941F" w14:textId="77777777" w:rsidTr="00582C8C">
        <w:trPr>
          <w:trHeight w:val="450"/>
        </w:trPr>
        <w:tc>
          <w:tcPr>
            <w:tcW w:w="2183" w:type="dxa"/>
            <w:hideMark/>
          </w:tcPr>
          <w:p w14:paraId="30AF7E4F" w14:textId="77777777" w:rsidR="00582C8C" w:rsidRPr="00405B6F" w:rsidRDefault="00582C8C" w:rsidP="00582C8C">
            <w:pPr>
              <w:spacing w:after="60"/>
            </w:pPr>
            <w:r w:rsidRPr="00405B6F">
              <w:t>«</w:t>
            </w:r>
            <w:r w:rsidRPr="00405B6F">
              <w:rPr>
                <w:color w:val="000000"/>
                <w:shd w:val="clear" w:color="auto" w:fill="FFFFFF"/>
              </w:rPr>
              <w:t>8113 00 90 00</w:t>
            </w:r>
          </w:p>
        </w:tc>
        <w:tc>
          <w:tcPr>
            <w:tcW w:w="3689" w:type="dxa"/>
            <w:hideMark/>
          </w:tcPr>
          <w:p w14:paraId="578D64A1" w14:textId="77777777" w:rsidR="00582C8C" w:rsidRPr="00405B6F" w:rsidRDefault="00582C8C" w:rsidP="00582C8C">
            <w:pPr>
              <w:spacing w:after="60"/>
            </w:pPr>
            <w:r w:rsidRPr="00405B6F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405B6F">
              <w:rPr>
                <w:color w:val="000000"/>
                <w:shd w:val="clear" w:color="auto" w:fill="FFFFFF"/>
              </w:rPr>
              <w:t>iнша</w:t>
            </w:r>
            <w:proofErr w:type="spellEnd"/>
          </w:p>
        </w:tc>
        <w:tc>
          <w:tcPr>
            <w:tcW w:w="1054" w:type="dxa"/>
            <w:hideMark/>
          </w:tcPr>
          <w:p w14:paraId="665A5CB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  <w:hideMark/>
          </w:tcPr>
          <w:p w14:paraId="33A3A55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  <w:hideMark/>
          </w:tcPr>
          <w:p w14:paraId="280B7BD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  <w:hideMark/>
          </w:tcPr>
          <w:p w14:paraId="5B9A8A2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4E4656CE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lang w:eastAsia="ru-RU"/>
        </w:rPr>
      </w:pPr>
      <w:r w:rsidRPr="00405B6F">
        <w:rPr>
          <w:lang w:eastAsia="ru-RU"/>
        </w:rPr>
        <w:t>доповнити цитрами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2"/>
        <w:gridCol w:w="3739"/>
        <w:gridCol w:w="1068"/>
        <w:gridCol w:w="746"/>
        <w:gridCol w:w="1413"/>
        <w:gridCol w:w="581"/>
      </w:tblGrid>
      <w:tr w:rsidR="00582C8C" w:rsidRPr="00405B6F" w14:paraId="48863B2F" w14:textId="77777777" w:rsidTr="00582C8C">
        <w:trPr>
          <w:trHeight w:val="450"/>
        </w:trPr>
        <w:tc>
          <w:tcPr>
            <w:tcW w:w="2183" w:type="dxa"/>
            <w:hideMark/>
          </w:tcPr>
          <w:p w14:paraId="7B7D0C1A" w14:textId="77777777" w:rsidR="00582C8C" w:rsidRPr="00405B6F" w:rsidRDefault="00582C8C" w:rsidP="00582C8C">
            <w:pPr>
              <w:spacing w:after="60"/>
            </w:pPr>
            <w:r w:rsidRPr="00405B6F">
              <w:t>«8114</w:t>
            </w:r>
          </w:p>
        </w:tc>
        <w:tc>
          <w:tcPr>
            <w:tcW w:w="3689" w:type="dxa"/>
            <w:hideMark/>
          </w:tcPr>
          <w:p w14:paraId="07463789" w14:textId="77777777" w:rsidR="00582C8C" w:rsidRPr="00405B6F" w:rsidRDefault="00582C8C" w:rsidP="00582C8C">
            <w:pPr>
              <w:spacing w:after="60"/>
            </w:pPr>
            <w:r w:rsidRPr="00405B6F">
              <w:rPr>
                <w:color w:val="000000"/>
                <w:shd w:val="clear" w:color="auto" w:fill="FFFFFF"/>
              </w:rPr>
              <w:t>Літій та вироби з нього, включаючи відходи та брухт:</w:t>
            </w:r>
          </w:p>
        </w:tc>
        <w:tc>
          <w:tcPr>
            <w:tcW w:w="1054" w:type="dxa"/>
            <w:hideMark/>
          </w:tcPr>
          <w:p w14:paraId="2BCD407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  <w:hideMark/>
          </w:tcPr>
          <w:p w14:paraId="7C2DCEF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1394" w:type="dxa"/>
            <w:hideMark/>
          </w:tcPr>
          <w:p w14:paraId="0469E87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573" w:type="dxa"/>
            <w:hideMark/>
          </w:tcPr>
          <w:p w14:paraId="6E081E7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</w:tr>
      <w:tr w:rsidR="00582C8C" w:rsidRPr="00405B6F" w14:paraId="7EF2D0AD" w14:textId="77777777" w:rsidTr="00582C8C">
        <w:trPr>
          <w:trHeight w:val="450"/>
        </w:trPr>
        <w:tc>
          <w:tcPr>
            <w:tcW w:w="2183" w:type="dxa"/>
          </w:tcPr>
          <w:p w14:paraId="6099667E" w14:textId="77777777" w:rsidR="00582C8C" w:rsidRPr="00405B6F" w:rsidRDefault="00582C8C" w:rsidP="00582C8C">
            <w:pPr>
              <w:spacing w:after="60"/>
            </w:pPr>
            <w:r w:rsidRPr="00405B6F">
              <w:t>8114 10 00 00</w:t>
            </w:r>
          </w:p>
        </w:tc>
        <w:tc>
          <w:tcPr>
            <w:tcW w:w="3689" w:type="dxa"/>
          </w:tcPr>
          <w:p w14:paraId="77FDE99B" w14:textId="77777777" w:rsidR="00582C8C" w:rsidRPr="00405B6F" w:rsidRDefault="00582C8C" w:rsidP="00582C8C">
            <w:pPr>
              <w:spacing w:after="60"/>
              <w:rPr>
                <w:color w:val="000000"/>
                <w:shd w:val="clear" w:color="auto" w:fill="FFFFFF"/>
              </w:rPr>
            </w:pPr>
            <w:r w:rsidRPr="00405B6F">
              <w:rPr>
                <w:color w:val="000000"/>
                <w:shd w:val="clear" w:color="auto" w:fill="FFFFFF"/>
              </w:rPr>
              <w:t>- літій необроблений, порошки:</w:t>
            </w:r>
          </w:p>
        </w:tc>
        <w:tc>
          <w:tcPr>
            <w:tcW w:w="1054" w:type="dxa"/>
          </w:tcPr>
          <w:p w14:paraId="62F7C67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</w:tcPr>
          <w:p w14:paraId="5686618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</w:tcPr>
          <w:p w14:paraId="7C587A1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</w:tcPr>
          <w:p w14:paraId="6951B75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</w:p>
        </w:tc>
      </w:tr>
      <w:tr w:rsidR="00582C8C" w:rsidRPr="00405B6F" w14:paraId="29FE9E0F" w14:textId="77777777" w:rsidTr="00582C8C">
        <w:trPr>
          <w:trHeight w:val="450"/>
        </w:trPr>
        <w:tc>
          <w:tcPr>
            <w:tcW w:w="2183" w:type="dxa"/>
          </w:tcPr>
          <w:p w14:paraId="443C81C5" w14:textId="77777777" w:rsidR="00582C8C" w:rsidRPr="00405B6F" w:rsidRDefault="00582C8C" w:rsidP="00582C8C">
            <w:pPr>
              <w:spacing w:after="60"/>
            </w:pPr>
            <w:r w:rsidRPr="00405B6F">
              <w:t>8114 20 00 00</w:t>
            </w:r>
          </w:p>
        </w:tc>
        <w:tc>
          <w:tcPr>
            <w:tcW w:w="3689" w:type="dxa"/>
          </w:tcPr>
          <w:p w14:paraId="604B4565" w14:textId="77777777" w:rsidR="00582C8C" w:rsidRPr="00405B6F" w:rsidRDefault="00582C8C" w:rsidP="00582C8C">
            <w:pPr>
              <w:spacing w:after="60"/>
              <w:rPr>
                <w:color w:val="000000"/>
                <w:shd w:val="clear" w:color="auto" w:fill="FFFFFF"/>
              </w:rPr>
            </w:pPr>
            <w:r w:rsidRPr="00405B6F">
              <w:rPr>
                <w:color w:val="000000"/>
                <w:shd w:val="clear" w:color="auto" w:fill="FFFFFF"/>
              </w:rPr>
              <w:t>- літій металічний, оброблений:</w:t>
            </w:r>
          </w:p>
        </w:tc>
        <w:tc>
          <w:tcPr>
            <w:tcW w:w="1054" w:type="dxa"/>
          </w:tcPr>
          <w:p w14:paraId="42B223E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</w:tcPr>
          <w:p w14:paraId="4719656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</w:tcPr>
          <w:p w14:paraId="345441F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</w:tcPr>
          <w:p w14:paraId="1F736BE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</w:p>
        </w:tc>
      </w:tr>
      <w:tr w:rsidR="00582C8C" w:rsidRPr="00405B6F" w14:paraId="756F8031" w14:textId="77777777" w:rsidTr="00582C8C">
        <w:trPr>
          <w:trHeight w:val="450"/>
        </w:trPr>
        <w:tc>
          <w:tcPr>
            <w:tcW w:w="2183" w:type="dxa"/>
          </w:tcPr>
          <w:p w14:paraId="280280F0" w14:textId="77777777" w:rsidR="00582C8C" w:rsidRPr="00405B6F" w:rsidRDefault="00582C8C" w:rsidP="00582C8C">
            <w:pPr>
              <w:spacing w:after="60"/>
            </w:pPr>
            <w:r w:rsidRPr="00405B6F">
              <w:t>8114 30 00 00</w:t>
            </w:r>
          </w:p>
        </w:tc>
        <w:tc>
          <w:tcPr>
            <w:tcW w:w="3689" w:type="dxa"/>
          </w:tcPr>
          <w:p w14:paraId="031948B7" w14:textId="77777777" w:rsidR="00582C8C" w:rsidRPr="00405B6F" w:rsidRDefault="00582C8C" w:rsidP="00582C8C">
            <w:pPr>
              <w:spacing w:after="60"/>
              <w:rPr>
                <w:color w:val="000000"/>
                <w:shd w:val="clear" w:color="auto" w:fill="FFFFFF"/>
              </w:rPr>
            </w:pPr>
            <w:r w:rsidRPr="00405B6F">
              <w:rPr>
                <w:color w:val="000000"/>
                <w:shd w:val="clear" w:color="auto" w:fill="FFFFFF"/>
              </w:rPr>
              <w:t>- відходи та брухт:</w:t>
            </w:r>
          </w:p>
        </w:tc>
        <w:tc>
          <w:tcPr>
            <w:tcW w:w="1054" w:type="dxa"/>
          </w:tcPr>
          <w:p w14:paraId="7C07399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</w:tcPr>
          <w:p w14:paraId="3C386C8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</w:tcPr>
          <w:p w14:paraId="5BA7994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</w:tcPr>
          <w:p w14:paraId="47B13C9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</w:p>
        </w:tc>
      </w:tr>
      <w:tr w:rsidR="00582C8C" w:rsidRPr="00405B6F" w14:paraId="3E6A043B" w14:textId="77777777" w:rsidTr="00582C8C">
        <w:trPr>
          <w:trHeight w:val="450"/>
        </w:trPr>
        <w:tc>
          <w:tcPr>
            <w:tcW w:w="2183" w:type="dxa"/>
          </w:tcPr>
          <w:p w14:paraId="5195CF3C" w14:textId="77777777" w:rsidR="00582C8C" w:rsidRPr="00405B6F" w:rsidRDefault="00582C8C" w:rsidP="00582C8C">
            <w:pPr>
              <w:spacing w:after="60"/>
            </w:pPr>
            <w:r w:rsidRPr="00405B6F">
              <w:t>8114 90 00 00</w:t>
            </w:r>
          </w:p>
        </w:tc>
        <w:tc>
          <w:tcPr>
            <w:tcW w:w="3689" w:type="dxa"/>
          </w:tcPr>
          <w:p w14:paraId="7B3C1F50" w14:textId="77777777" w:rsidR="00582C8C" w:rsidRPr="00405B6F" w:rsidRDefault="00582C8C" w:rsidP="00582C8C">
            <w:pPr>
              <w:spacing w:after="60"/>
              <w:rPr>
                <w:color w:val="000000"/>
                <w:shd w:val="clear" w:color="auto" w:fill="FFFFFF"/>
              </w:rPr>
            </w:pPr>
            <w:r w:rsidRPr="00405B6F">
              <w:rPr>
                <w:color w:val="000000"/>
                <w:shd w:val="clear" w:color="auto" w:fill="FFFFFF"/>
              </w:rPr>
              <w:t>- інші:</w:t>
            </w:r>
          </w:p>
        </w:tc>
        <w:tc>
          <w:tcPr>
            <w:tcW w:w="1054" w:type="dxa"/>
          </w:tcPr>
          <w:p w14:paraId="4C8A3D3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</w:tcPr>
          <w:p w14:paraId="6E5A67D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</w:tcPr>
          <w:p w14:paraId="1D4E007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</w:tcPr>
          <w:p w14:paraId="5475988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04312F51" w14:textId="77777777" w:rsidR="00582C8C" w:rsidRPr="00405B6F" w:rsidRDefault="00582C8C" w:rsidP="00582C8C">
      <w:pPr>
        <w:tabs>
          <w:tab w:val="left" w:pos="3570"/>
        </w:tabs>
        <w:spacing w:after="60"/>
        <w:ind w:firstLine="540"/>
        <w:rPr>
          <w:lang w:eastAsia="ru-RU"/>
        </w:rPr>
      </w:pPr>
    </w:p>
    <w:p w14:paraId="6DF0EEC5" w14:textId="05642B43" w:rsidR="00582C8C" w:rsidRPr="00405B6F" w:rsidRDefault="00405B6F" w:rsidP="00582C8C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1.</w:t>
      </w:r>
      <w:r w:rsidR="00582C8C" w:rsidRPr="00405B6F">
        <w:rPr>
          <w:lang w:eastAsia="ru-RU"/>
        </w:rPr>
        <w:t xml:space="preserve"> У Розділі XVI:</w:t>
      </w:r>
    </w:p>
    <w:p w14:paraId="4F04EC2F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</w:p>
    <w:p w14:paraId="0AE5A137" w14:textId="14AE28F3" w:rsidR="00582C8C" w:rsidRPr="00405B6F" w:rsidRDefault="00405B6F" w:rsidP="00582C8C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1</w:t>
      </w:r>
      <w:r w:rsidR="00582C8C" w:rsidRPr="00405B6F">
        <w:rPr>
          <w:lang w:eastAsia="ru-RU"/>
        </w:rPr>
        <w:t>) Додаткову примітку України викласти наступними словами:</w:t>
      </w:r>
    </w:p>
    <w:p w14:paraId="2666822A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  <w:r w:rsidRPr="00405B6F">
        <w:t>«</w:t>
      </w:r>
      <w:r w:rsidRPr="00405B6F">
        <w:rPr>
          <w:lang w:eastAsia="ru-RU"/>
        </w:rPr>
        <w:t xml:space="preserve">У цьому розділі термін </w:t>
      </w:r>
      <w:r w:rsidRPr="00405B6F">
        <w:t>“</w:t>
      </w:r>
      <w:r w:rsidRPr="00405B6F">
        <w:rPr>
          <w:lang w:eastAsia="ru-RU"/>
        </w:rPr>
        <w:t>для промислового складання моторних транспортних засобів</w:t>
      </w:r>
      <w:r w:rsidRPr="00405B6F">
        <w:t>”</w:t>
      </w:r>
      <w:r w:rsidRPr="00405B6F">
        <w:rPr>
          <w:lang w:eastAsia="ru-RU"/>
        </w:rPr>
        <w:t xml:space="preserve"> застосовується лише до товарів, які використовуються у промисловому виробництві моторних транспортних засобів товарних позицій 8701-8705 та 8711 та їх складових частин, у порядку, визначеному Кабінетом Міністрів України.</w:t>
      </w:r>
      <w:r w:rsidRPr="00405B6F">
        <w:t>»</w:t>
      </w:r>
    </w:p>
    <w:p w14:paraId="459C4E2A" w14:textId="77777777" w:rsidR="00582C8C" w:rsidRPr="00405B6F" w:rsidRDefault="00582C8C" w:rsidP="00582C8C">
      <w:pPr>
        <w:pStyle w:val="ListParagraph"/>
        <w:spacing w:after="60" w:line="240" w:lineRule="auto"/>
        <w:ind w:left="993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86F70FC" w14:textId="6ED9ABAE" w:rsidR="00582C8C" w:rsidRPr="00405B6F" w:rsidRDefault="00405B6F" w:rsidP="00405B6F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2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2"/>
        <w:gridCol w:w="3739"/>
        <w:gridCol w:w="1068"/>
        <w:gridCol w:w="746"/>
        <w:gridCol w:w="1413"/>
        <w:gridCol w:w="581"/>
      </w:tblGrid>
      <w:tr w:rsidR="00582C8C" w:rsidRPr="00405B6F" w14:paraId="2263161C" w14:textId="77777777" w:rsidTr="00582C8C">
        <w:trPr>
          <w:trHeight w:val="450"/>
        </w:trPr>
        <w:tc>
          <w:tcPr>
            <w:tcW w:w="2183" w:type="dxa"/>
            <w:hideMark/>
          </w:tcPr>
          <w:p w14:paraId="064E313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lastRenderedPageBreak/>
              <w:t>«</w:t>
            </w:r>
            <w:r w:rsidRPr="00405B6F">
              <w:rPr>
                <w:lang w:eastAsia="ru-RU"/>
              </w:rPr>
              <w:t>8501 32 00 10</w:t>
            </w:r>
          </w:p>
        </w:tc>
        <w:tc>
          <w:tcPr>
            <w:tcW w:w="3689" w:type="dxa"/>
            <w:hideMark/>
          </w:tcPr>
          <w:p w14:paraId="00C2D14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- - для цивільної авіації</w:t>
            </w:r>
          </w:p>
        </w:tc>
        <w:tc>
          <w:tcPr>
            <w:tcW w:w="1054" w:type="dxa"/>
            <w:hideMark/>
          </w:tcPr>
          <w:p w14:paraId="4CE2DFB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36" w:type="dxa"/>
            <w:hideMark/>
          </w:tcPr>
          <w:p w14:paraId="36AD4A4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394" w:type="dxa"/>
            <w:hideMark/>
          </w:tcPr>
          <w:p w14:paraId="31080A3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573" w:type="dxa"/>
            <w:hideMark/>
          </w:tcPr>
          <w:p w14:paraId="1C7DD50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4E540776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bookmarkStart w:id="1" w:name="n7"/>
      <w:bookmarkEnd w:id="1"/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0"/>
        <w:gridCol w:w="3749"/>
        <w:gridCol w:w="1072"/>
        <w:gridCol w:w="743"/>
        <w:gridCol w:w="1415"/>
        <w:gridCol w:w="580"/>
      </w:tblGrid>
      <w:tr w:rsidR="00582C8C" w:rsidRPr="00405B6F" w14:paraId="289D5F29" w14:textId="77777777" w:rsidTr="00582C8C">
        <w:trPr>
          <w:trHeight w:val="450"/>
        </w:trPr>
        <w:tc>
          <w:tcPr>
            <w:tcW w:w="2200" w:type="dxa"/>
          </w:tcPr>
          <w:p w14:paraId="08AF2B2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8501 32 00 20</w:t>
            </w:r>
          </w:p>
        </w:tc>
        <w:tc>
          <w:tcPr>
            <w:tcW w:w="3749" w:type="dxa"/>
          </w:tcPr>
          <w:p w14:paraId="43178FF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72" w:type="dxa"/>
          </w:tcPr>
          <w:p w14:paraId="79FA1EC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3" w:type="dxa"/>
          </w:tcPr>
          <w:p w14:paraId="0B7B159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</w:tcPr>
          <w:p w14:paraId="0BF88B0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58FACD2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38586363" w14:textId="77777777" w:rsidR="00582C8C" w:rsidRPr="00405B6F" w:rsidRDefault="00582C8C" w:rsidP="00582C8C">
      <w:pPr>
        <w:pStyle w:val="ListParagraph"/>
        <w:spacing w:after="60" w:line="240" w:lineRule="auto"/>
        <w:ind w:left="993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1E9AF59" w14:textId="12E8850E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3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4"/>
        <w:gridCol w:w="3762"/>
        <w:gridCol w:w="1080"/>
        <w:gridCol w:w="748"/>
        <w:gridCol w:w="1425"/>
        <w:gridCol w:w="530"/>
      </w:tblGrid>
      <w:tr w:rsidR="00582C8C" w:rsidRPr="00405B6F" w14:paraId="41BD1AB1" w14:textId="77777777" w:rsidTr="00582C8C">
        <w:trPr>
          <w:trHeight w:val="450"/>
        </w:trPr>
        <w:tc>
          <w:tcPr>
            <w:tcW w:w="2310" w:type="dxa"/>
            <w:hideMark/>
          </w:tcPr>
          <w:p w14:paraId="6CF8AFC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8501 33 00 10</w:t>
            </w:r>
          </w:p>
        </w:tc>
        <w:tc>
          <w:tcPr>
            <w:tcW w:w="3915" w:type="dxa"/>
            <w:hideMark/>
          </w:tcPr>
          <w:p w14:paraId="1B7BC22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- - двигуни потужністю не більш як 150 кВт та генератори, для цивільної авіації</w:t>
            </w:r>
          </w:p>
        </w:tc>
        <w:tc>
          <w:tcPr>
            <w:tcW w:w="1140" w:type="dxa"/>
            <w:hideMark/>
          </w:tcPr>
          <w:p w14:paraId="75D424D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  <w:hideMark/>
          </w:tcPr>
          <w:p w14:paraId="669526D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  <w:hideMark/>
          </w:tcPr>
          <w:p w14:paraId="02FEDF1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C153E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EB5CB3E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2"/>
        <w:gridCol w:w="3797"/>
        <w:gridCol w:w="1071"/>
        <w:gridCol w:w="744"/>
        <w:gridCol w:w="1415"/>
        <w:gridCol w:w="530"/>
      </w:tblGrid>
      <w:tr w:rsidR="00582C8C" w:rsidRPr="00405B6F" w14:paraId="2974CB55" w14:textId="77777777" w:rsidTr="00582C8C">
        <w:trPr>
          <w:trHeight w:val="450"/>
        </w:trPr>
        <w:tc>
          <w:tcPr>
            <w:tcW w:w="2310" w:type="dxa"/>
          </w:tcPr>
          <w:p w14:paraId="6F42B0A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8501 33 00 20</w:t>
            </w:r>
          </w:p>
        </w:tc>
        <w:tc>
          <w:tcPr>
            <w:tcW w:w="3915" w:type="dxa"/>
          </w:tcPr>
          <w:p w14:paraId="6C7F300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140" w:type="dxa"/>
          </w:tcPr>
          <w:p w14:paraId="6661B1F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80" w:type="dxa"/>
          </w:tcPr>
          <w:p w14:paraId="4CF61B1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</w:tcPr>
          <w:p w14:paraId="187A159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1E9A888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0A95460" w14:textId="77777777" w:rsidR="00582C8C" w:rsidRPr="00405B6F" w:rsidRDefault="00582C8C" w:rsidP="00582C8C">
      <w:pPr>
        <w:pStyle w:val="ListParagraph"/>
        <w:spacing w:after="60" w:line="240" w:lineRule="auto"/>
        <w:ind w:left="993"/>
        <w:rPr>
          <w:rFonts w:ascii="Times New Roman" w:hAnsi="Times New Roman" w:cs="Times New Roman"/>
          <w:sz w:val="24"/>
          <w:szCs w:val="24"/>
          <w:lang w:val="uk-UA"/>
        </w:rPr>
      </w:pPr>
    </w:p>
    <w:p w14:paraId="7B1687D7" w14:textId="61D374BB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4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4"/>
        <w:gridCol w:w="3762"/>
        <w:gridCol w:w="1080"/>
        <w:gridCol w:w="748"/>
        <w:gridCol w:w="1425"/>
        <w:gridCol w:w="530"/>
      </w:tblGrid>
      <w:tr w:rsidR="00582C8C" w:rsidRPr="00405B6F" w14:paraId="6D3D0705" w14:textId="77777777" w:rsidTr="00582C8C">
        <w:trPr>
          <w:trHeight w:val="450"/>
        </w:trPr>
        <w:tc>
          <w:tcPr>
            <w:tcW w:w="2310" w:type="dxa"/>
          </w:tcPr>
          <w:p w14:paraId="2A66405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8501 51 00 10</w:t>
            </w:r>
          </w:p>
        </w:tc>
        <w:tc>
          <w:tcPr>
            <w:tcW w:w="3915" w:type="dxa"/>
          </w:tcPr>
          <w:p w14:paraId="2FBE102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</w:t>
            </w:r>
            <w:proofErr w:type="spellStart"/>
            <w:r w:rsidRPr="00405B6F">
              <w:rPr>
                <w:lang w:eastAsia="ru-RU"/>
              </w:rPr>
              <w:t>потужнiстю</w:t>
            </w:r>
            <w:proofErr w:type="spellEnd"/>
            <w:r w:rsidRPr="00405B6F">
              <w:rPr>
                <w:lang w:eastAsia="ru-RU"/>
              </w:rPr>
              <w:t xml:space="preserve"> понад 735 Вт для </w:t>
            </w:r>
            <w:proofErr w:type="spellStart"/>
            <w:r w:rsidRPr="00405B6F">
              <w:rPr>
                <w:lang w:eastAsia="ru-RU"/>
              </w:rPr>
              <w:t>цивiльної</w:t>
            </w:r>
            <w:proofErr w:type="spellEnd"/>
            <w:r w:rsidRPr="00405B6F">
              <w:rPr>
                <w:lang w:eastAsia="ru-RU"/>
              </w:rPr>
              <w:t xml:space="preserve"> </w:t>
            </w:r>
            <w:proofErr w:type="spellStart"/>
            <w:r w:rsidRPr="00405B6F">
              <w:rPr>
                <w:lang w:eastAsia="ru-RU"/>
              </w:rPr>
              <w:t>авiацiї</w:t>
            </w:r>
            <w:proofErr w:type="spellEnd"/>
          </w:p>
        </w:tc>
        <w:tc>
          <w:tcPr>
            <w:tcW w:w="1140" w:type="dxa"/>
          </w:tcPr>
          <w:p w14:paraId="297EB93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7D94D91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5258F3D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</w:t>
            </w:r>
          </w:p>
        </w:tc>
        <w:tc>
          <w:tcPr>
            <w:tcW w:w="0" w:type="auto"/>
          </w:tcPr>
          <w:p w14:paraId="39903B3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59433AAF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445B8CFC" w14:textId="77777777" w:rsidTr="00582C8C">
        <w:trPr>
          <w:trHeight w:val="450"/>
        </w:trPr>
        <w:tc>
          <w:tcPr>
            <w:tcW w:w="2224" w:type="dxa"/>
          </w:tcPr>
          <w:p w14:paraId="032F2CC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8501 51 00 20</w:t>
            </w:r>
          </w:p>
        </w:tc>
        <w:tc>
          <w:tcPr>
            <w:tcW w:w="3788" w:type="dxa"/>
          </w:tcPr>
          <w:p w14:paraId="43D4D88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5782B86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4CE8918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11246AB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3D1E096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73C6DDA" w14:textId="77777777" w:rsidR="00582C8C" w:rsidRPr="00405B6F" w:rsidRDefault="00582C8C" w:rsidP="00582C8C">
      <w:pPr>
        <w:spacing w:after="60"/>
      </w:pPr>
    </w:p>
    <w:p w14:paraId="344EF08E" w14:textId="02D5C873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5</w:t>
      </w:r>
      <w:r w:rsidR="00582C8C" w:rsidRPr="00405B6F">
        <w:rPr>
          <w:lang w:eastAsia="ru-RU"/>
        </w:rPr>
        <w:t xml:space="preserve">) після цифр і слів 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8"/>
        <w:gridCol w:w="3753"/>
        <w:gridCol w:w="1082"/>
        <w:gridCol w:w="749"/>
        <w:gridCol w:w="1427"/>
        <w:gridCol w:w="530"/>
      </w:tblGrid>
      <w:tr w:rsidR="00582C8C" w:rsidRPr="00405B6F" w14:paraId="0D53B71A" w14:textId="77777777" w:rsidTr="00582C8C">
        <w:trPr>
          <w:trHeight w:val="450"/>
        </w:trPr>
        <w:tc>
          <w:tcPr>
            <w:tcW w:w="2310" w:type="dxa"/>
          </w:tcPr>
          <w:p w14:paraId="536F3F7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8501 52 20 10</w:t>
            </w:r>
          </w:p>
        </w:tc>
        <w:tc>
          <w:tcPr>
            <w:tcW w:w="3915" w:type="dxa"/>
          </w:tcPr>
          <w:p w14:paraId="6DE1B34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для цивільної </w:t>
            </w:r>
            <w:proofErr w:type="spellStart"/>
            <w:r w:rsidRPr="00405B6F">
              <w:rPr>
                <w:lang w:eastAsia="ru-RU"/>
              </w:rPr>
              <w:t>авiацiї</w:t>
            </w:r>
            <w:proofErr w:type="spellEnd"/>
          </w:p>
        </w:tc>
        <w:tc>
          <w:tcPr>
            <w:tcW w:w="1140" w:type="dxa"/>
          </w:tcPr>
          <w:p w14:paraId="06A8AEB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1042CA2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6D519AF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6EB4134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5FA4181E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01F97777" w14:textId="77777777" w:rsidTr="00582C8C">
        <w:trPr>
          <w:trHeight w:val="450"/>
        </w:trPr>
        <w:tc>
          <w:tcPr>
            <w:tcW w:w="2224" w:type="dxa"/>
          </w:tcPr>
          <w:p w14:paraId="353E0F2A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8501 52 20 20</w:t>
            </w:r>
          </w:p>
        </w:tc>
        <w:tc>
          <w:tcPr>
            <w:tcW w:w="3788" w:type="dxa"/>
          </w:tcPr>
          <w:p w14:paraId="28D8970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18278A9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3FFBA30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33AA594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292EC2F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5A68B086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7D48E988" w14:textId="2C517188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lastRenderedPageBreak/>
        <w:t>6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8"/>
        <w:gridCol w:w="3753"/>
        <w:gridCol w:w="1082"/>
        <w:gridCol w:w="749"/>
        <w:gridCol w:w="1427"/>
        <w:gridCol w:w="530"/>
      </w:tblGrid>
      <w:tr w:rsidR="00582C8C" w:rsidRPr="00405B6F" w14:paraId="592BC5E4" w14:textId="77777777" w:rsidTr="00582C8C">
        <w:trPr>
          <w:trHeight w:val="450"/>
        </w:trPr>
        <w:tc>
          <w:tcPr>
            <w:tcW w:w="2310" w:type="dxa"/>
          </w:tcPr>
          <w:p w14:paraId="713409FA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8501 52 30 10</w:t>
            </w:r>
          </w:p>
        </w:tc>
        <w:tc>
          <w:tcPr>
            <w:tcW w:w="3915" w:type="dxa"/>
          </w:tcPr>
          <w:p w14:paraId="746FBA8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для цивільної </w:t>
            </w:r>
            <w:proofErr w:type="spellStart"/>
            <w:r w:rsidRPr="00405B6F">
              <w:rPr>
                <w:lang w:eastAsia="ru-RU"/>
              </w:rPr>
              <w:t>авiацiї</w:t>
            </w:r>
            <w:proofErr w:type="spellEnd"/>
          </w:p>
        </w:tc>
        <w:tc>
          <w:tcPr>
            <w:tcW w:w="1140" w:type="dxa"/>
          </w:tcPr>
          <w:p w14:paraId="7D53868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085C35B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54859D7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24F8002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7F53AC38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594FD9A8" w14:textId="77777777" w:rsidTr="00582C8C">
        <w:trPr>
          <w:trHeight w:val="450"/>
        </w:trPr>
        <w:tc>
          <w:tcPr>
            <w:tcW w:w="2224" w:type="dxa"/>
          </w:tcPr>
          <w:p w14:paraId="4802CBD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8501 52 30 20</w:t>
            </w:r>
          </w:p>
        </w:tc>
        <w:tc>
          <w:tcPr>
            <w:tcW w:w="3788" w:type="dxa"/>
          </w:tcPr>
          <w:p w14:paraId="2E53D04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606AECD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010CF04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686A135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48755BC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675DEA7B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18F95278" w14:textId="1E01E4D0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7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8"/>
        <w:gridCol w:w="3753"/>
        <w:gridCol w:w="1082"/>
        <w:gridCol w:w="749"/>
        <w:gridCol w:w="1427"/>
        <w:gridCol w:w="530"/>
      </w:tblGrid>
      <w:tr w:rsidR="00582C8C" w:rsidRPr="00405B6F" w14:paraId="21E03E40" w14:textId="77777777" w:rsidTr="00582C8C">
        <w:trPr>
          <w:trHeight w:val="450"/>
        </w:trPr>
        <w:tc>
          <w:tcPr>
            <w:tcW w:w="2310" w:type="dxa"/>
          </w:tcPr>
          <w:p w14:paraId="2FDD7AA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8501 52 90 10</w:t>
            </w:r>
          </w:p>
        </w:tc>
        <w:tc>
          <w:tcPr>
            <w:tcW w:w="3915" w:type="dxa"/>
          </w:tcPr>
          <w:p w14:paraId="5EB6D67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для цивільної </w:t>
            </w:r>
            <w:proofErr w:type="spellStart"/>
            <w:r w:rsidRPr="00405B6F">
              <w:rPr>
                <w:lang w:eastAsia="ru-RU"/>
              </w:rPr>
              <w:t>авiацiї</w:t>
            </w:r>
            <w:proofErr w:type="spellEnd"/>
          </w:p>
        </w:tc>
        <w:tc>
          <w:tcPr>
            <w:tcW w:w="1140" w:type="dxa"/>
          </w:tcPr>
          <w:p w14:paraId="274F95B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332F3D3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364C0F2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1EEDBFB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32C0D945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375FA20D" w14:textId="77777777" w:rsidTr="00582C8C">
        <w:trPr>
          <w:trHeight w:val="450"/>
        </w:trPr>
        <w:tc>
          <w:tcPr>
            <w:tcW w:w="2224" w:type="dxa"/>
          </w:tcPr>
          <w:p w14:paraId="2B5BF28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8501 52 90 20</w:t>
            </w:r>
          </w:p>
        </w:tc>
        <w:tc>
          <w:tcPr>
            <w:tcW w:w="3788" w:type="dxa"/>
          </w:tcPr>
          <w:p w14:paraId="0172E87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304C565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7B99749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491BA00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43D7583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6AD89A6C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12A908F0" w14:textId="127A43AC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8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20"/>
        <w:gridCol w:w="3748"/>
        <w:gridCol w:w="1083"/>
        <w:gridCol w:w="749"/>
        <w:gridCol w:w="1429"/>
        <w:gridCol w:w="530"/>
      </w:tblGrid>
      <w:tr w:rsidR="00582C8C" w:rsidRPr="00405B6F" w14:paraId="43EA1C42" w14:textId="77777777" w:rsidTr="00582C8C">
        <w:trPr>
          <w:trHeight w:val="450"/>
        </w:trPr>
        <w:tc>
          <w:tcPr>
            <w:tcW w:w="2310" w:type="dxa"/>
          </w:tcPr>
          <w:p w14:paraId="79C8A1A5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8501 53 50 00</w:t>
            </w:r>
          </w:p>
        </w:tc>
        <w:tc>
          <w:tcPr>
            <w:tcW w:w="3915" w:type="dxa"/>
          </w:tcPr>
          <w:p w14:paraId="20EE3B9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двигуни </w:t>
            </w:r>
            <w:proofErr w:type="spellStart"/>
            <w:r w:rsidRPr="00405B6F">
              <w:rPr>
                <w:lang w:eastAsia="ru-RU"/>
              </w:rPr>
              <w:t>тяговi</w:t>
            </w:r>
            <w:proofErr w:type="spellEnd"/>
          </w:p>
        </w:tc>
        <w:tc>
          <w:tcPr>
            <w:tcW w:w="1140" w:type="dxa"/>
          </w:tcPr>
          <w:p w14:paraId="6E6FF0A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576F513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648B873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14:paraId="57CF39D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74AEA32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6A0B3B2A" w14:textId="77777777" w:rsidTr="00582C8C">
        <w:trPr>
          <w:trHeight w:val="450"/>
        </w:trPr>
        <w:tc>
          <w:tcPr>
            <w:tcW w:w="2224" w:type="dxa"/>
          </w:tcPr>
          <w:p w14:paraId="600727F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8501 53 50 20</w:t>
            </w:r>
          </w:p>
        </w:tc>
        <w:tc>
          <w:tcPr>
            <w:tcW w:w="3788" w:type="dxa"/>
          </w:tcPr>
          <w:p w14:paraId="0D94806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150FA5B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14547E2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0879360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2D1A6E6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4BE9A5DB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5D8C961A" w14:textId="72210D52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9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80"/>
        <w:gridCol w:w="3873"/>
        <w:gridCol w:w="1122"/>
        <w:gridCol w:w="769"/>
        <w:gridCol w:w="1475"/>
        <w:gridCol w:w="240"/>
      </w:tblGrid>
      <w:tr w:rsidR="00582C8C" w:rsidRPr="00405B6F" w14:paraId="5938959A" w14:textId="77777777" w:rsidTr="00582C8C">
        <w:trPr>
          <w:trHeight w:val="450"/>
        </w:trPr>
        <w:tc>
          <w:tcPr>
            <w:tcW w:w="2286" w:type="dxa"/>
          </w:tcPr>
          <w:p w14:paraId="7567519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8504 40</w:t>
            </w:r>
          </w:p>
        </w:tc>
        <w:tc>
          <w:tcPr>
            <w:tcW w:w="3881" w:type="dxa"/>
          </w:tcPr>
          <w:p w14:paraId="17B1E82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</w:t>
            </w:r>
            <w:proofErr w:type="spellStart"/>
            <w:r w:rsidRPr="00405B6F">
              <w:rPr>
                <w:lang w:eastAsia="ru-RU"/>
              </w:rPr>
              <w:t>перетворювачi</w:t>
            </w:r>
            <w:proofErr w:type="spellEnd"/>
            <w:r w:rsidRPr="00405B6F">
              <w:rPr>
                <w:lang w:eastAsia="ru-RU"/>
              </w:rPr>
              <w:t xml:space="preserve"> </w:t>
            </w:r>
            <w:proofErr w:type="spellStart"/>
            <w:r w:rsidRPr="00405B6F">
              <w:rPr>
                <w:lang w:eastAsia="ru-RU"/>
              </w:rPr>
              <w:t>статичнi</w:t>
            </w:r>
            <w:proofErr w:type="spellEnd"/>
          </w:p>
        </w:tc>
        <w:tc>
          <w:tcPr>
            <w:tcW w:w="1126" w:type="dxa"/>
          </w:tcPr>
          <w:p w14:paraId="1F23A8A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71" w:type="dxa"/>
          </w:tcPr>
          <w:p w14:paraId="36093CD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1480" w:type="dxa"/>
          </w:tcPr>
          <w:p w14:paraId="1B701D3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0" w:type="auto"/>
          </w:tcPr>
          <w:p w14:paraId="371C717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»</w:t>
            </w:r>
          </w:p>
        </w:tc>
      </w:tr>
    </w:tbl>
    <w:p w14:paraId="6AD00C76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1"/>
        <w:gridCol w:w="3770"/>
        <w:gridCol w:w="1078"/>
        <w:gridCol w:w="746"/>
        <w:gridCol w:w="1420"/>
        <w:gridCol w:w="534"/>
      </w:tblGrid>
      <w:tr w:rsidR="00582C8C" w:rsidRPr="00405B6F" w14:paraId="1891BD30" w14:textId="77777777" w:rsidTr="00582C8C">
        <w:trPr>
          <w:trHeight w:val="450"/>
        </w:trPr>
        <w:tc>
          <w:tcPr>
            <w:tcW w:w="2193" w:type="dxa"/>
          </w:tcPr>
          <w:p w14:paraId="4A7AEAB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8501 40 20</w:t>
            </w:r>
          </w:p>
        </w:tc>
        <w:tc>
          <w:tcPr>
            <w:tcW w:w="3739" w:type="dxa"/>
          </w:tcPr>
          <w:p w14:paraId="688ABB2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69" w:type="dxa"/>
          </w:tcPr>
          <w:p w14:paraId="2D3AB71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408F953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5F5D773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1FB25C7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581A6704" w14:textId="77777777" w:rsidTr="00582C8C">
        <w:trPr>
          <w:trHeight w:val="450"/>
        </w:trPr>
        <w:tc>
          <w:tcPr>
            <w:tcW w:w="2193" w:type="dxa"/>
          </w:tcPr>
          <w:p w14:paraId="2A13954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lastRenderedPageBreak/>
              <w:t>8501 40 20 10</w:t>
            </w:r>
          </w:p>
        </w:tc>
        <w:tc>
          <w:tcPr>
            <w:tcW w:w="3739" w:type="dxa"/>
          </w:tcPr>
          <w:p w14:paraId="4C51CF0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постійного струму для двигунів потужністю понад 37,5 Вт</w:t>
            </w:r>
          </w:p>
        </w:tc>
        <w:tc>
          <w:tcPr>
            <w:tcW w:w="1069" w:type="dxa"/>
          </w:tcPr>
          <w:p w14:paraId="797F44E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2282850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0436C30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43E58B3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49310619" w14:textId="77777777" w:rsidTr="00582C8C">
        <w:trPr>
          <w:trHeight w:val="450"/>
        </w:trPr>
        <w:tc>
          <w:tcPr>
            <w:tcW w:w="2193" w:type="dxa"/>
          </w:tcPr>
          <w:p w14:paraId="07EEDA79" w14:textId="77777777" w:rsidR="00582C8C" w:rsidRPr="00405B6F" w:rsidRDefault="00582C8C" w:rsidP="00582C8C">
            <w:pPr>
              <w:spacing w:after="60"/>
            </w:pPr>
            <w:r w:rsidRPr="00405B6F">
              <w:rPr>
                <w:lang w:eastAsia="ru-RU"/>
              </w:rPr>
              <w:t>8501 40 20 20</w:t>
            </w:r>
          </w:p>
        </w:tc>
        <w:tc>
          <w:tcPr>
            <w:tcW w:w="3739" w:type="dxa"/>
          </w:tcPr>
          <w:p w14:paraId="71401B8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постійного струму для </w:t>
            </w:r>
            <w:r w:rsidRPr="00405B6F">
              <w:rPr>
                <w:lang w:eastAsia="ru-RU"/>
              </w:rPr>
              <w:t xml:space="preserve">живлення бортової мережі </w:t>
            </w:r>
            <w:r w:rsidRPr="00405B6F">
              <w:rPr>
                <w:color w:val="000000"/>
                <w:lang w:eastAsia="ru-RU"/>
              </w:rPr>
              <w:t>напругою від 11 В до 30 В</w:t>
            </w:r>
          </w:p>
        </w:tc>
        <w:tc>
          <w:tcPr>
            <w:tcW w:w="1069" w:type="dxa"/>
          </w:tcPr>
          <w:p w14:paraId="436C5C5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2F1F30E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5AA2CED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32E653F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25FFEAD4" w14:textId="77777777" w:rsidTr="00582C8C">
        <w:trPr>
          <w:trHeight w:val="450"/>
        </w:trPr>
        <w:tc>
          <w:tcPr>
            <w:tcW w:w="2193" w:type="dxa"/>
          </w:tcPr>
          <w:p w14:paraId="78C3CA37" w14:textId="77777777" w:rsidR="00582C8C" w:rsidRPr="00405B6F" w:rsidRDefault="00582C8C" w:rsidP="00582C8C">
            <w:pPr>
              <w:spacing w:after="60"/>
            </w:pPr>
            <w:r w:rsidRPr="00405B6F">
              <w:rPr>
                <w:lang w:eastAsia="ru-RU"/>
              </w:rPr>
              <w:t>8501 40 20 90</w:t>
            </w:r>
          </w:p>
        </w:tc>
        <w:tc>
          <w:tcPr>
            <w:tcW w:w="3739" w:type="dxa"/>
          </w:tcPr>
          <w:p w14:paraId="0A3197B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інші</w:t>
            </w:r>
          </w:p>
        </w:tc>
        <w:tc>
          <w:tcPr>
            <w:tcW w:w="1069" w:type="dxa"/>
          </w:tcPr>
          <w:p w14:paraId="2B962B8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3B1006E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70E4816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09448DC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65E09131" w14:textId="77777777" w:rsidR="00582C8C" w:rsidRPr="00405B6F" w:rsidRDefault="00582C8C" w:rsidP="00582C8C">
      <w:pPr>
        <w:pStyle w:val="ListParagraph"/>
        <w:spacing w:after="60" w:line="240" w:lineRule="auto"/>
        <w:ind w:left="993"/>
        <w:rPr>
          <w:rFonts w:ascii="Times New Roman" w:hAnsi="Times New Roman" w:cs="Times New Roman"/>
          <w:sz w:val="24"/>
          <w:szCs w:val="24"/>
          <w:lang w:val="uk-UA"/>
        </w:rPr>
      </w:pPr>
    </w:p>
    <w:p w14:paraId="732EFE42" w14:textId="65974C21" w:rsidR="00582C8C" w:rsidRPr="00405B6F" w:rsidRDefault="00405B6F" w:rsidP="00405B6F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10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4"/>
        <w:gridCol w:w="3767"/>
        <w:gridCol w:w="1078"/>
        <w:gridCol w:w="747"/>
        <w:gridCol w:w="1423"/>
        <w:gridCol w:w="530"/>
      </w:tblGrid>
      <w:tr w:rsidR="00582C8C" w:rsidRPr="00405B6F" w14:paraId="1F4701B9" w14:textId="77777777" w:rsidTr="00582C8C">
        <w:trPr>
          <w:trHeight w:val="450"/>
        </w:trPr>
        <w:tc>
          <w:tcPr>
            <w:tcW w:w="2310" w:type="dxa"/>
          </w:tcPr>
          <w:p w14:paraId="6CDD14A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8504 40 55 00</w:t>
            </w:r>
          </w:p>
        </w:tc>
        <w:tc>
          <w:tcPr>
            <w:tcW w:w="3915" w:type="dxa"/>
          </w:tcPr>
          <w:p w14:paraId="786EFD7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- - пристрої для заряджання акумуляторів</w:t>
            </w:r>
          </w:p>
        </w:tc>
        <w:tc>
          <w:tcPr>
            <w:tcW w:w="1140" w:type="dxa"/>
          </w:tcPr>
          <w:p w14:paraId="54FFEA7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78D1F43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2994171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14:paraId="314781B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219E64F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515D58DF" w14:textId="77777777" w:rsidTr="00582C8C">
        <w:trPr>
          <w:trHeight w:val="450"/>
        </w:trPr>
        <w:tc>
          <w:tcPr>
            <w:tcW w:w="2224" w:type="dxa"/>
          </w:tcPr>
          <w:p w14:paraId="36A51ED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8504 40 55 20</w:t>
            </w:r>
          </w:p>
        </w:tc>
        <w:tc>
          <w:tcPr>
            <w:tcW w:w="3788" w:type="dxa"/>
          </w:tcPr>
          <w:p w14:paraId="779D1C82" w14:textId="364DEE3F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</w:t>
            </w:r>
            <w:r w:rsidR="004123F8" w:rsidRPr="00405B6F">
              <w:rPr>
                <w:color w:val="000000"/>
                <w:lang w:eastAsia="ru-RU"/>
              </w:rPr>
              <w:t xml:space="preserve">пристрої для заряджання акумуляторів моторних транспортних засобів, </w:t>
            </w:r>
            <w:r w:rsidR="004123F8"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  <w:r w:rsidR="004123F8" w:rsidRPr="00405B6F">
              <w:rPr>
                <w:color w:val="000000"/>
                <w:lang w:eastAsia="ru-RU"/>
              </w:rPr>
              <w:t xml:space="preserve"> (складова частина транспортного засобу або зовнішній пристрій з електричним роз'ємом постійного струму)</w:t>
            </w:r>
          </w:p>
        </w:tc>
        <w:tc>
          <w:tcPr>
            <w:tcW w:w="1089" w:type="dxa"/>
          </w:tcPr>
          <w:p w14:paraId="615BA87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145B36E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0A55E29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1BE23D7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F7DB70C" w14:textId="77777777" w:rsidR="00405B6F" w:rsidRPr="00405B6F" w:rsidRDefault="00405B6F" w:rsidP="00405B6F">
      <w:pPr>
        <w:spacing w:after="60"/>
        <w:rPr>
          <w:lang w:eastAsia="en-US"/>
        </w:rPr>
      </w:pPr>
    </w:p>
    <w:p w14:paraId="4D7E870E" w14:textId="406F78E5" w:rsidR="00582C8C" w:rsidRPr="00405B6F" w:rsidRDefault="00405B6F" w:rsidP="00405B6F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11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90"/>
        <w:gridCol w:w="3979"/>
        <w:gridCol w:w="981"/>
        <w:gridCol w:w="751"/>
        <w:gridCol w:w="1431"/>
        <w:gridCol w:w="427"/>
      </w:tblGrid>
      <w:tr w:rsidR="00582C8C" w:rsidRPr="00405B6F" w14:paraId="29EE8AB2" w14:textId="77777777" w:rsidTr="00582C8C">
        <w:trPr>
          <w:trHeight w:val="450"/>
        </w:trPr>
        <w:tc>
          <w:tcPr>
            <w:tcW w:w="2190" w:type="dxa"/>
          </w:tcPr>
          <w:p w14:paraId="0A10108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8505 11 00 00</w:t>
            </w:r>
          </w:p>
        </w:tc>
        <w:tc>
          <w:tcPr>
            <w:tcW w:w="3979" w:type="dxa"/>
          </w:tcPr>
          <w:p w14:paraId="25561EB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</w:t>
            </w:r>
            <w:proofErr w:type="spellStart"/>
            <w:r w:rsidRPr="00405B6F">
              <w:rPr>
                <w:lang w:eastAsia="ru-RU"/>
              </w:rPr>
              <w:t>металевi</w:t>
            </w:r>
            <w:proofErr w:type="spellEnd"/>
          </w:p>
        </w:tc>
        <w:tc>
          <w:tcPr>
            <w:tcW w:w="981" w:type="dxa"/>
          </w:tcPr>
          <w:p w14:paraId="73E479D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51" w:type="dxa"/>
          </w:tcPr>
          <w:p w14:paraId="1F230B8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1431" w:type="dxa"/>
          </w:tcPr>
          <w:p w14:paraId="1E7D9BB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427" w:type="dxa"/>
          </w:tcPr>
          <w:p w14:paraId="53CAE63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3F4BA9C7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87"/>
        <w:gridCol w:w="3985"/>
        <w:gridCol w:w="978"/>
        <w:gridCol w:w="751"/>
        <w:gridCol w:w="1431"/>
        <w:gridCol w:w="427"/>
      </w:tblGrid>
      <w:tr w:rsidR="00582C8C" w:rsidRPr="00405B6F" w14:paraId="4CFB9AE2" w14:textId="77777777" w:rsidTr="00582C8C">
        <w:trPr>
          <w:trHeight w:val="450"/>
        </w:trPr>
        <w:tc>
          <w:tcPr>
            <w:tcW w:w="2187" w:type="dxa"/>
          </w:tcPr>
          <w:p w14:paraId="54BD0C5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8505 12 00 00</w:t>
            </w:r>
          </w:p>
        </w:tc>
        <w:tc>
          <w:tcPr>
            <w:tcW w:w="3985" w:type="dxa"/>
          </w:tcPr>
          <w:p w14:paraId="738F1F4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</w:t>
            </w:r>
            <w:proofErr w:type="spellStart"/>
            <w:r w:rsidRPr="00405B6F">
              <w:rPr>
                <w:lang w:eastAsia="ru-RU"/>
              </w:rPr>
              <w:t>металевi</w:t>
            </w:r>
            <w:proofErr w:type="spellEnd"/>
            <w:r w:rsidRPr="00405B6F">
              <w:rPr>
                <w:lang w:eastAsia="ru-RU"/>
              </w:rPr>
              <w:t xml:space="preserve"> на основі неодиму</w:t>
            </w:r>
            <w:r w:rsidRPr="00405B6F">
              <w:rPr>
                <w:color w:val="000000"/>
                <w:lang w:eastAsia="ru-RU"/>
              </w:rPr>
              <w:t xml:space="preserve"> для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978" w:type="dxa"/>
          </w:tcPr>
          <w:p w14:paraId="54B0A19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1733145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1" w:type="dxa"/>
          </w:tcPr>
          <w:p w14:paraId="1DA101B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27" w:type="dxa"/>
          </w:tcPr>
          <w:p w14:paraId="44CB795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6B71AF7C" w14:textId="77777777" w:rsidR="00582C8C" w:rsidRPr="00405B6F" w:rsidRDefault="00582C8C" w:rsidP="00582C8C">
      <w:pPr>
        <w:spacing w:after="60"/>
        <w:rPr>
          <w:lang w:eastAsia="ru-RU"/>
        </w:rPr>
      </w:pPr>
    </w:p>
    <w:p w14:paraId="03660AA8" w14:textId="178567A7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12</w:t>
      </w:r>
      <w:r w:rsidR="00582C8C" w:rsidRPr="00405B6F">
        <w:rPr>
          <w:lang w:eastAsia="ru-RU"/>
        </w:rPr>
        <w:t>) цифри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23"/>
        <w:gridCol w:w="3739"/>
        <w:gridCol w:w="1085"/>
        <w:gridCol w:w="751"/>
        <w:gridCol w:w="1431"/>
        <w:gridCol w:w="530"/>
      </w:tblGrid>
      <w:tr w:rsidR="00582C8C" w:rsidRPr="00405B6F" w14:paraId="43D1F8A4" w14:textId="77777777" w:rsidTr="00582C8C">
        <w:trPr>
          <w:trHeight w:val="450"/>
        </w:trPr>
        <w:tc>
          <w:tcPr>
            <w:tcW w:w="2310" w:type="dxa"/>
          </w:tcPr>
          <w:p w14:paraId="7CB3840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8507 60 00 00</w:t>
            </w:r>
          </w:p>
        </w:tc>
        <w:tc>
          <w:tcPr>
            <w:tcW w:w="3915" w:type="dxa"/>
          </w:tcPr>
          <w:p w14:paraId="0DDC045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</w:t>
            </w:r>
            <w:proofErr w:type="spellStart"/>
            <w:r w:rsidRPr="00405B6F">
              <w:rPr>
                <w:lang w:eastAsia="ru-RU"/>
              </w:rPr>
              <w:t>лiтiй-iоннi</w:t>
            </w:r>
            <w:proofErr w:type="spellEnd"/>
          </w:p>
        </w:tc>
        <w:tc>
          <w:tcPr>
            <w:tcW w:w="1140" w:type="dxa"/>
          </w:tcPr>
          <w:p w14:paraId="4C9E44E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6EC65BE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4AC1CFF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14:paraId="085519F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693C723C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24"/>
        <w:gridCol w:w="3789"/>
        <w:gridCol w:w="1083"/>
        <w:gridCol w:w="750"/>
        <w:gridCol w:w="1427"/>
        <w:gridCol w:w="486"/>
      </w:tblGrid>
      <w:tr w:rsidR="00582C8C" w:rsidRPr="00405B6F" w14:paraId="26B5A2E1" w14:textId="77777777" w:rsidTr="00582C8C">
        <w:trPr>
          <w:trHeight w:val="450"/>
        </w:trPr>
        <w:tc>
          <w:tcPr>
            <w:tcW w:w="2193" w:type="dxa"/>
          </w:tcPr>
          <w:p w14:paraId="4EF74CA6" w14:textId="77777777" w:rsidR="00582C8C" w:rsidRPr="00405B6F" w:rsidRDefault="00582C8C" w:rsidP="00582C8C">
            <w:pPr>
              <w:spacing w:after="60"/>
            </w:pPr>
            <w:r w:rsidRPr="00405B6F">
              <w:t>«</w:t>
            </w:r>
            <w:r w:rsidRPr="00405B6F">
              <w:rPr>
                <w:lang w:eastAsia="ru-RU"/>
              </w:rPr>
              <w:t>8507 60 00 00</w:t>
            </w:r>
          </w:p>
        </w:tc>
        <w:tc>
          <w:tcPr>
            <w:tcW w:w="3739" w:type="dxa"/>
          </w:tcPr>
          <w:p w14:paraId="004468E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lang w:eastAsia="ru-RU"/>
              </w:rPr>
              <w:t xml:space="preserve">- </w:t>
            </w:r>
            <w:proofErr w:type="spellStart"/>
            <w:r w:rsidRPr="00405B6F">
              <w:rPr>
                <w:lang w:eastAsia="ru-RU"/>
              </w:rPr>
              <w:t>лiтiй-iоннi</w:t>
            </w:r>
            <w:proofErr w:type="spellEnd"/>
            <w:r w:rsidRPr="00405B6F">
              <w:rPr>
                <w:lang w:eastAsia="ru-RU"/>
              </w:rPr>
              <w:t>:</w:t>
            </w:r>
          </w:p>
        </w:tc>
        <w:tc>
          <w:tcPr>
            <w:tcW w:w="1069" w:type="dxa"/>
          </w:tcPr>
          <w:p w14:paraId="5B783AC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2E73E99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1408" w:type="dxa"/>
          </w:tcPr>
          <w:p w14:paraId="2FD5336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480" w:type="dxa"/>
          </w:tcPr>
          <w:p w14:paraId="2121BF5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</w:tr>
      <w:tr w:rsidR="00582C8C" w:rsidRPr="00405B6F" w14:paraId="2EF58FA0" w14:textId="77777777" w:rsidTr="00582C8C">
        <w:trPr>
          <w:trHeight w:val="450"/>
        </w:trPr>
        <w:tc>
          <w:tcPr>
            <w:tcW w:w="2193" w:type="dxa"/>
          </w:tcPr>
          <w:p w14:paraId="21364F6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8507 60 00 10</w:t>
            </w:r>
          </w:p>
        </w:tc>
        <w:tc>
          <w:tcPr>
            <w:tcW w:w="3739" w:type="dxa"/>
          </w:tcPr>
          <w:p w14:paraId="3B910F1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для промислового складання моторних транспортних засобів, </w:t>
            </w:r>
            <w:r w:rsidRPr="00405B6F">
              <w:t xml:space="preserve">рухомих виключно за допомогою електричних двигунів (одного або декількох) з живленням від акумуляторів, паливних комірок </w:t>
            </w:r>
            <w:r w:rsidRPr="00405B6F">
              <w:lastRenderedPageBreak/>
              <w:t>або суперконденсаторів</w:t>
            </w:r>
          </w:p>
        </w:tc>
        <w:tc>
          <w:tcPr>
            <w:tcW w:w="1069" w:type="dxa"/>
          </w:tcPr>
          <w:p w14:paraId="46FBC13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432F294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034E5BC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7023F83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70DC2974" w14:textId="77777777" w:rsidTr="00582C8C">
        <w:trPr>
          <w:trHeight w:val="450"/>
        </w:trPr>
        <w:tc>
          <w:tcPr>
            <w:tcW w:w="2193" w:type="dxa"/>
          </w:tcPr>
          <w:p w14:paraId="1D93C877" w14:textId="77777777" w:rsidR="00582C8C" w:rsidRPr="00405B6F" w:rsidRDefault="00582C8C" w:rsidP="00582C8C">
            <w:pPr>
              <w:spacing w:after="60"/>
            </w:pPr>
            <w:r w:rsidRPr="00405B6F">
              <w:rPr>
                <w:lang w:eastAsia="ru-RU"/>
              </w:rPr>
              <w:lastRenderedPageBreak/>
              <w:t>8507 60 00 90</w:t>
            </w:r>
          </w:p>
        </w:tc>
        <w:tc>
          <w:tcPr>
            <w:tcW w:w="3739" w:type="dxa"/>
          </w:tcPr>
          <w:p w14:paraId="497E40D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інші</w:t>
            </w:r>
          </w:p>
        </w:tc>
        <w:tc>
          <w:tcPr>
            <w:tcW w:w="1069" w:type="dxa"/>
          </w:tcPr>
          <w:p w14:paraId="0B8965A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310C5A7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41F7F2B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6027C5C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7C30908D" w14:textId="77777777" w:rsidTr="00582C8C">
        <w:trPr>
          <w:trHeight w:val="450"/>
        </w:trPr>
        <w:tc>
          <w:tcPr>
            <w:tcW w:w="2193" w:type="dxa"/>
          </w:tcPr>
          <w:p w14:paraId="492F3B2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8507 70 00 00</w:t>
            </w:r>
          </w:p>
        </w:tc>
        <w:tc>
          <w:tcPr>
            <w:tcW w:w="3739" w:type="dxa"/>
          </w:tcPr>
          <w:p w14:paraId="33FC41B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літій-полімерні:</w:t>
            </w:r>
          </w:p>
        </w:tc>
        <w:tc>
          <w:tcPr>
            <w:tcW w:w="1069" w:type="dxa"/>
          </w:tcPr>
          <w:p w14:paraId="6F721CC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07C74F4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1408" w:type="dxa"/>
          </w:tcPr>
          <w:p w14:paraId="0438D47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480" w:type="dxa"/>
          </w:tcPr>
          <w:p w14:paraId="133BE79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</w:tr>
      <w:tr w:rsidR="00582C8C" w:rsidRPr="00405B6F" w14:paraId="22BE3035" w14:textId="77777777" w:rsidTr="00582C8C">
        <w:trPr>
          <w:trHeight w:val="450"/>
        </w:trPr>
        <w:tc>
          <w:tcPr>
            <w:tcW w:w="2193" w:type="dxa"/>
          </w:tcPr>
          <w:p w14:paraId="6E26655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8507 70 00 10</w:t>
            </w:r>
          </w:p>
        </w:tc>
        <w:tc>
          <w:tcPr>
            <w:tcW w:w="3739" w:type="dxa"/>
          </w:tcPr>
          <w:p w14:paraId="520B693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69" w:type="dxa"/>
          </w:tcPr>
          <w:p w14:paraId="1AD13BE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67F2DDB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6B315B9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5F92EDE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1F172F0E" w14:textId="77777777" w:rsidTr="00582C8C">
        <w:trPr>
          <w:trHeight w:val="450"/>
        </w:trPr>
        <w:tc>
          <w:tcPr>
            <w:tcW w:w="2193" w:type="dxa"/>
          </w:tcPr>
          <w:p w14:paraId="754C20F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8507 70 00 90</w:t>
            </w:r>
          </w:p>
        </w:tc>
        <w:tc>
          <w:tcPr>
            <w:tcW w:w="3739" w:type="dxa"/>
          </w:tcPr>
          <w:p w14:paraId="0498A68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інші</w:t>
            </w:r>
          </w:p>
        </w:tc>
        <w:tc>
          <w:tcPr>
            <w:tcW w:w="1069" w:type="dxa"/>
          </w:tcPr>
          <w:p w14:paraId="6F394EF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40" w:type="dxa"/>
          </w:tcPr>
          <w:p w14:paraId="0496AC2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</w:tcPr>
          <w:p w14:paraId="2358036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80" w:type="dxa"/>
          </w:tcPr>
          <w:p w14:paraId="0287641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</w:tbl>
    <w:p w14:paraId="5774F31F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3C9FBE3C" w14:textId="5FF22530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13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10"/>
        <w:gridCol w:w="3776"/>
        <w:gridCol w:w="1076"/>
        <w:gridCol w:w="746"/>
        <w:gridCol w:w="1421"/>
        <w:gridCol w:w="530"/>
      </w:tblGrid>
      <w:tr w:rsidR="00582C8C" w:rsidRPr="00405B6F" w14:paraId="00552095" w14:textId="77777777" w:rsidTr="00582C8C">
        <w:trPr>
          <w:trHeight w:val="450"/>
        </w:trPr>
        <w:tc>
          <w:tcPr>
            <w:tcW w:w="2310" w:type="dxa"/>
          </w:tcPr>
          <w:p w14:paraId="5751D2B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8532 30 00 00</w:t>
            </w:r>
          </w:p>
        </w:tc>
        <w:tc>
          <w:tcPr>
            <w:tcW w:w="3915" w:type="dxa"/>
          </w:tcPr>
          <w:p w14:paraId="790CDAC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конденсатори змінної ємності або підстроювальні</w:t>
            </w:r>
          </w:p>
        </w:tc>
        <w:tc>
          <w:tcPr>
            <w:tcW w:w="1140" w:type="dxa"/>
          </w:tcPr>
          <w:p w14:paraId="7D3184D0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80" w:type="dxa"/>
          </w:tcPr>
          <w:p w14:paraId="6FC12A4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500" w:type="dxa"/>
          </w:tcPr>
          <w:p w14:paraId="607EE1D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14:paraId="7EAAFA66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5CCF9B9D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09"/>
        <w:gridCol w:w="3772"/>
        <w:gridCol w:w="1080"/>
        <w:gridCol w:w="746"/>
        <w:gridCol w:w="1422"/>
        <w:gridCol w:w="530"/>
      </w:tblGrid>
      <w:tr w:rsidR="00582C8C" w:rsidRPr="00405B6F" w14:paraId="0F17DC77" w14:textId="77777777" w:rsidTr="00582C8C">
        <w:trPr>
          <w:trHeight w:val="450"/>
        </w:trPr>
        <w:tc>
          <w:tcPr>
            <w:tcW w:w="2224" w:type="dxa"/>
          </w:tcPr>
          <w:p w14:paraId="2391CBAD" w14:textId="77777777" w:rsidR="00582C8C" w:rsidRPr="00405B6F" w:rsidRDefault="00582C8C" w:rsidP="00582C8C">
            <w:pPr>
              <w:spacing w:after="60"/>
            </w:pPr>
            <w:r w:rsidRPr="00405B6F">
              <w:t>«</w:t>
            </w:r>
            <w:r w:rsidRPr="00405B6F">
              <w:rPr>
                <w:lang w:eastAsia="ru-RU"/>
              </w:rPr>
              <w:t>8532 4</w:t>
            </w:r>
          </w:p>
        </w:tc>
        <w:tc>
          <w:tcPr>
            <w:tcW w:w="3788" w:type="dxa"/>
          </w:tcPr>
          <w:p w14:paraId="2B3F747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суперконденсатори</w:t>
            </w:r>
          </w:p>
        </w:tc>
        <w:tc>
          <w:tcPr>
            <w:tcW w:w="1089" w:type="dxa"/>
          </w:tcPr>
          <w:p w14:paraId="3C63605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4B74513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485C496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1778C48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72D45A15" w14:textId="77777777" w:rsidTr="00582C8C">
        <w:trPr>
          <w:trHeight w:val="450"/>
        </w:trPr>
        <w:tc>
          <w:tcPr>
            <w:tcW w:w="2224" w:type="dxa"/>
          </w:tcPr>
          <w:p w14:paraId="217172E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8532 40 00 10</w:t>
            </w:r>
          </w:p>
        </w:tc>
        <w:tc>
          <w:tcPr>
            <w:tcW w:w="3788" w:type="dxa"/>
          </w:tcPr>
          <w:p w14:paraId="1852188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9" w:type="dxa"/>
          </w:tcPr>
          <w:p w14:paraId="2083E29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7E99664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5DF5389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2389A6E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52D99C78" w14:textId="77777777" w:rsidTr="00582C8C">
        <w:trPr>
          <w:trHeight w:val="450"/>
        </w:trPr>
        <w:tc>
          <w:tcPr>
            <w:tcW w:w="2224" w:type="dxa"/>
          </w:tcPr>
          <w:p w14:paraId="5790CEFD" w14:textId="77777777" w:rsidR="00582C8C" w:rsidRPr="00405B6F" w:rsidRDefault="00582C8C" w:rsidP="00582C8C">
            <w:pPr>
              <w:spacing w:after="60"/>
            </w:pPr>
            <w:r w:rsidRPr="00405B6F">
              <w:rPr>
                <w:lang w:eastAsia="ru-RU"/>
              </w:rPr>
              <w:t>8507 60 00 90</w:t>
            </w:r>
          </w:p>
        </w:tc>
        <w:tc>
          <w:tcPr>
            <w:tcW w:w="3788" w:type="dxa"/>
          </w:tcPr>
          <w:p w14:paraId="6961A76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інші</w:t>
            </w:r>
          </w:p>
        </w:tc>
        <w:tc>
          <w:tcPr>
            <w:tcW w:w="1089" w:type="dxa"/>
          </w:tcPr>
          <w:p w14:paraId="625F54E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1" w:type="dxa"/>
          </w:tcPr>
          <w:p w14:paraId="7E484CB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434" w:type="dxa"/>
          </w:tcPr>
          <w:p w14:paraId="36B4414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</w:tcPr>
          <w:p w14:paraId="3C3831C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01547BE4" w14:textId="77777777" w:rsidR="00582C8C" w:rsidRPr="00405B6F" w:rsidRDefault="00582C8C" w:rsidP="00582C8C">
      <w:pPr>
        <w:spacing w:after="60"/>
        <w:rPr>
          <w:lang w:eastAsia="ru-RU"/>
        </w:rPr>
      </w:pPr>
    </w:p>
    <w:p w14:paraId="21219A92" w14:textId="23C45B30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14</w:t>
      </w:r>
      <w:r w:rsidR="00582C8C" w:rsidRPr="00405B6F">
        <w:rPr>
          <w:lang w:eastAsia="ru-RU"/>
        </w:rPr>
        <w:t>) цифри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93"/>
        <w:gridCol w:w="3753"/>
        <w:gridCol w:w="1104"/>
        <w:gridCol w:w="751"/>
        <w:gridCol w:w="1431"/>
        <w:gridCol w:w="427"/>
      </w:tblGrid>
      <w:tr w:rsidR="00582C8C" w:rsidRPr="00405B6F" w14:paraId="2219C370" w14:textId="77777777" w:rsidTr="00582C8C">
        <w:trPr>
          <w:trHeight w:val="225"/>
        </w:trPr>
        <w:tc>
          <w:tcPr>
            <w:tcW w:w="2264" w:type="dxa"/>
          </w:tcPr>
          <w:p w14:paraId="2133841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8536 30 90 00</w:t>
            </w:r>
          </w:p>
        </w:tc>
        <w:tc>
          <w:tcPr>
            <w:tcW w:w="3707" w:type="dxa"/>
          </w:tcPr>
          <w:p w14:paraId="5060574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- для сили струму понад 125 A</w:t>
            </w:r>
          </w:p>
        </w:tc>
        <w:tc>
          <w:tcPr>
            <w:tcW w:w="1091" w:type="dxa"/>
          </w:tcPr>
          <w:p w14:paraId="1B009E2A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42" w:type="dxa"/>
          </w:tcPr>
          <w:p w14:paraId="01C073F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1414" w:type="dxa"/>
          </w:tcPr>
          <w:p w14:paraId="4F2CD7B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422" w:type="dxa"/>
          </w:tcPr>
          <w:p w14:paraId="065C684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516B7062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04"/>
        <w:gridCol w:w="3782"/>
        <w:gridCol w:w="1095"/>
        <w:gridCol w:w="767"/>
        <w:gridCol w:w="1384"/>
        <w:gridCol w:w="427"/>
      </w:tblGrid>
      <w:tr w:rsidR="00582C8C" w:rsidRPr="00405B6F" w14:paraId="4F4965DC" w14:textId="77777777" w:rsidTr="00582C8C">
        <w:trPr>
          <w:trHeight w:val="225"/>
        </w:trPr>
        <w:tc>
          <w:tcPr>
            <w:tcW w:w="2275" w:type="dxa"/>
          </w:tcPr>
          <w:p w14:paraId="21C3517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 xml:space="preserve">8536 30 90 </w:t>
            </w:r>
          </w:p>
        </w:tc>
        <w:tc>
          <w:tcPr>
            <w:tcW w:w="3736" w:type="dxa"/>
          </w:tcPr>
          <w:p w14:paraId="5D1A2C3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для сили струму понад 125 A</w:t>
            </w:r>
          </w:p>
        </w:tc>
        <w:tc>
          <w:tcPr>
            <w:tcW w:w="1082" w:type="dxa"/>
          </w:tcPr>
          <w:p w14:paraId="501EDA8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8" w:type="dxa"/>
          </w:tcPr>
          <w:p w14:paraId="4AB133E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14:paraId="0B20B86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422" w:type="dxa"/>
          </w:tcPr>
          <w:p w14:paraId="014F039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</w:tr>
      <w:tr w:rsidR="00582C8C" w:rsidRPr="00405B6F" w14:paraId="2840A36C" w14:textId="77777777" w:rsidTr="00582C8C">
        <w:trPr>
          <w:trHeight w:val="225"/>
        </w:trPr>
        <w:tc>
          <w:tcPr>
            <w:tcW w:w="2275" w:type="dxa"/>
          </w:tcPr>
          <w:p w14:paraId="4DD596F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8536 30 90 10</w:t>
            </w:r>
          </w:p>
        </w:tc>
        <w:tc>
          <w:tcPr>
            <w:tcW w:w="3736" w:type="dxa"/>
          </w:tcPr>
          <w:p w14:paraId="160E6D1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постійного струму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2" w:type="dxa"/>
          </w:tcPr>
          <w:p w14:paraId="427AA9A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8" w:type="dxa"/>
          </w:tcPr>
          <w:p w14:paraId="76CC016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367" w:type="dxa"/>
          </w:tcPr>
          <w:p w14:paraId="0B5F998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22" w:type="dxa"/>
          </w:tcPr>
          <w:p w14:paraId="6D927FE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</w:t>
            </w:r>
          </w:p>
        </w:tc>
      </w:tr>
      <w:tr w:rsidR="00582C8C" w:rsidRPr="00405B6F" w14:paraId="6E1C7A76" w14:textId="77777777" w:rsidTr="00582C8C">
        <w:trPr>
          <w:trHeight w:val="225"/>
        </w:trPr>
        <w:tc>
          <w:tcPr>
            <w:tcW w:w="2275" w:type="dxa"/>
          </w:tcPr>
          <w:p w14:paraId="52CA213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8536 30 90 90</w:t>
            </w:r>
          </w:p>
        </w:tc>
        <w:tc>
          <w:tcPr>
            <w:tcW w:w="3736" w:type="dxa"/>
          </w:tcPr>
          <w:p w14:paraId="2F689FD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інші</w:t>
            </w:r>
          </w:p>
        </w:tc>
        <w:tc>
          <w:tcPr>
            <w:tcW w:w="1082" w:type="dxa"/>
          </w:tcPr>
          <w:p w14:paraId="5BC977D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8" w:type="dxa"/>
          </w:tcPr>
          <w:p w14:paraId="5B07406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5</w:t>
            </w:r>
          </w:p>
        </w:tc>
        <w:tc>
          <w:tcPr>
            <w:tcW w:w="1367" w:type="dxa"/>
          </w:tcPr>
          <w:p w14:paraId="403FA72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5</w:t>
            </w:r>
          </w:p>
        </w:tc>
        <w:tc>
          <w:tcPr>
            <w:tcW w:w="422" w:type="dxa"/>
          </w:tcPr>
          <w:p w14:paraId="64FD8D2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5592FFA5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036643AC" w14:textId="57B5DD01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15</w:t>
      </w:r>
      <w:r w:rsidR="00582C8C" w:rsidRPr="00405B6F">
        <w:rPr>
          <w:lang w:eastAsia="ru-RU"/>
        </w:rPr>
        <w:t>) цифри і слово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94"/>
        <w:gridCol w:w="3875"/>
        <w:gridCol w:w="1128"/>
        <w:gridCol w:w="775"/>
        <w:gridCol w:w="1260"/>
        <w:gridCol w:w="427"/>
      </w:tblGrid>
      <w:tr w:rsidR="00582C8C" w:rsidRPr="00405B6F" w14:paraId="08D37ACB" w14:textId="77777777" w:rsidTr="00582C8C">
        <w:trPr>
          <w:trHeight w:val="225"/>
        </w:trPr>
        <w:tc>
          <w:tcPr>
            <w:tcW w:w="2294" w:type="dxa"/>
          </w:tcPr>
          <w:p w14:paraId="053ED21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lastRenderedPageBreak/>
              <w:t>«</w:t>
            </w:r>
            <w:r w:rsidRPr="00405B6F">
              <w:rPr>
                <w:lang w:eastAsia="ru-RU"/>
              </w:rPr>
              <w:t>8536 50 80 00</w:t>
            </w:r>
          </w:p>
        </w:tc>
        <w:tc>
          <w:tcPr>
            <w:tcW w:w="3875" w:type="dxa"/>
          </w:tcPr>
          <w:p w14:paraId="560E5D19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</w:t>
            </w:r>
            <w:proofErr w:type="spellStart"/>
            <w:r w:rsidRPr="00405B6F">
              <w:rPr>
                <w:lang w:eastAsia="ru-RU"/>
              </w:rPr>
              <w:t>iншi</w:t>
            </w:r>
            <w:proofErr w:type="spellEnd"/>
          </w:p>
        </w:tc>
        <w:tc>
          <w:tcPr>
            <w:tcW w:w="1128" w:type="dxa"/>
          </w:tcPr>
          <w:p w14:paraId="0016706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75" w:type="dxa"/>
          </w:tcPr>
          <w:p w14:paraId="77E2337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1260" w:type="dxa"/>
          </w:tcPr>
          <w:p w14:paraId="3BDC801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5</w:t>
            </w:r>
          </w:p>
        </w:tc>
        <w:tc>
          <w:tcPr>
            <w:tcW w:w="427" w:type="dxa"/>
          </w:tcPr>
          <w:p w14:paraId="152A0A2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341A7951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04"/>
        <w:gridCol w:w="3869"/>
        <w:gridCol w:w="1133"/>
        <w:gridCol w:w="765"/>
        <w:gridCol w:w="1261"/>
        <w:gridCol w:w="427"/>
      </w:tblGrid>
      <w:tr w:rsidR="00582C8C" w:rsidRPr="00405B6F" w14:paraId="37C9D94C" w14:textId="77777777" w:rsidTr="00582C8C">
        <w:trPr>
          <w:trHeight w:val="225"/>
        </w:trPr>
        <w:tc>
          <w:tcPr>
            <w:tcW w:w="2275" w:type="dxa"/>
          </w:tcPr>
          <w:p w14:paraId="76ACDB6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8536 50 80</w:t>
            </w:r>
          </w:p>
        </w:tc>
        <w:tc>
          <w:tcPr>
            <w:tcW w:w="3822" w:type="dxa"/>
          </w:tcPr>
          <w:p w14:paraId="606A33D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</w:t>
            </w:r>
            <w:proofErr w:type="spellStart"/>
            <w:r w:rsidRPr="00405B6F">
              <w:rPr>
                <w:color w:val="000000"/>
                <w:lang w:eastAsia="ru-RU"/>
              </w:rPr>
              <w:t>iншi</w:t>
            </w:r>
            <w:proofErr w:type="spellEnd"/>
            <w:r w:rsidRPr="00405B6F">
              <w:rPr>
                <w:color w:val="000000"/>
                <w:lang w:eastAsia="ru-RU"/>
              </w:rPr>
              <w:t>:</w:t>
            </w:r>
          </w:p>
        </w:tc>
        <w:tc>
          <w:tcPr>
            <w:tcW w:w="1119" w:type="dxa"/>
          </w:tcPr>
          <w:p w14:paraId="6552CFA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6" w:type="dxa"/>
          </w:tcPr>
          <w:p w14:paraId="34F668F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1246" w:type="dxa"/>
          </w:tcPr>
          <w:p w14:paraId="6C25468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422" w:type="dxa"/>
          </w:tcPr>
          <w:p w14:paraId="6D10C7B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</w:t>
            </w:r>
          </w:p>
        </w:tc>
      </w:tr>
      <w:tr w:rsidR="00582C8C" w:rsidRPr="00405B6F" w14:paraId="18182C26" w14:textId="77777777" w:rsidTr="00582C8C">
        <w:trPr>
          <w:trHeight w:val="225"/>
        </w:trPr>
        <w:tc>
          <w:tcPr>
            <w:tcW w:w="2275" w:type="dxa"/>
          </w:tcPr>
          <w:p w14:paraId="55A2062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8536 50 80 10</w:t>
            </w:r>
          </w:p>
        </w:tc>
        <w:tc>
          <w:tcPr>
            <w:tcW w:w="3822" w:type="dxa"/>
          </w:tcPr>
          <w:p w14:paraId="43D32CA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- постійного струму для промислового складання 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119" w:type="dxa"/>
          </w:tcPr>
          <w:p w14:paraId="17651A1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6" w:type="dxa"/>
          </w:tcPr>
          <w:p w14:paraId="1CA70E9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</w:tcPr>
          <w:p w14:paraId="4FE7AB1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22" w:type="dxa"/>
          </w:tcPr>
          <w:p w14:paraId="059AA0D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</w:tr>
      <w:tr w:rsidR="00582C8C" w:rsidRPr="00405B6F" w14:paraId="40A67E16" w14:textId="77777777" w:rsidTr="00582C8C">
        <w:trPr>
          <w:trHeight w:val="225"/>
        </w:trPr>
        <w:tc>
          <w:tcPr>
            <w:tcW w:w="2275" w:type="dxa"/>
          </w:tcPr>
          <w:p w14:paraId="7262667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8536 50 80 90</w:t>
            </w:r>
          </w:p>
        </w:tc>
        <w:tc>
          <w:tcPr>
            <w:tcW w:w="3822" w:type="dxa"/>
          </w:tcPr>
          <w:p w14:paraId="44012FE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- інші:</w:t>
            </w:r>
          </w:p>
        </w:tc>
        <w:tc>
          <w:tcPr>
            <w:tcW w:w="1119" w:type="dxa"/>
          </w:tcPr>
          <w:p w14:paraId="7C97A0E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56" w:type="dxa"/>
          </w:tcPr>
          <w:p w14:paraId="6005DFD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5</w:t>
            </w:r>
          </w:p>
        </w:tc>
        <w:tc>
          <w:tcPr>
            <w:tcW w:w="1246" w:type="dxa"/>
          </w:tcPr>
          <w:p w14:paraId="5C6A28F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5</w:t>
            </w:r>
          </w:p>
        </w:tc>
        <w:tc>
          <w:tcPr>
            <w:tcW w:w="422" w:type="dxa"/>
          </w:tcPr>
          <w:p w14:paraId="6FB2FD2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rStyle w:val="rvts0"/>
              </w:rPr>
              <w:t>-</w:t>
            </w:r>
            <w:r w:rsidRPr="00405B6F">
              <w:t>»</w:t>
            </w:r>
          </w:p>
        </w:tc>
      </w:tr>
    </w:tbl>
    <w:p w14:paraId="4E3FDF64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</w:p>
    <w:p w14:paraId="0369F186" w14:textId="6467830A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16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94"/>
        <w:gridCol w:w="3875"/>
        <w:gridCol w:w="1128"/>
        <w:gridCol w:w="775"/>
        <w:gridCol w:w="1260"/>
        <w:gridCol w:w="427"/>
      </w:tblGrid>
      <w:tr w:rsidR="00582C8C" w:rsidRPr="00405B6F" w14:paraId="0F09CAF2" w14:textId="77777777" w:rsidTr="00582C8C">
        <w:trPr>
          <w:cantSplit/>
          <w:trHeight w:val="225"/>
        </w:trPr>
        <w:tc>
          <w:tcPr>
            <w:tcW w:w="2294" w:type="dxa"/>
          </w:tcPr>
          <w:p w14:paraId="12634E4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8536 90 20 00</w:t>
            </w:r>
          </w:p>
        </w:tc>
        <w:tc>
          <w:tcPr>
            <w:tcW w:w="3875" w:type="dxa"/>
          </w:tcPr>
          <w:p w14:paraId="06BE3D1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установки </w:t>
            </w:r>
            <w:proofErr w:type="spellStart"/>
            <w:r w:rsidRPr="00405B6F">
              <w:rPr>
                <w:lang w:eastAsia="ru-RU"/>
              </w:rPr>
              <w:t>зондового</w:t>
            </w:r>
            <w:proofErr w:type="spellEnd"/>
            <w:r w:rsidRPr="00405B6F">
              <w:rPr>
                <w:lang w:eastAsia="ru-RU"/>
              </w:rPr>
              <w:t xml:space="preserve"> контролю напівпровідникових пластин</w:t>
            </w:r>
          </w:p>
        </w:tc>
        <w:tc>
          <w:tcPr>
            <w:tcW w:w="1128" w:type="dxa"/>
          </w:tcPr>
          <w:p w14:paraId="4B3AE35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75" w:type="dxa"/>
          </w:tcPr>
          <w:p w14:paraId="2D3052BA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260" w:type="dxa"/>
          </w:tcPr>
          <w:p w14:paraId="31E2866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427" w:type="dxa"/>
          </w:tcPr>
          <w:p w14:paraId="5A4B1FA4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05BB5CC4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04"/>
        <w:gridCol w:w="3869"/>
        <w:gridCol w:w="1133"/>
        <w:gridCol w:w="765"/>
        <w:gridCol w:w="1261"/>
        <w:gridCol w:w="427"/>
      </w:tblGrid>
      <w:tr w:rsidR="00582C8C" w:rsidRPr="00405B6F" w14:paraId="17E772E4" w14:textId="77777777" w:rsidTr="00582C8C">
        <w:trPr>
          <w:trHeight w:val="225"/>
        </w:trPr>
        <w:tc>
          <w:tcPr>
            <w:tcW w:w="2304" w:type="dxa"/>
          </w:tcPr>
          <w:p w14:paraId="7FE27D2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8536 90 30 00</w:t>
            </w:r>
          </w:p>
        </w:tc>
        <w:tc>
          <w:tcPr>
            <w:tcW w:w="3869" w:type="dxa"/>
          </w:tcPr>
          <w:p w14:paraId="2EE92D7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попередньо зібрані пристрої для </w:t>
            </w:r>
            <w:r w:rsidRPr="00405B6F">
              <w:rPr>
                <w:lang w:eastAsia="ru-RU"/>
              </w:rPr>
              <w:t xml:space="preserve">підключення до електричних мереж перемінного току </w:t>
            </w:r>
            <w:r w:rsidRPr="00405B6F">
              <w:rPr>
                <w:color w:val="000000"/>
                <w:lang w:eastAsia="ru-RU"/>
              </w:rPr>
              <w:t xml:space="preserve">моторних транспортних засобів, </w:t>
            </w:r>
            <w:r w:rsidRPr="00405B6F">
              <w:t>рухомих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133" w:type="dxa"/>
          </w:tcPr>
          <w:p w14:paraId="428233D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5" w:type="dxa"/>
          </w:tcPr>
          <w:p w14:paraId="180B20B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261" w:type="dxa"/>
          </w:tcPr>
          <w:p w14:paraId="7DF1BD2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427" w:type="dxa"/>
          </w:tcPr>
          <w:p w14:paraId="3DF26A5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lang w:eastAsia="ru-RU"/>
              </w:rPr>
              <w:t>-</w:t>
            </w:r>
            <w:r w:rsidRPr="00405B6F">
              <w:t>»</w:t>
            </w:r>
          </w:p>
        </w:tc>
      </w:tr>
    </w:tbl>
    <w:p w14:paraId="252F4708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</w:p>
    <w:p w14:paraId="21C4CC35" w14:textId="62035D2A" w:rsidR="00582C8C" w:rsidRPr="00405B6F" w:rsidRDefault="00405B6F" w:rsidP="00582C8C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3.</w:t>
      </w:r>
      <w:r w:rsidR="00582C8C" w:rsidRPr="00405B6F">
        <w:rPr>
          <w:lang w:eastAsia="ru-RU"/>
        </w:rPr>
        <w:t xml:space="preserve"> У Розділі XVII:</w:t>
      </w:r>
    </w:p>
    <w:p w14:paraId="15DADFFA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</w:p>
    <w:p w14:paraId="08CF41AE" w14:textId="1D54154C" w:rsidR="00582C8C" w:rsidRPr="00405B6F" w:rsidRDefault="00405B6F" w:rsidP="00582C8C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1</w:t>
      </w:r>
      <w:r w:rsidR="00582C8C" w:rsidRPr="00405B6F">
        <w:rPr>
          <w:lang w:eastAsia="ru-RU"/>
        </w:rPr>
        <w:t>) Додаткову примітку України викласти наступними словами:</w:t>
      </w:r>
    </w:p>
    <w:p w14:paraId="12176B1C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  <w:r w:rsidRPr="00405B6F">
        <w:t>«</w:t>
      </w:r>
      <w:r w:rsidRPr="00405B6F">
        <w:rPr>
          <w:lang w:eastAsia="ru-RU"/>
        </w:rPr>
        <w:t xml:space="preserve">У цьому розділі термін </w:t>
      </w:r>
      <w:r w:rsidRPr="00405B6F">
        <w:t>“</w:t>
      </w:r>
      <w:r w:rsidRPr="00405B6F">
        <w:rPr>
          <w:lang w:eastAsia="ru-RU"/>
        </w:rPr>
        <w:t>для промислового складання моторних транспортних засобів</w:t>
      </w:r>
      <w:r w:rsidRPr="00405B6F">
        <w:t>”</w:t>
      </w:r>
      <w:r w:rsidRPr="00405B6F">
        <w:rPr>
          <w:lang w:eastAsia="ru-RU"/>
        </w:rPr>
        <w:t xml:space="preserve"> застосовується лише до товарів, які використовуються у промисловому виробництві моторних транспортних засобів товарних позицій 8701-8705 та 8711 та їх складових частин, у порядку, визначеному Кабінетом Міністрів України.</w:t>
      </w:r>
      <w:r w:rsidRPr="00405B6F">
        <w:t>»</w:t>
      </w:r>
    </w:p>
    <w:p w14:paraId="2774BBCF" w14:textId="77777777" w:rsidR="00582C8C" w:rsidRPr="00405B6F" w:rsidRDefault="00582C8C" w:rsidP="00582C8C">
      <w:pPr>
        <w:spacing w:after="60"/>
        <w:rPr>
          <w:lang w:eastAsia="ru-RU"/>
        </w:rPr>
      </w:pPr>
    </w:p>
    <w:p w14:paraId="4455B53D" w14:textId="4E8BB576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2</w:t>
      </w:r>
      <w:r w:rsidR="00582C8C" w:rsidRPr="00405B6F">
        <w:rPr>
          <w:lang w:eastAsia="ru-RU"/>
        </w:rPr>
        <w:t>) після цифр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5"/>
        <w:gridCol w:w="4153"/>
        <w:gridCol w:w="1085"/>
        <w:gridCol w:w="718"/>
        <w:gridCol w:w="1197"/>
        <w:gridCol w:w="581"/>
      </w:tblGrid>
      <w:tr w:rsidR="00582C8C" w:rsidRPr="00405B6F" w14:paraId="014A94AF" w14:textId="77777777" w:rsidTr="00582C8C">
        <w:trPr>
          <w:trHeight w:val="225"/>
        </w:trPr>
        <w:tc>
          <w:tcPr>
            <w:tcW w:w="1998" w:type="dxa"/>
            <w:hideMark/>
          </w:tcPr>
          <w:p w14:paraId="2716B21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8702 90 90 10</w:t>
            </w:r>
          </w:p>
        </w:tc>
        <w:tc>
          <w:tcPr>
            <w:tcW w:w="4098" w:type="dxa"/>
            <w:hideMark/>
          </w:tcPr>
          <w:p w14:paraId="2CBBCAE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- - - тролейбуси</w:t>
            </w:r>
          </w:p>
        </w:tc>
        <w:tc>
          <w:tcPr>
            <w:tcW w:w="1071" w:type="dxa"/>
            <w:hideMark/>
          </w:tcPr>
          <w:p w14:paraId="3B645EAE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08" w:type="dxa"/>
            <w:hideMark/>
          </w:tcPr>
          <w:p w14:paraId="149113BA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15</w:t>
            </w:r>
          </w:p>
        </w:tc>
        <w:tc>
          <w:tcPr>
            <w:tcW w:w="1181" w:type="dxa"/>
            <w:hideMark/>
          </w:tcPr>
          <w:p w14:paraId="1CAE8A3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15</w:t>
            </w:r>
          </w:p>
        </w:tc>
        <w:tc>
          <w:tcPr>
            <w:tcW w:w="573" w:type="dxa"/>
            <w:hideMark/>
          </w:tcPr>
          <w:p w14:paraId="6EF9D41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2536A9B5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4167"/>
        <w:gridCol w:w="1100"/>
        <w:gridCol w:w="703"/>
        <w:gridCol w:w="1163"/>
        <w:gridCol w:w="614"/>
      </w:tblGrid>
      <w:tr w:rsidR="00582C8C" w:rsidRPr="00405B6F" w14:paraId="14310DD6" w14:textId="77777777" w:rsidTr="00582C8C">
        <w:trPr>
          <w:trHeight w:val="225"/>
        </w:trPr>
        <w:tc>
          <w:tcPr>
            <w:tcW w:w="1985" w:type="dxa"/>
          </w:tcPr>
          <w:p w14:paraId="3D195E12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8702 90 90 30</w:t>
            </w:r>
          </w:p>
        </w:tc>
        <w:tc>
          <w:tcPr>
            <w:tcW w:w="4111" w:type="dxa"/>
          </w:tcPr>
          <w:p w14:paraId="113AAB4D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- - </w:t>
            </w:r>
            <w:r w:rsidRPr="00405B6F">
              <w:t>рухомі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085" w:type="dxa"/>
          </w:tcPr>
          <w:p w14:paraId="12CA612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694" w:type="dxa"/>
          </w:tcPr>
          <w:p w14:paraId="78FE914C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10</w:t>
            </w:r>
          </w:p>
        </w:tc>
        <w:tc>
          <w:tcPr>
            <w:tcW w:w="1148" w:type="dxa"/>
          </w:tcPr>
          <w:p w14:paraId="59191947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10</w:t>
            </w:r>
          </w:p>
        </w:tc>
        <w:tc>
          <w:tcPr>
            <w:tcW w:w="606" w:type="dxa"/>
          </w:tcPr>
          <w:p w14:paraId="32EB9E9F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38EC7693" w14:textId="77777777" w:rsidR="00582C8C" w:rsidRPr="00405B6F" w:rsidRDefault="00582C8C" w:rsidP="00582C8C">
      <w:pPr>
        <w:spacing w:after="60"/>
        <w:rPr>
          <w:lang w:eastAsia="ru-RU"/>
        </w:rPr>
      </w:pPr>
    </w:p>
    <w:p w14:paraId="628DC934" w14:textId="5A230684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3</w:t>
      </w:r>
      <w:r w:rsidR="00582C8C" w:rsidRPr="00405B6F">
        <w:rPr>
          <w:lang w:eastAsia="ru-RU"/>
        </w:rPr>
        <w:t>) цифри та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46FB8501" w14:textId="77777777" w:rsidTr="00582C8C">
        <w:trPr>
          <w:trHeight w:val="225"/>
        </w:trPr>
        <w:tc>
          <w:tcPr>
            <w:tcW w:w="1985" w:type="dxa"/>
            <w:hideMark/>
          </w:tcPr>
          <w:p w14:paraId="746CCDF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lastRenderedPageBreak/>
              <w:t>«</w:t>
            </w:r>
            <w:r w:rsidRPr="00405B6F">
              <w:rPr>
                <w:color w:val="000000"/>
                <w:lang w:eastAsia="ru-RU"/>
              </w:rPr>
              <w:t>8703 90 10 00</w:t>
            </w:r>
          </w:p>
        </w:tc>
        <w:tc>
          <w:tcPr>
            <w:tcW w:w="4110" w:type="dxa"/>
            <w:hideMark/>
          </w:tcPr>
          <w:p w14:paraId="0D277E04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транспортні засоби, оснащені виключно електричними двигунами (одним чи декількома)</w:t>
            </w:r>
          </w:p>
        </w:tc>
        <w:tc>
          <w:tcPr>
            <w:tcW w:w="1105" w:type="dxa"/>
            <w:hideMark/>
          </w:tcPr>
          <w:p w14:paraId="3F1A12E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hideMark/>
          </w:tcPr>
          <w:p w14:paraId="66550621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hideMark/>
          </w:tcPr>
          <w:p w14:paraId="66D91FBD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hideMark/>
          </w:tcPr>
          <w:p w14:paraId="32A38A4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3A2A4357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замінити цифрами и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52A81A25" w14:textId="77777777" w:rsidTr="00582C8C">
        <w:trPr>
          <w:trHeight w:val="225"/>
        </w:trPr>
        <w:tc>
          <w:tcPr>
            <w:tcW w:w="1985" w:type="dxa"/>
            <w:hideMark/>
          </w:tcPr>
          <w:p w14:paraId="0266417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8703 90 10 00</w:t>
            </w:r>
          </w:p>
        </w:tc>
        <w:tc>
          <w:tcPr>
            <w:tcW w:w="4110" w:type="dxa"/>
            <w:hideMark/>
          </w:tcPr>
          <w:p w14:paraId="27EB2CE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 xml:space="preserve">- - - транспортні засоби, </w:t>
            </w:r>
            <w:r w:rsidRPr="00405B6F">
              <w:t>рухомі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105" w:type="dxa"/>
            <w:hideMark/>
          </w:tcPr>
          <w:p w14:paraId="04277C1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hideMark/>
          </w:tcPr>
          <w:p w14:paraId="79D0F9E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hideMark/>
          </w:tcPr>
          <w:p w14:paraId="610F70C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hideMark/>
          </w:tcPr>
          <w:p w14:paraId="2865562F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15FFEBD0" w14:textId="77777777" w:rsidR="00582C8C" w:rsidRPr="00405B6F" w:rsidRDefault="00582C8C" w:rsidP="00582C8C">
      <w:pPr>
        <w:spacing w:after="60"/>
        <w:ind w:firstLine="708"/>
        <w:rPr>
          <w:lang w:eastAsia="ru-RU"/>
        </w:rPr>
      </w:pPr>
    </w:p>
    <w:p w14:paraId="16065365" w14:textId="6D4E9D13" w:rsidR="00582C8C" w:rsidRPr="00405B6F" w:rsidRDefault="00405B6F" w:rsidP="00582C8C">
      <w:pPr>
        <w:spacing w:after="60"/>
        <w:ind w:firstLine="708"/>
      </w:pPr>
      <w:r w:rsidRPr="00405B6F">
        <w:rPr>
          <w:lang w:eastAsia="ru-RU"/>
        </w:rPr>
        <w:t>4</w:t>
      </w:r>
      <w:r w:rsidR="00582C8C" w:rsidRPr="00405B6F">
        <w:rPr>
          <w:lang w:eastAsia="ru-RU"/>
        </w:rPr>
        <w:t>)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369E9768" w14:textId="77777777" w:rsidTr="00582C8C">
        <w:trPr>
          <w:trHeight w:val="225"/>
        </w:trPr>
        <w:tc>
          <w:tcPr>
            <w:tcW w:w="1985" w:type="dxa"/>
            <w:hideMark/>
          </w:tcPr>
          <w:p w14:paraId="0BBA1273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8704 32 99 00</w:t>
            </w:r>
          </w:p>
        </w:tc>
        <w:tc>
          <w:tcPr>
            <w:tcW w:w="4110" w:type="dxa"/>
            <w:hideMark/>
          </w:tcPr>
          <w:p w14:paraId="7C62879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- - що використовувалися</w:t>
            </w:r>
          </w:p>
        </w:tc>
        <w:tc>
          <w:tcPr>
            <w:tcW w:w="1105" w:type="dxa"/>
            <w:hideMark/>
          </w:tcPr>
          <w:p w14:paraId="6AF78B9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hideMark/>
          </w:tcPr>
          <w:p w14:paraId="35B2BF1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10</w:t>
            </w:r>
          </w:p>
        </w:tc>
        <w:tc>
          <w:tcPr>
            <w:tcW w:w="1054" w:type="dxa"/>
            <w:hideMark/>
          </w:tcPr>
          <w:p w14:paraId="255A188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10</w:t>
            </w:r>
          </w:p>
        </w:tc>
        <w:tc>
          <w:tcPr>
            <w:tcW w:w="606" w:type="dxa"/>
            <w:hideMark/>
          </w:tcPr>
          <w:p w14:paraId="0C6C6D0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7D2334AA" w14:textId="77777777" w:rsidR="00582C8C" w:rsidRPr="00405B6F" w:rsidRDefault="00582C8C" w:rsidP="00582C8C">
      <w:pPr>
        <w:spacing w:after="60"/>
        <w:ind w:left="567"/>
        <w:rPr>
          <w:lang w:eastAsia="ru-RU"/>
        </w:rPr>
      </w:pPr>
      <w:r w:rsidRPr="00405B6F">
        <w:rPr>
          <w:lang w:eastAsia="ru-RU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27D1B5E3" w14:textId="77777777" w:rsidTr="00582C8C">
        <w:trPr>
          <w:trHeight w:val="225"/>
        </w:trPr>
        <w:tc>
          <w:tcPr>
            <w:tcW w:w="1985" w:type="dxa"/>
            <w:hideMark/>
          </w:tcPr>
          <w:p w14:paraId="4AA84D5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t>«</w:t>
            </w:r>
            <w:r w:rsidRPr="00405B6F">
              <w:rPr>
                <w:lang w:eastAsia="ru-RU"/>
              </w:rPr>
              <w:t>8704 80 00 00</w:t>
            </w:r>
          </w:p>
        </w:tc>
        <w:tc>
          <w:tcPr>
            <w:tcW w:w="4110" w:type="dxa"/>
            <w:hideMark/>
          </w:tcPr>
          <w:p w14:paraId="35AB54D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 xml:space="preserve">- інші, </w:t>
            </w:r>
            <w:r w:rsidRPr="00405B6F">
              <w:t>рухомі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1105" w:type="dxa"/>
            <w:hideMark/>
          </w:tcPr>
          <w:p w14:paraId="08E1FD2B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</w:p>
        </w:tc>
        <w:tc>
          <w:tcPr>
            <w:tcW w:w="769" w:type="dxa"/>
          </w:tcPr>
          <w:p w14:paraId="60BA1E48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1054" w:type="dxa"/>
          </w:tcPr>
          <w:p w14:paraId="5F288AD1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r w:rsidRPr="00405B6F">
              <w:rPr>
                <w:lang w:eastAsia="ru-RU"/>
              </w:rPr>
              <w:t>0</w:t>
            </w:r>
          </w:p>
        </w:tc>
        <w:tc>
          <w:tcPr>
            <w:tcW w:w="606" w:type="dxa"/>
            <w:hideMark/>
          </w:tcPr>
          <w:p w14:paraId="31626BE3" w14:textId="77777777" w:rsidR="00582C8C" w:rsidRPr="00405B6F" w:rsidRDefault="00582C8C" w:rsidP="00582C8C">
            <w:pPr>
              <w:spacing w:after="60"/>
              <w:rPr>
                <w:lang w:eastAsia="ru-RU"/>
              </w:rPr>
            </w:pPr>
            <w:proofErr w:type="spellStart"/>
            <w:r w:rsidRPr="00405B6F">
              <w:rPr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333B97D0" w14:textId="77777777" w:rsidR="00582C8C" w:rsidRPr="00405B6F" w:rsidRDefault="00582C8C" w:rsidP="00582C8C">
      <w:pPr>
        <w:spacing w:after="60"/>
        <w:rPr>
          <w:lang w:eastAsia="ru-RU"/>
        </w:rPr>
      </w:pPr>
    </w:p>
    <w:p w14:paraId="103BD1F2" w14:textId="45E24337" w:rsidR="00582C8C" w:rsidRPr="00405B6F" w:rsidRDefault="00405B6F" w:rsidP="00582C8C">
      <w:pPr>
        <w:spacing w:after="60"/>
        <w:ind w:firstLine="708"/>
        <w:rPr>
          <w:lang w:eastAsia="ru-RU"/>
        </w:rPr>
      </w:pPr>
      <w:r w:rsidRPr="00405B6F">
        <w:rPr>
          <w:lang w:eastAsia="ru-RU"/>
        </w:rPr>
        <w:t>5</w:t>
      </w:r>
      <w:r w:rsidR="00582C8C" w:rsidRPr="00405B6F">
        <w:rPr>
          <w:lang w:eastAsia="ru-RU"/>
        </w:rPr>
        <w:t>) цифри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44C800B2" w14:textId="77777777" w:rsidTr="00582C8C">
        <w:trPr>
          <w:trHeight w:val="225"/>
        </w:trPr>
        <w:tc>
          <w:tcPr>
            <w:tcW w:w="1985" w:type="dxa"/>
            <w:hideMark/>
          </w:tcPr>
          <w:p w14:paraId="61F1DA0C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8711 90 10 00</w:t>
            </w:r>
          </w:p>
        </w:tc>
        <w:tc>
          <w:tcPr>
            <w:tcW w:w="4110" w:type="dxa"/>
            <w:hideMark/>
          </w:tcPr>
          <w:p w14:paraId="1646F3D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велосипеди з допоміжним електродвигуном з номінальною потужністю не більш як 250 Вт</w:t>
            </w:r>
          </w:p>
        </w:tc>
        <w:tc>
          <w:tcPr>
            <w:tcW w:w="1105" w:type="dxa"/>
            <w:hideMark/>
          </w:tcPr>
          <w:p w14:paraId="3B059E7B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hideMark/>
          </w:tcPr>
          <w:p w14:paraId="619D959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10</w:t>
            </w:r>
          </w:p>
        </w:tc>
        <w:tc>
          <w:tcPr>
            <w:tcW w:w="1054" w:type="dxa"/>
            <w:hideMark/>
          </w:tcPr>
          <w:p w14:paraId="757FE76A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10</w:t>
            </w:r>
          </w:p>
        </w:tc>
        <w:tc>
          <w:tcPr>
            <w:tcW w:w="606" w:type="dxa"/>
            <w:hideMark/>
          </w:tcPr>
          <w:p w14:paraId="46DDC47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  <w:r w:rsidRPr="00405B6F">
              <w:t>»</w:t>
            </w:r>
          </w:p>
        </w:tc>
      </w:tr>
    </w:tbl>
    <w:p w14:paraId="47CF8E38" w14:textId="77777777" w:rsidR="00582C8C" w:rsidRPr="00405B6F" w:rsidRDefault="00582C8C" w:rsidP="00582C8C">
      <w:pPr>
        <w:spacing w:after="60"/>
        <w:ind w:firstLine="567"/>
        <w:rPr>
          <w:lang w:eastAsia="ru-RU"/>
        </w:rPr>
      </w:pPr>
      <w:r w:rsidRPr="00405B6F">
        <w:rPr>
          <w:lang w:eastAsia="ru-RU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3"/>
        <w:gridCol w:w="4165"/>
        <w:gridCol w:w="1120"/>
        <w:gridCol w:w="779"/>
        <w:gridCol w:w="1068"/>
        <w:gridCol w:w="614"/>
      </w:tblGrid>
      <w:tr w:rsidR="00582C8C" w:rsidRPr="00405B6F" w14:paraId="1F88AF32" w14:textId="77777777" w:rsidTr="00582C8C">
        <w:trPr>
          <w:trHeight w:val="225"/>
        </w:trPr>
        <w:tc>
          <w:tcPr>
            <w:tcW w:w="1985" w:type="dxa"/>
            <w:hideMark/>
          </w:tcPr>
          <w:p w14:paraId="008FE738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t>«</w:t>
            </w:r>
            <w:r w:rsidRPr="00405B6F">
              <w:rPr>
                <w:color w:val="000000"/>
                <w:lang w:eastAsia="ru-RU"/>
              </w:rPr>
              <w:t>8711 90 10 00</w:t>
            </w:r>
          </w:p>
        </w:tc>
        <w:tc>
          <w:tcPr>
            <w:tcW w:w="4110" w:type="dxa"/>
            <w:hideMark/>
          </w:tcPr>
          <w:p w14:paraId="2BA5FFE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велосипеди з допоміжним електродвигуном з номінальною потужністю не більш як 750 Вт, з колясками або без них</w:t>
            </w:r>
          </w:p>
        </w:tc>
        <w:tc>
          <w:tcPr>
            <w:tcW w:w="1105" w:type="dxa"/>
            <w:hideMark/>
          </w:tcPr>
          <w:p w14:paraId="1A56E90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hideMark/>
          </w:tcPr>
          <w:p w14:paraId="1335B786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hideMark/>
          </w:tcPr>
          <w:p w14:paraId="0ECE5DF2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hideMark/>
          </w:tcPr>
          <w:p w14:paraId="1DF6C8F9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582C8C" w:rsidRPr="00405B6F" w14:paraId="4E75C0BE" w14:textId="77777777" w:rsidTr="00582C8C">
        <w:trPr>
          <w:trHeight w:val="225"/>
        </w:trPr>
        <w:tc>
          <w:tcPr>
            <w:tcW w:w="1985" w:type="dxa"/>
          </w:tcPr>
          <w:p w14:paraId="59B5CBDE" w14:textId="77777777" w:rsidR="00582C8C" w:rsidRPr="00405B6F" w:rsidRDefault="00582C8C" w:rsidP="00582C8C">
            <w:pPr>
              <w:spacing w:after="60"/>
            </w:pPr>
            <w:r w:rsidRPr="00405B6F">
              <w:t>8711 90 20 00</w:t>
            </w:r>
          </w:p>
        </w:tc>
        <w:tc>
          <w:tcPr>
            <w:tcW w:w="4110" w:type="dxa"/>
          </w:tcPr>
          <w:p w14:paraId="2E5AFCC5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- - мотоцикли (включаючи мопеди), моторолери та велосипеди з допоміжним електродвигуном з номінальною потужністю понад 750 Вт, з колясками або без них</w:t>
            </w:r>
          </w:p>
        </w:tc>
        <w:tc>
          <w:tcPr>
            <w:tcW w:w="1105" w:type="dxa"/>
          </w:tcPr>
          <w:p w14:paraId="739FF020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</w:p>
        </w:tc>
        <w:tc>
          <w:tcPr>
            <w:tcW w:w="769" w:type="dxa"/>
          </w:tcPr>
          <w:p w14:paraId="59CBDE4E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</w:tcPr>
          <w:p w14:paraId="7D1C38B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r w:rsidRPr="00405B6F">
              <w:rPr>
                <w:color w:val="000000"/>
                <w:lang w:eastAsia="ru-RU"/>
              </w:rPr>
              <w:t>0</w:t>
            </w:r>
          </w:p>
        </w:tc>
        <w:tc>
          <w:tcPr>
            <w:tcW w:w="606" w:type="dxa"/>
          </w:tcPr>
          <w:p w14:paraId="3EB8B147" w14:textId="77777777" w:rsidR="00582C8C" w:rsidRPr="00405B6F" w:rsidRDefault="00582C8C" w:rsidP="00582C8C">
            <w:pPr>
              <w:spacing w:after="60"/>
              <w:rPr>
                <w:color w:val="000000"/>
                <w:lang w:eastAsia="ru-RU"/>
              </w:rPr>
            </w:pPr>
            <w:proofErr w:type="spellStart"/>
            <w:r w:rsidRPr="00405B6F">
              <w:t>шт</w:t>
            </w:r>
            <w:proofErr w:type="spellEnd"/>
            <w:r w:rsidRPr="00405B6F">
              <w:t>»</w:t>
            </w:r>
          </w:p>
        </w:tc>
      </w:tr>
    </w:tbl>
    <w:p w14:paraId="08990556" w14:textId="77777777" w:rsidR="00582C8C" w:rsidRPr="00405B6F" w:rsidRDefault="00582C8C" w:rsidP="00582C8C">
      <w:pPr>
        <w:spacing w:after="60"/>
      </w:pPr>
    </w:p>
    <w:p w14:paraId="77CDDD72" w14:textId="58FF078B" w:rsidR="00405B6F" w:rsidRPr="00405B6F" w:rsidRDefault="00405B6F" w:rsidP="00405B6F">
      <w:pPr>
        <w:spacing w:after="60"/>
        <w:ind w:firstLine="567"/>
      </w:pPr>
      <w:r w:rsidRPr="00405B6F">
        <w:t>V. Прикінцеві положення</w:t>
      </w:r>
    </w:p>
    <w:p w14:paraId="6D9D874D" w14:textId="77777777" w:rsidR="00405B6F" w:rsidRPr="00405B6F" w:rsidRDefault="00405B6F" w:rsidP="00582C8C">
      <w:pPr>
        <w:spacing w:after="60"/>
        <w:ind w:firstLine="567"/>
      </w:pPr>
    </w:p>
    <w:p w14:paraId="716E5DD3" w14:textId="29A38169" w:rsidR="00582C8C" w:rsidRPr="00405B6F" w:rsidRDefault="00405B6F" w:rsidP="00582C8C">
      <w:pPr>
        <w:spacing w:after="60"/>
        <w:ind w:firstLine="567"/>
      </w:pPr>
      <w:r w:rsidRPr="00405B6F">
        <w:t>1.</w:t>
      </w:r>
      <w:r w:rsidR="00582C8C" w:rsidRPr="00405B6F">
        <w:t xml:space="preserve"> Цей Закон набирає чинності з першого числа місяця, наступного за місяцем його опублікування.</w:t>
      </w:r>
    </w:p>
    <w:p w14:paraId="32126096" w14:textId="77777777" w:rsidR="00582C8C" w:rsidRPr="00405B6F" w:rsidRDefault="00582C8C" w:rsidP="00582C8C">
      <w:pPr>
        <w:spacing w:after="60"/>
        <w:ind w:firstLine="567"/>
      </w:pPr>
    </w:p>
    <w:p w14:paraId="06103AEE" w14:textId="55FA45A1" w:rsidR="00582C8C" w:rsidRPr="00405B6F" w:rsidRDefault="00405B6F" w:rsidP="00582C8C">
      <w:pPr>
        <w:tabs>
          <w:tab w:val="left" w:pos="900"/>
        </w:tabs>
        <w:spacing w:after="60"/>
        <w:ind w:firstLine="567"/>
      </w:pPr>
      <w:r w:rsidRPr="00405B6F">
        <w:t>2</w:t>
      </w:r>
      <w:r w:rsidR="00582C8C" w:rsidRPr="00405B6F">
        <w:t>. Кабінету Міністрів України:</w:t>
      </w:r>
    </w:p>
    <w:p w14:paraId="37B1672C" w14:textId="77777777" w:rsidR="00582C8C" w:rsidRPr="00405B6F" w:rsidRDefault="00582C8C" w:rsidP="00582C8C">
      <w:pPr>
        <w:tabs>
          <w:tab w:val="left" w:pos="900"/>
        </w:tabs>
        <w:spacing w:after="60"/>
        <w:ind w:firstLine="567"/>
      </w:pPr>
    </w:p>
    <w:p w14:paraId="2BCFCAFE" w14:textId="54280401" w:rsidR="00582C8C" w:rsidRDefault="00405B6F" w:rsidP="00582C8C">
      <w:pPr>
        <w:tabs>
          <w:tab w:val="left" w:pos="900"/>
        </w:tabs>
        <w:spacing w:after="60"/>
        <w:ind w:firstLine="567"/>
      </w:pPr>
      <w:r w:rsidRPr="00405B6F">
        <w:t xml:space="preserve">1) </w:t>
      </w:r>
      <w:r w:rsidR="00582C8C" w:rsidRPr="00405B6F">
        <w:t>протягом місяця з дня опублікування цього Закону:</w:t>
      </w:r>
    </w:p>
    <w:p w14:paraId="3A6E2369" w14:textId="77777777" w:rsidR="00405B6F" w:rsidRPr="00405B6F" w:rsidRDefault="00405B6F" w:rsidP="00582C8C">
      <w:pPr>
        <w:tabs>
          <w:tab w:val="left" w:pos="900"/>
        </w:tabs>
        <w:spacing w:after="60"/>
        <w:ind w:firstLine="567"/>
      </w:pPr>
    </w:p>
    <w:p w14:paraId="50A1D4B2" w14:textId="2FF936DC" w:rsidR="004123F8" w:rsidRPr="00405B6F" w:rsidRDefault="00405B6F" w:rsidP="004123F8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внести зміни до правил дорожнього руху, якими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82C8C"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дозволити електричним транспортним засобам, тимчасово, на період до 1 січня 2033 року, рух смугою, призначеною для руху маршрутних транспортних засобів;</w:t>
      </w:r>
    </w:p>
    <w:p w14:paraId="0D074391" w14:textId="0DC6B56F" w:rsidR="00582C8C" w:rsidRPr="00405B6F" w:rsidRDefault="00405B6F" w:rsidP="004123F8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внести зміни до правил дорожнього руху, якими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82C8C"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ввести штраф за паркування транспортних засобів, оснащених двигуном внутрішнього згорання, на місцях, призначених для паркування електричних автомобілей;</w:t>
      </w:r>
    </w:p>
    <w:p w14:paraId="6AB7D376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>привести свої нормативно-правові акти у відповідність із цим Законом;</w:t>
      </w:r>
    </w:p>
    <w:p w14:paraId="29384224" w14:textId="57EDEF3A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>забезпечити приведення міністерствами, іншими центральними органами виконавчої влади їх нормативно-правових актів</w:t>
      </w:r>
      <w:r w:rsidR="00405B6F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відповідність із цим Законом;</w:t>
      </w:r>
    </w:p>
    <w:p w14:paraId="6E4E249C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</w:p>
    <w:p w14:paraId="46DF6417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 xml:space="preserve">2) протягом трьох місяців з дня опублікування цього Закону: </w:t>
      </w:r>
    </w:p>
    <w:p w14:paraId="030FA418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>розробити Концепцію розвитку електричного транспорту та інфраструктури для його функціонування, налагодження науково-технічних досліджень, розробки, випробувань і виробництва в Україні комплектуючих виробів, включаючи елементів живлення, до такого виду транспорту та обладнання для його інфраструктури;</w:t>
      </w:r>
    </w:p>
    <w:p w14:paraId="0A16E91D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розробити Порядок переобладнання транспортних засобів з двигуном внутрішнього згорання на електричний;</w:t>
      </w:r>
    </w:p>
    <w:p w14:paraId="2BF9C073" w14:textId="2C7CDA62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розробити Порядок реєстрації саморобних електричних транспортних засобів</w:t>
      </w:r>
      <w:r w:rsidR="00405B6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83EF4F8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</w:p>
    <w:p w14:paraId="26EC7E2E" w14:textId="6201E685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 xml:space="preserve">3) протягом </w:t>
      </w:r>
      <w:r w:rsidR="00405B6F">
        <w:rPr>
          <w:rFonts w:ascii="Times New Roman" w:hAnsi="Times New Roman" w:cs="Times New Roman"/>
          <w:sz w:val="24"/>
          <w:szCs w:val="24"/>
          <w:lang w:val="uk-UA"/>
        </w:rPr>
        <w:t>шести</w:t>
      </w:r>
      <w:r w:rsidRPr="00405B6F">
        <w:rPr>
          <w:rFonts w:ascii="Times New Roman" w:hAnsi="Times New Roman" w:cs="Times New Roman"/>
          <w:sz w:val="24"/>
          <w:szCs w:val="24"/>
          <w:lang w:val="uk-UA"/>
        </w:rPr>
        <w:t xml:space="preserve"> місяців з дня опублікування цього Закону:</w:t>
      </w:r>
    </w:p>
    <w:p w14:paraId="4B13CABC" w14:textId="478B1C78" w:rsidR="00582C8C" w:rsidRPr="00405B6F" w:rsidRDefault="00405B6F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Програму</w:t>
      </w:r>
      <w:r w:rsidR="00582C8C" w:rsidRPr="00405B6F">
        <w:rPr>
          <w:rFonts w:ascii="Times New Roman" w:hAnsi="Times New Roman" w:cs="Times New Roman"/>
          <w:sz w:val="24"/>
          <w:szCs w:val="24"/>
          <w:lang w:val="uk-UA"/>
        </w:rPr>
        <w:t xml:space="preserve"> пільгового кредитування на придбання електричного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транспорту через державні банки;</w:t>
      </w:r>
    </w:p>
    <w:p w14:paraId="2758CE1E" w14:textId="77777777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</w:p>
    <w:p w14:paraId="14E81108" w14:textId="0B29FF19" w:rsidR="00582C8C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 xml:space="preserve">4) протягом дванадцяти місяців з дня опублікування цього Закону: </w:t>
      </w:r>
    </w:p>
    <w:p w14:paraId="280CBD84" w14:textId="3ED0076D" w:rsidR="00994155" w:rsidRPr="00405B6F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405B6F">
        <w:rPr>
          <w:rFonts w:ascii="Times New Roman" w:hAnsi="Times New Roman" w:cs="Times New Roman"/>
          <w:sz w:val="24"/>
          <w:szCs w:val="24"/>
          <w:lang w:val="uk-UA"/>
        </w:rPr>
        <w:t>розробити Програму підтримки встановлення в домогосподарствах та на підприємствах систем накопичування електроенергії з використанням акумулюючих батарей, в тому числі таких, що використовувалися в електричних транспортних засобах</w:t>
      </w:r>
      <w:r w:rsidR="00405B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CF415B" w14:textId="77777777" w:rsidR="00177BB5" w:rsidRPr="00405B6F" w:rsidRDefault="00177BB5" w:rsidP="00582C8C">
      <w:pPr>
        <w:spacing w:after="60"/>
        <w:ind w:firstLine="540"/>
        <w:outlineLvl w:val="0"/>
      </w:pPr>
    </w:p>
    <w:p w14:paraId="290AEFB7" w14:textId="77777777" w:rsidR="00177BB5" w:rsidRPr="00405B6F" w:rsidRDefault="00177BB5" w:rsidP="00582C8C">
      <w:pPr>
        <w:spacing w:after="60"/>
        <w:ind w:firstLine="540"/>
        <w:outlineLvl w:val="0"/>
      </w:pPr>
    </w:p>
    <w:p w14:paraId="0D69D005" w14:textId="77777777" w:rsidR="00177BB5" w:rsidRPr="00405B6F" w:rsidRDefault="00177BB5" w:rsidP="00582C8C">
      <w:pPr>
        <w:spacing w:after="60"/>
        <w:ind w:firstLine="540"/>
        <w:outlineLvl w:val="0"/>
      </w:pPr>
    </w:p>
    <w:p w14:paraId="2F5E0AF0" w14:textId="77777777" w:rsidR="00A51799" w:rsidRPr="00405B6F" w:rsidRDefault="00B73CE1" w:rsidP="00582C8C">
      <w:pPr>
        <w:spacing w:after="60"/>
        <w:ind w:firstLine="540"/>
        <w:outlineLvl w:val="0"/>
        <w:rPr>
          <w:b/>
        </w:rPr>
      </w:pPr>
      <w:r w:rsidRPr="00405B6F">
        <w:rPr>
          <w:b/>
        </w:rPr>
        <w:t>Голова</w:t>
      </w:r>
    </w:p>
    <w:p w14:paraId="45D658BA" w14:textId="77777777" w:rsidR="005E68FE" w:rsidRPr="00405B6F" w:rsidRDefault="00B73CE1" w:rsidP="00582C8C">
      <w:pPr>
        <w:spacing w:after="60"/>
        <w:ind w:firstLine="540"/>
        <w:outlineLvl w:val="0"/>
        <w:rPr>
          <w:b/>
        </w:rPr>
      </w:pPr>
      <w:r w:rsidRPr="00405B6F">
        <w:rPr>
          <w:b/>
        </w:rPr>
        <w:t>Верховної Ради України</w:t>
      </w:r>
    </w:p>
    <w:sectPr w:rsidR="005E68FE" w:rsidRPr="00405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5DCF"/>
    <w:multiLevelType w:val="hybridMultilevel"/>
    <w:tmpl w:val="B13CF930"/>
    <w:lvl w:ilvl="0" w:tplc="1966DB4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4322CA"/>
    <w:multiLevelType w:val="hybridMultilevel"/>
    <w:tmpl w:val="B13CF930"/>
    <w:lvl w:ilvl="0" w:tplc="1966DB4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45C24"/>
    <w:multiLevelType w:val="hybridMultilevel"/>
    <w:tmpl w:val="96CE0AD8"/>
    <w:lvl w:ilvl="0" w:tplc="D8A852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9C"/>
    <w:rsid w:val="00004336"/>
    <w:rsid w:val="00007A37"/>
    <w:rsid w:val="00016360"/>
    <w:rsid w:val="00016720"/>
    <w:rsid w:val="00016770"/>
    <w:rsid w:val="000321D2"/>
    <w:rsid w:val="00066ACF"/>
    <w:rsid w:val="00073C08"/>
    <w:rsid w:val="00095A6A"/>
    <w:rsid w:val="000E1AF7"/>
    <w:rsid w:val="000E2118"/>
    <w:rsid w:val="0011642B"/>
    <w:rsid w:val="00140CCF"/>
    <w:rsid w:val="00145587"/>
    <w:rsid w:val="0016359C"/>
    <w:rsid w:val="00174D72"/>
    <w:rsid w:val="00177BB5"/>
    <w:rsid w:val="00185CE2"/>
    <w:rsid w:val="00193527"/>
    <w:rsid w:val="001E5D90"/>
    <w:rsid w:val="001F23CF"/>
    <w:rsid w:val="001F6F96"/>
    <w:rsid w:val="0022164F"/>
    <w:rsid w:val="002233F3"/>
    <w:rsid w:val="00227DED"/>
    <w:rsid w:val="002671E7"/>
    <w:rsid w:val="002834DE"/>
    <w:rsid w:val="00283E10"/>
    <w:rsid w:val="002864CB"/>
    <w:rsid w:val="002A2B94"/>
    <w:rsid w:val="002E4291"/>
    <w:rsid w:val="0031569A"/>
    <w:rsid w:val="003502DD"/>
    <w:rsid w:val="003566DB"/>
    <w:rsid w:val="00366FBE"/>
    <w:rsid w:val="00373E8D"/>
    <w:rsid w:val="00393E46"/>
    <w:rsid w:val="003C24C7"/>
    <w:rsid w:val="003D4B83"/>
    <w:rsid w:val="00405B6F"/>
    <w:rsid w:val="00411678"/>
    <w:rsid w:val="004123F8"/>
    <w:rsid w:val="004430A4"/>
    <w:rsid w:val="004452B2"/>
    <w:rsid w:val="004646AD"/>
    <w:rsid w:val="00485E8A"/>
    <w:rsid w:val="004A0503"/>
    <w:rsid w:val="004F0438"/>
    <w:rsid w:val="004F0E1D"/>
    <w:rsid w:val="004F28AD"/>
    <w:rsid w:val="004F2DB5"/>
    <w:rsid w:val="004F6C25"/>
    <w:rsid w:val="00515437"/>
    <w:rsid w:val="00522456"/>
    <w:rsid w:val="0052522D"/>
    <w:rsid w:val="00533A44"/>
    <w:rsid w:val="00545161"/>
    <w:rsid w:val="0056684E"/>
    <w:rsid w:val="005813D7"/>
    <w:rsid w:val="00582C8C"/>
    <w:rsid w:val="005B7A31"/>
    <w:rsid w:val="005C7586"/>
    <w:rsid w:val="005D7047"/>
    <w:rsid w:val="005E68FE"/>
    <w:rsid w:val="005E7E57"/>
    <w:rsid w:val="00605048"/>
    <w:rsid w:val="00645852"/>
    <w:rsid w:val="00667CB1"/>
    <w:rsid w:val="006746C9"/>
    <w:rsid w:val="00690299"/>
    <w:rsid w:val="00690FB6"/>
    <w:rsid w:val="006D2918"/>
    <w:rsid w:val="006E3B4E"/>
    <w:rsid w:val="007025E3"/>
    <w:rsid w:val="00717883"/>
    <w:rsid w:val="0074428C"/>
    <w:rsid w:val="007611A8"/>
    <w:rsid w:val="007D6C15"/>
    <w:rsid w:val="00845CF0"/>
    <w:rsid w:val="0085688A"/>
    <w:rsid w:val="00870EA9"/>
    <w:rsid w:val="008D106B"/>
    <w:rsid w:val="008F2004"/>
    <w:rsid w:val="0093003B"/>
    <w:rsid w:val="0095269C"/>
    <w:rsid w:val="00994155"/>
    <w:rsid w:val="009A1E96"/>
    <w:rsid w:val="009C62D6"/>
    <w:rsid w:val="009C6DD5"/>
    <w:rsid w:val="009E1BD5"/>
    <w:rsid w:val="00A01ECA"/>
    <w:rsid w:val="00A131AE"/>
    <w:rsid w:val="00A4411E"/>
    <w:rsid w:val="00A51799"/>
    <w:rsid w:val="00A671CB"/>
    <w:rsid w:val="00AF2097"/>
    <w:rsid w:val="00AF2933"/>
    <w:rsid w:val="00B216B0"/>
    <w:rsid w:val="00B279C1"/>
    <w:rsid w:val="00B349D5"/>
    <w:rsid w:val="00B541AB"/>
    <w:rsid w:val="00B60EB0"/>
    <w:rsid w:val="00B73CE1"/>
    <w:rsid w:val="00B763C6"/>
    <w:rsid w:val="00BA2386"/>
    <w:rsid w:val="00BC3749"/>
    <w:rsid w:val="00BE413D"/>
    <w:rsid w:val="00C1597F"/>
    <w:rsid w:val="00C27280"/>
    <w:rsid w:val="00C50182"/>
    <w:rsid w:val="00C53F8B"/>
    <w:rsid w:val="00C71494"/>
    <w:rsid w:val="00C72331"/>
    <w:rsid w:val="00C75869"/>
    <w:rsid w:val="00C75F51"/>
    <w:rsid w:val="00CB35B0"/>
    <w:rsid w:val="00CC56B7"/>
    <w:rsid w:val="00CD3943"/>
    <w:rsid w:val="00D014B4"/>
    <w:rsid w:val="00D11E2A"/>
    <w:rsid w:val="00D12AB9"/>
    <w:rsid w:val="00D4054F"/>
    <w:rsid w:val="00D55D1B"/>
    <w:rsid w:val="00D869F1"/>
    <w:rsid w:val="00D87C02"/>
    <w:rsid w:val="00DA0D37"/>
    <w:rsid w:val="00DA62A0"/>
    <w:rsid w:val="00DB232E"/>
    <w:rsid w:val="00DD0DA5"/>
    <w:rsid w:val="00DE6A9C"/>
    <w:rsid w:val="00E213D7"/>
    <w:rsid w:val="00E46084"/>
    <w:rsid w:val="00E53F29"/>
    <w:rsid w:val="00E90DEF"/>
    <w:rsid w:val="00E91785"/>
    <w:rsid w:val="00EA48A7"/>
    <w:rsid w:val="00F30E34"/>
    <w:rsid w:val="00F372A4"/>
    <w:rsid w:val="00F81D8E"/>
    <w:rsid w:val="00F821A3"/>
    <w:rsid w:val="00FB2CC3"/>
    <w:rsid w:val="00FE444D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19BC0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7">
    <w:name w:val="rvts37"/>
    <w:basedOn w:val="DefaultParagraphFont"/>
    <w:uiPriority w:val="99"/>
    <w:rsid w:val="005E7E57"/>
    <w:rPr>
      <w:rFonts w:cs="Times New Roman"/>
    </w:rPr>
  </w:style>
  <w:style w:type="paragraph" w:customStyle="1" w:styleId="a">
    <w:name w:val="к”_“€‘џ’ЏЋ Њђ–"/>
    <w:basedOn w:val="Normal"/>
    <w:link w:val="a0"/>
    <w:uiPriority w:val="99"/>
    <w:rsid w:val="005E7E57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a0">
    <w:name w:val="к”_“€‘џ’ЏЋ Њђ– ‚’€ђ"/>
    <w:link w:val="a"/>
    <w:uiPriority w:val="99"/>
    <w:locked/>
    <w:rsid w:val="005E7E57"/>
    <w:rPr>
      <w:rFonts w:ascii="Antiqua" w:hAnsi="Antiqua"/>
      <w:sz w:val="26"/>
      <w:lang w:val="uk-UA" w:eastAsia="ru-RU"/>
    </w:rPr>
  </w:style>
  <w:style w:type="paragraph" w:styleId="ListParagraph">
    <w:name w:val="List Paragraph"/>
    <w:basedOn w:val="Normal"/>
    <w:uiPriority w:val="34"/>
    <w:qFormat/>
    <w:rsid w:val="00870EA9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 w:eastAsia="en-US"/>
    </w:rPr>
  </w:style>
  <w:style w:type="character" w:customStyle="1" w:styleId="rvts9">
    <w:name w:val="rvts9"/>
    <w:basedOn w:val="DefaultParagraphFont"/>
    <w:uiPriority w:val="99"/>
    <w:rsid w:val="00A131AE"/>
    <w:rPr>
      <w:rFonts w:cs="Times New Roman"/>
    </w:rPr>
  </w:style>
  <w:style w:type="paragraph" w:customStyle="1" w:styleId="rvps2">
    <w:name w:val="rvps2"/>
    <w:basedOn w:val="Normal"/>
    <w:uiPriority w:val="99"/>
    <w:rsid w:val="00BA2386"/>
    <w:pPr>
      <w:spacing w:before="100" w:beforeAutospacing="1" w:after="100" w:afterAutospacing="1"/>
    </w:pPr>
  </w:style>
  <w:style w:type="paragraph" w:customStyle="1" w:styleId="StyleZakonu">
    <w:name w:val="StyleZakonu"/>
    <w:basedOn w:val="Normal"/>
    <w:link w:val="StyleZakonu0"/>
    <w:uiPriority w:val="99"/>
    <w:rsid w:val="00994155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994155"/>
    <w:rPr>
      <w:lang w:val="uk-UA" w:eastAsia="ru-RU"/>
    </w:rPr>
  </w:style>
  <w:style w:type="character" w:customStyle="1" w:styleId="rvts0">
    <w:name w:val="rvts0"/>
    <w:basedOn w:val="DefaultParagraphFont"/>
    <w:rsid w:val="00F372A4"/>
    <w:rPr>
      <w:rFonts w:cs="Times New Roman"/>
    </w:rPr>
  </w:style>
  <w:style w:type="table" w:styleId="TableGrid">
    <w:name w:val="Table Grid"/>
    <w:basedOn w:val="TableNormal"/>
    <w:uiPriority w:val="39"/>
    <w:rsid w:val="00F372A4"/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71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E7"/>
    <w:rPr>
      <w:sz w:val="24"/>
      <w:szCs w:val="24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E7"/>
    <w:rPr>
      <w:b/>
      <w:bCs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1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E7"/>
    <w:rPr>
      <w:sz w:val="18"/>
      <w:szCs w:val="18"/>
      <w:lang w:val="uk-UA" w:eastAsia="uk-UA"/>
    </w:rPr>
  </w:style>
  <w:style w:type="paragraph" w:customStyle="1" w:styleId="rvps14">
    <w:name w:val="rvps14"/>
    <w:basedOn w:val="Normal"/>
    <w:rsid w:val="00EA48A7"/>
    <w:pPr>
      <w:spacing w:before="100" w:beforeAutospacing="1" w:after="100" w:afterAutospacing="1"/>
    </w:pPr>
    <w:rPr>
      <w:lang w:val="en-US" w:eastAsia="en-US"/>
    </w:rPr>
  </w:style>
  <w:style w:type="paragraph" w:customStyle="1" w:styleId="rvps12">
    <w:name w:val="rvps12"/>
    <w:basedOn w:val="Normal"/>
    <w:rsid w:val="00EA48A7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E46084"/>
    <w:rPr>
      <w:color w:val="0000FF"/>
      <w:u w:val="single"/>
    </w:rPr>
  </w:style>
  <w:style w:type="paragraph" w:customStyle="1" w:styleId="a1">
    <w:name w:val="ђУ_ТцФЩХ__ О_Р"/>
    <w:basedOn w:val="Normal"/>
    <w:link w:val="a2"/>
    <w:uiPriority w:val="99"/>
    <w:rsid w:val="00A4411E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2">
    <w:name w:val="ђУ_ТцФЩХ__ О_Р вХц_"/>
    <w:link w:val="a1"/>
    <w:uiPriority w:val="99"/>
    <w:locked/>
    <w:rsid w:val="00A4411E"/>
    <w:rPr>
      <w:rFonts w:ascii="Antiqua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763A2D-B866-DB4D-BA6D-FCBFE97F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2088</Words>
  <Characters>11904</Characters>
  <Application>Microsoft Macintosh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Проект вноситься</vt:lpstr>
    </vt:vector>
  </TitlesOfParts>
  <Company>VR</Company>
  <LinksUpToDate>false</LinksUpToDate>
  <CharactersWithSpaces>13965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Проект вноситься</dc:title>
  <dc:subject/>
  <dc:creator>Riabchyn</dc:creator>
  <cp:keywords/>
  <dc:description/>
  <cp:lastModifiedBy>Alexander Ozeran</cp:lastModifiedBy>
  <cp:revision>4</cp:revision>
  <cp:lastPrinted>2017-03-12T18:45:00Z</cp:lastPrinted>
  <dcterms:created xsi:type="dcterms:W3CDTF">2017-04-12T14:20:00Z</dcterms:created>
  <dcterms:modified xsi:type="dcterms:W3CDTF">2017-04-12T14:33:00Z</dcterms:modified>
</cp:coreProperties>
</file>