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0C" w:rsidRDefault="00992F11" w:rsidP="00C44F4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  <w:t xml:space="preserve"> </w:t>
      </w:r>
      <w:r w:rsidRPr="00992F11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992F11" w:rsidRPr="00992F11" w:rsidRDefault="00992F11" w:rsidP="00992F11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273975">
        <w:rPr>
          <w:rFonts w:ascii="Times New Roman" w:hAnsi="Times New Roman"/>
          <w:sz w:val="20"/>
          <w:szCs w:val="20"/>
          <w:lang w:val="uk-UA"/>
        </w:rPr>
        <w:t xml:space="preserve">Перелік основних засобів, які утримуються на балансі державного підприємства «Морський торговельний порт «Чорноморськ» (закріплено за підрозділом «База </w:t>
      </w:r>
      <w:proofErr w:type="spellStart"/>
      <w:r w:rsidRPr="00273975">
        <w:rPr>
          <w:rFonts w:ascii="Times New Roman" w:hAnsi="Times New Roman"/>
          <w:sz w:val="20"/>
          <w:szCs w:val="20"/>
          <w:lang w:val="uk-UA"/>
        </w:rPr>
        <w:t>внутрішньопортової</w:t>
      </w:r>
      <w:proofErr w:type="spellEnd"/>
      <w:r w:rsidRPr="00273975">
        <w:rPr>
          <w:rFonts w:ascii="Times New Roman" w:hAnsi="Times New Roman"/>
          <w:sz w:val="20"/>
          <w:szCs w:val="20"/>
          <w:lang w:val="uk-UA"/>
        </w:rPr>
        <w:t xml:space="preserve"> механізації») та пропонуються до оренди, безоплатної передачі або  відчуження шляхом продажу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711"/>
        <w:gridCol w:w="4238"/>
        <w:gridCol w:w="1242"/>
        <w:gridCol w:w="2942"/>
      </w:tblGrid>
      <w:tr w:rsidR="00992F11" w:rsidRPr="00CE2839" w:rsidTr="00C13E5B">
        <w:trPr>
          <w:trHeight w:val="580"/>
        </w:trPr>
        <w:tc>
          <w:tcPr>
            <w:tcW w:w="22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bookmarkStart w:id="0" w:name="OLE_LINK1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з</w:t>
            </w:r>
            <w:proofErr w:type="spellEnd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Інв</w:t>
            </w:r>
            <w:proofErr w:type="spellEnd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Назвазгідно</w:t>
            </w:r>
            <w:proofErr w:type="spellEnd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бух. </w:t>
            </w:r>
            <w:proofErr w:type="spellStart"/>
            <w:proofErr w:type="gramStart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обл</w:t>
            </w:r>
            <w:proofErr w:type="gramEnd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іку</w:t>
            </w:r>
            <w:proofErr w:type="spellEnd"/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uk-UA"/>
              </w:rPr>
              <w:t>Ліквідаційна вартість</w:t>
            </w:r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грн</w:t>
            </w:r>
            <w:proofErr w:type="spellEnd"/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7" w:type="pct"/>
          </w:tcPr>
          <w:p w:rsidR="00992F11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uk-UA"/>
              </w:rPr>
              <w:t>Технічний стан</w:t>
            </w:r>
          </w:p>
        </w:tc>
      </w:tr>
      <w:tr w:rsidR="00992F11" w:rsidRPr="00CE2839" w:rsidTr="00C13E5B">
        <w:trPr>
          <w:trHeight w:val="255"/>
        </w:trPr>
        <w:tc>
          <w:tcPr>
            <w:tcW w:w="22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pct"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92F11" w:rsidRPr="00CE2839" w:rsidTr="00C13E5B">
        <w:trPr>
          <w:trHeight w:val="228"/>
        </w:trPr>
        <w:tc>
          <w:tcPr>
            <w:tcW w:w="22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16 111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КОЛЕСН</w:t>
            </w:r>
            <w:proofErr w:type="gram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ОГРУЗЧИК КОМАЦУ WA320-5 ИНВ160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508 780,16</w:t>
            </w:r>
          </w:p>
        </w:tc>
        <w:tc>
          <w:tcPr>
            <w:tcW w:w="1537" w:type="pct"/>
          </w:tcPr>
          <w:p w:rsidR="00992F11" w:rsidRPr="00C13E5B" w:rsidRDefault="00C13E5B" w:rsidP="00C13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28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16 107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КОЛЕСН</w:t>
            </w:r>
            <w:proofErr w:type="gram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ОГРУЗЧИК КОМАЦУ WA 320-5 ИНВ167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587 054,04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457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16 112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КОЛЕСН</w:t>
            </w:r>
            <w:proofErr w:type="gram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ОГРУЗЧИК КОМАЦУ WA320-5 ИНВ 171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508 780,16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28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8 314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ТЯГАЧ ТЕРБЕРГ N-443.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866 593,61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28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8 316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ТЯГАЧ ТЕРБЕРГ N-445.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866 593,61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28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8 342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ГРУЗНЕК К ТЯГАЧУ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12 661,27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28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8 343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ГРУЗНЕК К ТЯГАЧУ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12 661,27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8 345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ПРИЦЕП АВТОТРАКТОРНЫЙ ДРОВБАР N-1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36 807,02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8 353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ПРИЦЕП АВТОТРАКТОРНЫЙ ДРОВБАР N-9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36 807,02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8 252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ПРИЦЕП АВТОТРАКТОРНЫЙ ДРОВБАР N-254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40 954,29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8 289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ПОЛУПРИЦЕПЫ 40 ФУТ.N-455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197 515,82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8 287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ПОЛУПРИЦЕПЫ 40 ФУТ. N-453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219 462,02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11 180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РОЛЛТРЕЙЛЕР N 40600104150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190 383,30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11 181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РОЛЛТРЕЙЛЕР N 4060010636-4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212 329,50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11 182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РОЛЛТРЕЙЛЕР N 4060010543-4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190 383,30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8 047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АВТОПОГР</w:t>
            </w:r>
            <w:proofErr w:type="gram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ОЙОТА FД-15 N-348.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79 688,46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4 513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А/ПОГР</w:t>
            </w:r>
            <w:proofErr w:type="gram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.Т</w:t>
            </w:r>
            <w:proofErr w:type="gram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ОЙОТА FД-15  1,5Т N-116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75 704,04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12 404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АВТОПОГ</w:t>
            </w:r>
            <w:proofErr w:type="gram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Р"</w:t>
            </w:r>
            <w:proofErr w:type="spellStart"/>
            <w:proofErr w:type="gram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Тойота</w:t>
            </w:r>
            <w:proofErr w:type="spell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инв.N</w:t>
            </w:r>
            <w:proofErr w:type="spell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120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98 691,09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13 353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АВТОПОГРУЗЧИК "ТОЙОТА" Г/</w:t>
            </w:r>
            <w:proofErr w:type="gramStart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10Т N122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221 985,83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20 200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Трактор колесный Беларус-320 МУП гар.409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107 885,91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20 201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Трактор колесный Беларус-320 МУП гар.410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124 483,75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20 342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ТРАКТОР КОЛЕСНЫЙ ХТА-220-10 СЛОБОЖАНЕЦ ГАР. №417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84 641,32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17 054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ТРАКТОР ХТЗ-Т-150К-09 №65 ЗАВ.002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128 854,25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C13E5B" w:rsidRPr="00CE2839" w:rsidTr="00C13E5B">
        <w:trPr>
          <w:trHeight w:val="215"/>
        </w:trPr>
        <w:tc>
          <w:tcPr>
            <w:tcW w:w="22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4 498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ЭЛЕКТРОПОГР.4FB132 ШИНКО N-20.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C13E5B" w:rsidRPr="00CE2839" w:rsidRDefault="00C13E5B" w:rsidP="007531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73 099,32</w:t>
            </w:r>
          </w:p>
        </w:tc>
        <w:tc>
          <w:tcPr>
            <w:tcW w:w="1537" w:type="pct"/>
          </w:tcPr>
          <w:p w:rsidR="00C13E5B" w:rsidRDefault="00C13E5B">
            <w:r w:rsidRPr="005B115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Незадовільний. Потребує ремонту </w:t>
            </w:r>
          </w:p>
        </w:tc>
      </w:tr>
      <w:tr w:rsidR="00992F11" w:rsidRPr="00CE2839" w:rsidTr="00C13E5B">
        <w:trPr>
          <w:trHeight w:val="242"/>
        </w:trPr>
        <w:tc>
          <w:tcPr>
            <w:tcW w:w="22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4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992F11" w:rsidRPr="00CE2839" w:rsidRDefault="00992F11" w:rsidP="007531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E28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5 482 800,36</w:t>
            </w:r>
          </w:p>
        </w:tc>
        <w:tc>
          <w:tcPr>
            <w:tcW w:w="1537" w:type="pct"/>
          </w:tcPr>
          <w:p w:rsidR="00992F11" w:rsidRPr="00CE2839" w:rsidRDefault="00992F11" w:rsidP="00C13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:rsidR="00992F11" w:rsidRDefault="00992F11" w:rsidP="00C44F4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br w:type="page"/>
      </w:r>
      <w:r>
        <w:rPr>
          <w:rFonts w:ascii="Times New Roman" w:hAnsi="Times New Roman"/>
          <w:sz w:val="18"/>
          <w:szCs w:val="18"/>
          <w:lang w:val="uk-UA"/>
        </w:rPr>
        <w:lastRenderedPageBreak/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  <w:t xml:space="preserve"> </w:t>
      </w:r>
      <w:r w:rsidRPr="00992F11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992F11" w:rsidRDefault="00992F11" w:rsidP="00992F11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273975">
        <w:rPr>
          <w:rFonts w:ascii="Times New Roman" w:hAnsi="Times New Roman"/>
          <w:sz w:val="20"/>
          <w:szCs w:val="20"/>
          <w:lang w:val="uk-UA"/>
        </w:rPr>
        <w:t>Перелік основних засобів, які утримуються на балансі державного підприємства «Морський торговельний порт «Чорноморськ» (закріплено за підрозділом «Портовий флот») та пропонуються до оренди, безоплатної передачі або  відчуження шляхом продажу</w:t>
      </w:r>
    </w:p>
    <w:p w:rsidR="00992F11" w:rsidRDefault="00992F11" w:rsidP="00992F11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4"/>
        <w:gridCol w:w="850"/>
        <w:gridCol w:w="2126"/>
        <w:gridCol w:w="1560"/>
        <w:gridCol w:w="4501"/>
      </w:tblGrid>
      <w:tr w:rsidR="00992F11" w:rsidRPr="00C13E5B" w:rsidTr="00C13E5B">
        <w:trPr>
          <w:trHeight w:val="945"/>
        </w:trPr>
        <w:tc>
          <w:tcPr>
            <w:tcW w:w="534" w:type="dxa"/>
            <w:vAlign w:val="center"/>
            <w:hideMark/>
          </w:tcPr>
          <w:p w:rsidR="00992F11" w:rsidRPr="00C13E5B" w:rsidRDefault="00992F11" w:rsidP="00992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C13E5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№ з/п</w:t>
            </w:r>
          </w:p>
        </w:tc>
        <w:tc>
          <w:tcPr>
            <w:tcW w:w="850" w:type="dxa"/>
            <w:vAlign w:val="center"/>
            <w:hideMark/>
          </w:tcPr>
          <w:p w:rsidR="00992F11" w:rsidRPr="00C13E5B" w:rsidRDefault="00992F11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C13E5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Інв. №</w:t>
            </w:r>
          </w:p>
        </w:tc>
        <w:tc>
          <w:tcPr>
            <w:tcW w:w="2126" w:type="dxa"/>
            <w:vAlign w:val="center"/>
            <w:hideMark/>
          </w:tcPr>
          <w:p w:rsidR="00992F11" w:rsidRPr="00C13E5B" w:rsidRDefault="00992F11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C13E5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Назва</w:t>
            </w:r>
            <w:r w:rsidR="00B26082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13E5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згідно бух. обліку</w:t>
            </w:r>
          </w:p>
        </w:tc>
        <w:tc>
          <w:tcPr>
            <w:tcW w:w="1560" w:type="dxa"/>
            <w:vAlign w:val="center"/>
            <w:hideMark/>
          </w:tcPr>
          <w:p w:rsidR="00992F11" w:rsidRPr="00C13E5B" w:rsidRDefault="00992F11" w:rsidP="00992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C13E5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Ліквідаці</w:t>
            </w:r>
            <w:r w:rsidR="00B26082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й</w:t>
            </w:r>
            <w:r w:rsidRPr="00C13E5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на вартість, грн.</w:t>
            </w:r>
          </w:p>
        </w:tc>
        <w:tc>
          <w:tcPr>
            <w:tcW w:w="4501" w:type="dxa"/>
          </w:tcPr>
          <w:p w:rsidR="00992F11" w:rsidRPr="00C13E5B" w:rsidRDefault="00992F11" w:rsidP="00992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C13E5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Технічний стан</w:t>
            </w:r>
          </w:p>
        </w:tc>
      </w:tr>
      <w:tr w:rsidR="00992F11" w:rsidRPr="00C13E5B" w:rsidTr="00C13E5B">
        <w:trPr>
          <w:trHeight w:val="315"/>
        </w:trPr>
        <w:tc>
          <w:tcPr>
            <w:tcW w:w="534" w:type="dxa"/>
            <w:vAlign w:val="center"/>
            <w:hideMark/>
          </w:tcPr>
          <w:p w:rsidR="00992F11" w:rsidRPr="00C13E5B" w:rsidRDefault="00992F11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992F11" w:rsidRPr="00C13E5B" w:rsidRDefault="00992F11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2990</w:t>
            </w:r>
          </w:p>
        </w:tc>
        <w:tc>
          <w:tcPr>
            <w:tcW w:w="2126" w:type="dxa"/>
            <w:vAlign w:val="center"/>
            <w:hideMark/>
          </w:tcPr>
          <w:p w:rsidR="00992F11" w:rsidRPr="00C13E5B" w:rsidRDefault="00992F11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Морський буксир "</w:t>
            </w:r>
            <w:proofErr w:type="spellStart"/>
            <w:r w:rsidRPr="00C13E5B">
              <w:rPr>
                <w:rFonts w:ascii="Times New Roman" w:hAnsi="Times New Roman"/>
                <w:lang w:val="uk-UA"/>
              </w:rPr>
              <w:t>Михаил</w:t>
            </w:r>
            <w:proofErr w:type="spellEnd"/>
            <w:r w:rsidRPr="00C13E5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13E5B">
              <w:rPr>
                <w:rFonts w:ascii="Times New Roman" w:hAnsi="Times New Roman"/>
                <w:lang w:val="uk-UA"/>
              </w:rPr>
              <w:t>Добров</w:t>
            </w:r>
            <w:proofErr w:type="spellEnd"/>
            <w:r w:rsidRPr="00C13E5B">
              <w:rPr>
                <w:rFonts w:ascii="Times New Roman" w:hAnsi="Times New Roman"/>
                <w:lang w:val="uk-UA"/>
              </w:rPr>
              <w:t>"</w:t>
            </w:r>
          </w:p>
        </w:tc>
        <w:tc>
          <w:tcPr>
            <w:tcW w:w="1560" w:type="dxa"/>
            <w:vAlign w:val="center"/>
            <w:hideMark/>
          </w:tcPr>
          <w:p w:rsidR="00992F11" w:rsidRPr="00C13E5B" w:rsidRDefault="00992F11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3 113 550,00</w:t>
            </w:r>
          </w:p>
        </w:tc>
        <w:tc>
          <w:tcPr>
            <w:tcW w:w="4501" w:type="dxa"/>
          </w:tcPr>
          <w:p w:rsidR="00C13E5B" w:rsidRPr="00B26082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Технічний стан не відповідає експлуатаційним вимогам, відсутні документи Регістру Судноплавства України. Затоплене через </w:t>
            </w:r>
            <w:r w:rsidR="00B26082" w:rsidRPr="00B260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воєнну агресію з боку російської федерації </w:t>
            </w:r>
          </w:p>
        </w:tc>
      </w:tr>
      <w:tr w:rsidR="00C13E5B" w:rsidRPr="00C13E5B" w:rsidTr="00C13E5B">
        <w:trPr>
          <w:trHeight w:val="300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2966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Наливне судно, танкер "Радужний"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3 366 000,00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>Технічний стан не відповідає експлуатаційним вимогам, відсутні документи Регістру Судноплавства України. Потребує капітально ремонту</w:t>
            </w:r>
          </w:p>
        </w:tc>
      </w:tr>
      <w:tr w:rsidR="00C13E5B" w:rsidRPr="00C13E5B" w:rsidTr="00C13E5B">
        <w:trPr>
          <w:trHeight w:val="300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2588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 xml:space="preserve">Несамохідний </w:t>
            </w:r>
            <w:proofErr w:type="spellStart"/>
            <w:r w:rsidRPr="00C13E5B">
              <w:rPr>
                <w:rFonts w:ascii="Times New Roman" w:hAnsi="Times New Roman"/>
                <w:lang w:val="uk-UA"/>
              </w:rPr>
              <w:t>плавкран</w:t>
            </w:r>
            <w:proofErr w:type="spellEnd"/>
            <w:r w:rsidRPr="00C13E5B">
              <w:rPr>
                <w:rFonts w:ascii="Times New Roman" w:hAnsi="Times New Roman"/>
                <w:lang w:val="uk-UA"/>
              </w:rPr>
              <w:t xml:space="preserve"> "ПК-151"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367 200,00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>Технічний стан не відповідає експлуатаційним вимогам, відсутні документи Регістру Судноплавства України. Потребує капітально ремонту</w:t>
            </w:r>
          </w:p>
        </w:tc>
      </w:tr>
      <w:tr w:rsidR="00C13E5B" w:rsidRPr="00C13E5B" w:rsidTr="00C13E5B">
        <w:trPr>
          <w:trHeight w:val="300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2779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Пасажирське судно "</w:t>
            </w:r>
            <w:proofErr w:type="spellStart"/>
            <w:r w:rsidRPr="00C13E5B">
              <w:rPr>
                <w:rFonts w:ascii="Times New Roman" w:hAnsi="Times New Roman"/>
                <w:lang w:val="uk-UA"/>
              </w:rPr>
              <w:t>Зенит</w:t>
            </w:r>
            <w:proofErr w:type="spellEnd"/>
            <w:r w:rsidRPr="00C13E5B">
              <w:rPr>
                <w:rFonts w:ascii="Times New Roman" w:hAnsi="Times New Roman"/>
                <w:lang w:val="uk-UA"/>
              </w:rPr>
              <w:t>"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132 480,00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>Технічний стан не відповідає експлуатаційним вимогам, відсутні документи Регістру Судноплавства України. Потребує капітально ремонту</w:t>
            </w:r>
          </w:p>
        </w:tc>
      </w:tr>
      <w:tr w:rsidR="00C13E5B" w:rsidRPr="00C13E5B" w:rsidTr="00C13E5B">
        <w:trPr>
          <w:trHeight w:val="300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22170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Пасажирський паром "Каледонія"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5 052 060,00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Технічний стан не відповідає експлуатаційним вимогам, відсутні документи Регістру Судноплавства України. </w:t>
            </w:r>
            <w:r w:rsidR="00B26082" w:rsidRPr="00B26082">
              <w:rPr>
                <w:rFonts w:ascii="Times New Roman" w:hAnsi="Times New Roman"/>
                <w:sz w:val="20"/>
                <w:szCs w:val="20"/>
                <w:lang w:val="uk-UA"/>
              </w:rPr>
              <w:t>Підтоплене через воєнну агресію з боку російської федерації</w:t>
            </w:r>
          </w:p>
        </w:tc>
      </w:tr>
      <w:tr w:rsidR="00C13E5B" w:rsidRPr="00C13E5B" w:rsidTr="00C13E5B">
        <w:trPr>
          <w:trHeight w:val="300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11672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13E5B">
              <w:rPr>
                <w:rFonts w:ascii="Times New Roman" w:hAnsi="Times New Roman"/>
                <w:lang w:val="uk-UA"/>
              </w:rPr>
              <w:t>Плавпричал</w:t>
            </w:r>
            <w:proofErr w:type="spellEnd"/>
            <w:r w:rsidRPr="00C13E5B">
              <w:rPr>
                <w:rFonts w:ascii="Times New Roman" w:hAnsi="Times New Roman"/>
                <w:lang w:val="uk-UA"/>
              </w:rPr>
              <w:t xml:space="preserve"> "Танкер УДП-012"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136 215,00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>Технічний стан не відповідає експлуатаційним вимогам, відсутні документи Регістру Судноплавства України. Потребує капітально ремонту</w:t>
            </w:r>
          </w:p>
        </w:tc>
      </w:tr>
      <w:tr w:rsidR="00C13E5B" w:rsidRPr="00C13E5B" w:rsidTr="00C13E5B">
        <w:trPr>
          <w:trHeight w:val="300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27167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13E5B">
              <w:rPr>
                <w:rFonts w:ascii="Times New Roman" w:hAnsi="Times New Roman"/>
                <w:lang w:val="uk-UA"/>
              </w:rPr>
              <w:t>Плавпричал</w:t>
            </w:r>
            <w:proofErr w:type="spellEnd"/>
            <w:r w:rsidRPr="00C13E5B">
              <w:rPr>
                <w:rFonts w:ascii="Times New Roman" w:hAnsi="Times New Roman"/>
                <w:lang w:val="uk-UA"/>
              </w:rPr>
              <w:t xml:space="preserve"> "ПРП-52МС-1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297 000,00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>Технічний стан не відповідає експлуатаційним вимогам, відсутні документи Регістру Судноплавства України. Потребує капітально ремонту</w:t>
            </w:r>
          </w:p>
        </w:tc>
      </w:tr>
      <w:tr w:rsidR="00C13E5B" w:rsidRPr="00C13E5B" w:rsidTr="00C13E5B">
        <w:trPr>
          <w:trHeight w:val="300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0" w:type="dxa"/>
            <w:noWrap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2855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Пасажирський теплохід "Одеський піонер"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321 300,00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>Технічний стан не відповідає експлуатаційним вимогам, відсутні документи Регістру Судноплавства України. Потребує капітально ремонту</w:t>
            </w:r>
          </w:p>
        </w:tc>
      </w:tr>
      <w:tr w:rsidR="00C13E5B" w:rsidRPr="00C13E5B" w:rsidTr="00C13E5B">
        <w:trPr>
          <w:trHeight w:val="315"/>
        </w:trPr>
        <w:tc>
          <w:tcPr>
            <w:tcW w:w="534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50" w:type="dxa"/>
            <w:noWrap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2699</w:t>
            </w:r>
          </w:p>
        </w:tc>
        <w:tc>
          <w:tcPr>
            <w:tcW w:w="2126" w:type="dxa"/>
            <w:vAlign w:val="center"/>
            <w:hideMark/>
          </w:tcPr>
          <w:p w:rsidR="00C13E5B" w:rsidRPr="00C13E5B" w:rsidRDefault="00C13E5B" w:rsidP="00B26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Буксир "</w:t>
            </w:r>
            <w:proofErr w:type="spellStart"/>
            <w:r w:rsidRPr="00C13E5B">
              <w:rPr>
                <w:rFonts w:ascii="Times New Roman" w:hAnsi="Times New Roman"/>
                <w:lang w:val="uk-UA"/>
              </w:rPr>
              <w:t>Труженик</w:t>
            </w:r>
            <w:proofErr w:type="spellEnd"/>
            <w:r w:rsidRPr="00C13E5B">
              <w:rPr>
                <w:rFonts w:ascii="Times New Roman" w:hAnsi="Times New Roman"/>
                <w:lang w:val="uk-UA"/>
              </w:rPr>
              <w:t>"</w:t>
            </w:r>
          </w:p>
        </w:tc>
        <w:tc>
          <w:tcPr>
            <w:tcW w:w="1560" w:type="dxa"/>
            <w:vAlign w:val="center"/>
            <w:hideMark/>
          </w:tcPr>
          <w:p w:rsidR="00C13E5B" w:rsidRPr="00C13E5B" w:rsidRDefault="00C13E5B" w:rsidP="00C13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13E5B">
              <w:rPr>
                <w:rFonts w:ascii="Times New Roman" w:hAnsi="Times New Roman"/>
                <w:lang w:val="uk-UA"/>
              </w:rPr>
              <w:t>556 920,00</w:t>
            </w:r>
          </w:p>
        </w:tc>
        <w:tc>
          <w:tcPr>
            <w:tcW w:w="4501" w:type="dxa"/>
          </w:tcPr>
          <w:p w:rsidR="00C13E5B" w:rsidRPr="00B26082" w:rsidRDefault="00C13E5B" w:rsidP="00C13E5B">
            <w:pPr>
              <w:jc w:val="center"/>
              <w:rPr>
                <w:sz w:val="20"/>
                <w:szCs w:val="20"/>
              </w:rPr>
            </w:pPr>
            <w:r w:rsidRPr="00B26082">
              <w:rPr>
                <w:rFonts w:ascii="Times New Roman" w:hAnsi="Times New Roman"/>
                <w:sz w:val="20"/>
                <w:szCs w:val="20"/>
                <w:lang w:val="uk-UA"/>
              </w:rPr>
              <w:t>Технічний стан не відповідає експлуатаційним вимогам, відсутні документи Регістру Судноплавства України. Потребує капітально ремонту</w:t>
            </w:r>
          </w:p>
        </w:tc>
      </w:tr>
    </w:tbl>
    <w:p w:rsidR="00992F11" w:rsidRPr="0000220C" w:rsidRDefault="00992F11" w:rsidP="00C13E5B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992F11" w:rsidRPr="0000220C" w:rsidSect="0094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1A" w:rsidRDefault="0091041A" w:rsidP="0000220C">
      <w:pPr>
        <w:spacing w:after="0" w:line="240" w:lineRule="auto"/>
      </w:pPr>
      <w:r>
        <w:separator/>
      </w:r>
    </w:p>
  </w:endnote>
  <w:endnote w:type="continuationSeparator" w:id="0">
    <w:p w:rsidR="0091041A" w:rsidRDefault="0091041A" w:rsidP="0000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1A" w:rsidRDefault="0091041A" w:rsidP="0000220C">
      <w:pPr>
        <w:spacing w:after="0" w:line="240" w:lineRule="auto"/>
      </w:pPr>
      <w:r>
        <w:separator/>
      </w:r>
    </w:p>
  </w:footnote>
  <w:footnote w:type="continuationSeparator" w:id="0">
    <w:p w:rsidR="0091041A" w:rsidRDefault="0091041A" w:rsidP="00002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E08"/>
    <w:rsid w:val="0000220C"/>
    <w:rsid w:val="000A5992"/>
    <w:rsid w:val="000C7B17"/>
    <w:rsid w:val="000F292A"/>
    <w:rsid w:val="000F2BE2"/>
    <w:rsid w:val="00112C49"/>
    <w:rsid w:val="00131059"/>
    <w:rsid w:val="00143810"/>
    <w:rsid w:val="0016252D"/>
    <w:rsid w:val="00162E01"/>
    <w:rsid w:val="001766C6"/>
    <w:rsid w:val="001F7E08"/>
    <w:rsid w:val="00212857"/>
    <w:rsid w:val="00224A71"/>
    <w:rsid w:val="00290A67"/>
    <w:rsid w:val="002E5129"/>
    <w:rsid w:val="0030071F"/>
    <w:rsid w:val="00321862"/>
    <w:rsid w:val="003772B1"/>
    <w:rsid w:val="00424D19"/>
    <w:rsid w:val="004F626B"/>
    <w:rsid w:val="00513179"/>
    <w:rsid w:val="0054418F"/>
    <w:rsid w:val="005663D6"/>
    <w:rsid w:val="005E0494"/>
    <w:rsid w:val="00616796"/>
    <w:rsid w:val="00636862"/>
    <w:rsid w:val="00697FCA"/>
    <w:rsid w:val="006A2FCA"/>
    <w:rsid w:val="006F1F3F"/>
    <w:rsid w:val="00722257"/>
    <w:rsid w:val="0073591F"/>
    <w:rsid w:val="007454E0"/>
    <w:rsid w:val="0077736E"/>
    <w:rsid w:val="007828E9"/>
    <w:rsid w:val="007930F9"/>
    <w:rsid w:val="007E30EA"/>
    <w:rsid w:val="008001ED"/>
    <w:rsid w:val="00822D2A"/>
    <w:rsid w:val="008557EB"/>
    <w:rsid w:val="00856F7B"/>
    <w:rsid w:val="008B355E"/>
    <w:rsid w:val="008D2BB8"/>
    <w:rsid w:val="008E7BB6"/>
    <w:rsid w:val="008E7E81"/>
    <w:rsid w:val="0091041A"/>
    <w:rsid w:val="0092351C"/>
    <w:rsid w:val="00944642"/>
    <w:rsid w:val="0097637D"/>
    <w:rsid w:val="00992F11"/>
    <w:rsid w:val="009950C8"/>
    <w:rsid w:val="009F0498"/>
    <w:rsid w:val="009F0F37"/>
    <w:rsid w:val="00A43B29"/>
    <w:rsid w:val="00A465A5"/>
    <w:rsid w:val="00A62DA4"/>
    <w:rsid w:val="00A62E74"/>
    <w:rsid w:val="00AB64AF"/>
    <w:rsid w:val="00AE4EEF"/>
    <w:rsid w:val="00B17BF9"/>
    <w:rsid w:val="00B20C55"/>
    <w:rsid w:val="00B26082"/>
    <w:rsid w:val="00B71692"/>
    <w:rsid w:val="00C13E5B"/>
    <w:rsid w:val="00C44F4D"/>
    <w:rsid w:val="00C47D2D"/>
    <w:rsid w:val="00C571FB"/>
    <w:rsid w:val="00C83D00"/>
    <w:rsid w:val="00CA32E0"/>
    <w:rsid w:val="00D51A23"/>
    <w:rsid w:val="00DA6233"/>
    <w:rsid w:val="00DB523D"/>
    <w:rsid w:val="00DF377A"/>
    <w:rsid w:val="00E077A0"/>
    <w:rsid w:val="00E36A76"/>
    <w:rsid w:val="00E47FDB"/>
    <w:rsid w:val="00E74395"/>
    <w:rsid w:val="00EB4CAE"/>
    <w:rsid w:val="00EC3040"/>
    <w:rsid w:val="00F526BB"/>
    <w:rsid w:val="00F86AFE"/>
    <w:rsid w:val="00FA396C"/>
    <w:rsid w:val="00FD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1F7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F7E08"/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C83D00"/>
    <w:rPr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0022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220C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0022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220C"/>
    <w:rPr>
      <w:sz w:val="22"/>
      <w:szCs w:val="22"/>
    </w:rPr>
  </w:style>
  <w:style w:type="table" w:styleId="a7">
    <w:name w:val="Table Grid"/>
    <w:basedOn w:val="a1"/>
    <w:uiPriority w:val="59"/>
    <w:locked/>
    <w:rsid w:val="00992F1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7830-56ED-450D-9A18-82614773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6280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O.TOMSHINA</dc:creator>
  <cp:keywords/>
  <dc:description/>
  <cp:lastModifiedBy>1</cp:lastModifiedBy>
  <cp:revision>33</cp:revision>
  <cp:lastPrinted>2020-01-16T14:32:00Z</cp:lastPrinted>
  <dcterms:created xsi:type="dcterms:W3CDTF">2018-10-19T05:31:00Z</dcterms:created>
  <dcterms:modified xsi:type="dcterms:W3CDTF">2023-10-04T06:20:00Z</dcterms:modified>
</cp:coreProperties>
</file>