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27" w:rsidRPr="00D35427" w:rsidRDefault="00D35427" w:rsidP="00D35427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>ОБҐРУНТУВАННЯ технічних та якісних характеристик предмета закупівлі, розміру бюджетного призначення, очікуваної вартості предмета закупівлі </w:t>
      </w:r>
      <w:r w:rsidRPr="00D35427">
        <w:rPr>
          <w:color w:val="000000"/>
          <w:sz w:val="28"/>
          <w:szCs w:val="28"/>
        </w:rPr>
        <w:t>(відповідно до пункту 4¹ постанови Кабінету Міністрів України від 11.10.2016 № 710 «Про ефективне використання бюджетних коштів»)</w:t>
      </w:r>
    </w:p>
    <w:p w:rsidR="00D35427" w:rsidRPr="00D35427" w:rsidRDefault="00D35427" w:rsidP="00D35427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35427">
        <w:rPr>
          <w:color w:val="000000"/>
          <w:sz w:val="28"/>
          <w:szCs w:val="28"/>
        </w:rPr>
        <w:t> </w:t>
      </w:r>
    </w:p>
    <w:p w:rsidR="00D35427" w:rsidRPr="00D35427" w:rsidRDefault="00D35427" w:rsidP="00D3542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Pr="00D35427">
        <w:rPr>
          <w:color w:val="000000"/>
          <w:sz w:val="28"/>
          <w:szCs w:val="28"/>
        </w:rPr>
        <w:t>Міністерство розвитку громад, територій та інфраструктури України; проспект Берестейський, 14, м. Київ, 01135; код за ЄДРПОУ – 37472062; категорія замовника – орган державної влади.</w:t>
      </w:r>
    </w:p>
    <w:p w:rsidR="00D35427" w:rsidRPr="00D35427" w:rsidRDefault="00D35427" w:rsidP="00D3542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>2. Предмет закупівлі: </w:t>
      </w:r>
      <w:r w:rsidRPr="00D35427">
        <w:rPr>
          <w:sz w:val="28"/>
          <w:szCs w:val="28"/>
        </w:rPr>
        <w:t>«Проведення наукових досліджень щодо світового досвіду професійної класифікації та надання пропозицій щодо оновлення Довідника кваліфікаційних характеристик професій працівників, Випуск 64, ДК021-2015: 73100000-3 — Послуги у сфері наукових досліджень та експериментальних розробок»</w:t>
      </w:r>
      <w:r w:rsidRPr="00D35427">
        <w:rPr>
          <w:sz w:val="28"/>
          <w:szCs w:val="28"/>
        </w:rPr>
        <w:t>.</w:t>
      </w:r>
    </w:p>
    <w:p w:rsidR="00D35427" w:rsidRPr="00D35427" w:rsidRDefault="00D35427" w:rsidP="00D3542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>3. Вид процедури: </w:t>
      </w:r>
      <w:r w:rsidRPr="00D35427">
        <w:rPr>
          <w:color w:val="000000"/>
          <w:sz w:val="28"/>
          <w:szCs w:val="28"/>
        </w:rPr>
        <w:t>Відкриті торги з особливостями.</w:t>
      </w:r>
    </w:p>
    <w:p w:rsidR="00D35427" w:rsidRPr="00D35427" w:rsidRDefault="00D35427" w:rsidP="00D3542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 xml:space="preserve">4. Номер оголошення закупівлі: </w:t>
      </w:r>
      <w:r w:rsidRPr="00D35427">
        <w:rPr>
          <w:sz w:val="28"/>
          <w:szCs w:val="28"/>
        </w:rPr>
        <w:t>UA-2024-05-09-011303-a.</w:t>
      </w:r>
    </w:p>
    <w:p w:rsidR="00D35427" w:rsidRPr="00D35427" w:rsidRDefault="00D35427" w:rsidP="00D3542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>5. Очікувана вартість предмета закупівлі: </w:t>
      </w:r>
      <w:r w:rsidRPr="00D35427">
        <w:rPr>
          <w:sz w:val="28"/>
          <w:szCs w:val="28"/>
        </w:rPr>
        <w:t>328 898,00 грн. (триста двадцять вісім тисяч вісімсот дев’яносто вісім грн) без урахування ПДВ</w:t>
      </w:r>
      <w:r w:rsidRPr="00D35427">
        <w:rPr>
          <w:color w:val="000000"/>
          <w:sz w:val="28"/>
          <w:szCs w:val="28"/>
        </w:rPr>
        <w:t>.</w:t>
      </w:r>
    </w:p>
    <w:p w:rsidR="00D35427" w:rsidRPr="00D35427" w:rsidRDefault="00D35427" w:rsidP="00D35427">
      <w:pPr>
        <w:pStyle w:val="a3"/>
        <w:shd w:val="clear" w:color="auto" w:fill="FFFFFF"/>
        <w:jc w:val="both"/>
        <w:rPr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 xml:space="preserve">6. Обґрунтування технічних та якісних характеристик предмета закупівлі: </w:t>
      </w:r>
      <w:r w:rsidRPr="00D35427">
        <w:rPr>
          <w:rStyle w:val="a4"/>
          <w:b w:val="0"/>
          <w:color w:val="000000"/>
          <w:sz w:val="28"/>
          <w:szCs w:val="28"/>
        </w:rPr>
        <w:t>т</w:t>
      </w:r>
      <w:r w:rsidRPr="00D35427">
        <w:rPr>
          <w:color w:val="000000"/>
          <w:sz w:val="28"/>
          <w:szCs w:val="28"/>
        </w:rPr>
        <w:t xml:space="preserve">ехнічні та якісні характеристики предмета закупівлі визначаються </w:t>
      </w:r>
      <w:r w:rsidRPr="00D35427">
        <w:rPr>
          <w:sz w:val="28"/>
          <w:szCs w:val="28"/>
        </w:rPr>
        <w:t>відповідно до потреб Замовника з метою реалізації положень Законів України «Про регулювання містобудівної діяльності», «Про інвестиційну діяльність», «Про освіту», Класифікатору професій ДК 003-95, паспорту бюджетної програми на 2024 рік за КПКВК 3101030, затверджений наказом Мінінфраструктури від 26 лютого 2024 року № 175.</w:t>
      </w:r>
    </w:p>
    <w:p w:rsidR="00D35427" w:rsidRPr="00D35427" w:rsidRDefault="00D35427" w:rsidP="00D35427">
      <w:pPr>
        <w:pStyle w:val="a3"/>
        <w:shd w:val="clear" w:color="auto" w:fill="FFFFFF"/>
        <w:jc w:val="both"/>
        <w:rPr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>7. Загальна характеристика та актуальність завдання: </w:t>
      </w:r>
      <w:r w:rsidRPr="00D35427">
        <w:rPr>
          <w:color w:val="000000"/>
          <w:sz w:val="28"/>
          <w:szCs w:val="28"/>
        </w:rPr>
        <w:t xml:space="preserve">виконання розробки обумовлено </w:t>
      </w:r>
      <w:r w:rsidRPr="00D35427">
        <w:rPr>
          <w:sz w:val="28"/>
          <w:szCs w:val="28"/>
        </w:rPr>
        <w:t>необхідністю удосконалення професійної класифікації та оновлення норм Довідника кваліфікаційних характеристик професій працівників, Випуск 64, затвердженого наказом Державного комітету будівництва, архітектури та житлової політики України від 13 жовтня 1999 року № 249 (із змінами), з метою створення умов для залучення іноземних інвестицій для відбудови пошкодженої інфраструктури та підтр</w:t>
      </w:r>
      <w:r w:rsidRPr="00D35427">
        <w:rPr>
          <w:sz w:val="28"/>
          <w:szCs w:val="28"/>
        </w:rPr>
        <w:t>имки євроінтеграційних процесів</w:t>
      </w:r>
      <w:r w:rsidRPr="00D35427">
        <w:rPr>
          <w:sz w:val="28"/>
          <w:szCs w:val="28"/>
        </w:rPr>
        <w:t>.</w:t>
      </w:r>
    </w:p>
    <w:p w:rsidR="00D35427" w:rsidRPr="00D35427" w:rsidRDefault="00D35427" w:rsidP="00D3542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>8. Обґрунтування розміру бюджетного призначення</w:t>
      </w:r>
      <w:bookmarkStart w:id="0" w:name="_GoBack"/>
      <w:bookmarkEnd w:id="0"/>
      <w:r w:rsidRPr="00D35427">
        <w:rPr>
          <w:color w:val="000000"/>
          <w:sz w:val="28"/>
          <w:szCs w:val="28"/>
        </w:rPr>
        <w:t xml:space="preserve"> за бюджетною програмою КПКВК 3101030 «Наукова і науково-технічна діяльність у сфері будівництва, житлової політики, житлово-комунального господарства та регіонального </w:t>
      </w:r>
      <w:r w:rsidRPr="00D35427">
        <w:rPr>
          <w:color w:val="000000"/>
          <w:sz w:val="28"/>
          <w:szCs w:val="28"/>
        </w:rPr>
        <w:lastRenderedPageBreak/>
        <w:t>розвитку, дослідження збереження та вивчення видів флори у спеціально створених умовах».</w:t>
      </w:r>
    </w:p>
    <w:p w:rsidR="00D35427" w:rsidRPr="00D35427" w:rsidRDefault="00D35427" w:rsidP="00D3542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35427">
        <w:rPr>
          <w:rStyle w:val="a4"/>
          <w:color w:val="000000"/>
          <w:sz w:val="28"/>
          <w:szCs w:val="28"/>
        </w:rPr>
        <w:t>9. Обґрунтування очікуваної вартості предмета закупівлі:</w:t>
      </w:r>
      <w:r w:rsidRPr="00D35427">
        <w:rPr>
          <w:color w:val="000000"/>
          <w:sz w:val="28"/>
          <w:szCs w:val="28"/>
        </w:rPr>
        <w:t> відповідно розрахунків планової (орієнтовної) вартості на підставі рішення Науково-технічної ради Мінінфраструктури.</w:t>
      </w:r>
    </w:p>
    <w:p w:rsidR="00F04FE8" w:rsidRPr="00D35427" w:rsidRDefault="00F04FE8">
      <w:pPr>
        <w:rPr>
          <w:rFonts w:ascii="Times New Roman" w:hAnsi="Times New Roman" w:cs="Times New Roman"/>
          <w:sz w:val="28"/>
          <w:szCs w:val="28"/>
        </w:rPr>
      </w:pPr>
    </w:p>
    <w:sectPr w:rsidR="00F04FE8" w:rsidRPr="00D35427" w:rsidSect="00F14A58"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27"/>
    <w:rsid w:val="00D35427"/>
    <w:rsid w:val="00F0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AB2"/>
  <w15:chartTrackingRefBased/>
  <w15:docId w15:val="{A6569BB9-AE88-4217-AA92-45D746F2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3542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1677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Ячменьова Юлія Володимирівна</dc:creator>
  <cp:keywords/>
  <dc:description/>
  <cp:lastModifiedBy>Ячменьова Юлія Володимирівна</cp:lastModifiedBy>
  <cp:revision>1</cp:revision>
  <dcterms:created xsi:type="dcterms:W3CDTF">2024-05-13T11:31:00Z</dcterms:created>
  <dcterms:modified xsi:type="dcterms:W3CDTF">2024-05-13T11:39:00Z</dcterms:modified>
</cp:coreProperties>
</file>