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DDA" w:rsidRDefault="000A1DDA" w:rsidP="000A1DDA">
      <w:pPr>
        <w:pStyle w:val="a3"/>
        <w:shd w:val="clear" w:color="auto" w:fill="FFFFFF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ОБҐРУНТУВАННЯ технічних та якісних характеристик предмета закупівлі, розміру бюджетного призначення, очікуваної вартості предмета закупівлі </w:t>
      </w:r>
      <w:r>
        <w:rPr>
          <w:rFonts w:ascii="Verdana" w:hAnsi="Verdana"/>
          <w:color w:val="000000"/>
          <w:sz w:val="21"/>
          <w:szCs w:val="21"/>
        </w:rPr>
        <w:t>(відповідно до пункту 4¹ постанови Кабінету Міністрів України від 11.10.2016 № 710 «Про ефективне використання бюджетних коштів»)</w:t>
      </w:r>
    </w:p>
    <w:p w:rsidR="000A1DDA" w:rsidRDefault="000A1DDA" w:rsidP="000A1DDA">
      <w:pPr>
        <w:pStyle w:val="a3"/>
        <w:shd w:val="clear" w:color="auto" w:fill="FFFFFF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0A1DDA" w:rsidRDefault="000A1DDA" w:rsidP="000A1DDA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>
        <w:rPr>
          <w:rFonts w:ascii="Verdana" w:hAnsi="Verdana"/>
          <w:color w:val="000000"/>
          <w:sz w:val="21"/>
          <w:szCs w:val="21"/>
        </w:rPr>
        <w:t>Міністерство розвитку громад, територій та інфраструктури України; проспект Берестейський, 14, м. Київ, 01135; код за ЄДРПОУ – 37472062; категорія замовника – орган державної влади.</w:t>
      </w:r>
    </w:p>
    <w:p w:rsidR="000A1DDA" w:rsidRPr="000A1DDA" w:rsidRDefault="000A1DDA" w:rsidP="000A1DDA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2. Предмет закупівлі: </w:t>
      </w:r>
      <w:r>
        <w:rPr>
          <w:rFonts w:ascii="Verdana" w:hAnsi="Verdana"/>
          <w:color w:val="000000"/>
          <w:sz w:val="21"/>
          <w:szCs w:val="21"/>
        </w:rPr>
        <w:t>«</w:t>
      </w:r>
      <w:r w:rsidRPr="000A1DDA">
        <w:rPr>
          <w:rFonts w:ascii="Verdana" w:hAnsi="Verdana"/>
          <w:sz w:val="21"/>
          <w:szCs w:val="21"/>
        </w:rPr>
        <w:t>Проведення наукових досліджень та формування науково-обґрунтованих організаційно-методичних підходів щодо створення й наповнення бази об’єктів-аналогів об'єктів будівництва, ДК 015- 97: I.2 19— Дослідження та розробки в галузі архітектури та будівництва, ДК021-2015: 73100000-3 — Послуги у сфері наукових досліджень та експериментальних розробок»</w:t>
      </w:r>
      <w:r w:rsidRPr="000A1DDA">
        <w:rPr>
          <w:rFonts w:ascii="Verdana" w:hAnsi="Verdana"/>
          <w:color w:val="000000"/>
          <w:sz w:val="21"/>
          <w:szCs w:val="21"/>
        </w:rPr>
        <w:t>.</w:t>
      </w:r>
    </w:p>
    <w:p w:rsidR="000A1DDA" w:rsidRDefault="000A1DDA" w:rsidP="000A1DDA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3. Вид процедури: </w:t>
      </w:r>
      <w:r>
        <w:rPr>
          <w:rFonts w:ascii="Verdana" w:hAnsi="Verdana"/>
          <w:color w:val="000000"/>
          <w:sz w:val="21"/>
          <w:szCs w:val="21"/>
        </w:rPr>
        <w:t>Відкриті торги з особливостями.</w:t>
      </w:r>
    </w:p>
    <w:p w:rsidR="000A1DDA" w:rsidRDefault="000A1DDA" w:rsidP="000A1DDA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4. Номер оголошення закупівлі</w:t>
      </w:r>
      <w:r>
        <w:rPr>
          <w:rStyle w:val="a4"/>
          <w:rFonts w:ascii="Verdana" w:hAnsi="Verdana"/>
          <w:color w:val="000000"/>
          <w:sz w:val="21"/>
          <w:szCs w:val="21"/>
        </w:rPr>
        <w:t xml:space="preserve">: </w:t>
      </w:r>
      <w:r>
        <w:rPr>
          <w:rFonts w:ascii="Verdana" w:hAnsi="Verdana"/>
          <w:sz w:val="21"/>
          <w:szCs w:val="21"/>
        </w:rPr>
        <w:t>UA-2024-04-16-010644-a.</w:t>
      </w:r>
    </w:p>
    <w:p w:rsidR="000A1DDA" w:rsidRDefault="000A1DDA" w:rsidP="000A1DDA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5. Очікувана вартість предмета закупівлі: </w:t>
      </w:r>
      <w:r w:rsidRPr="000A1DDA">
        <w:rPr>
          <w:rFonts w:ascii="Verdana" w:hAnsi="Verdana"/>
          <w:sz w:val="21"/>
          <w:szCs w:val="21"/>
        </w:rPr>
        <w:t xml:space="preserve">483 110 (чотириста вісімдесят три тисячі сто десять) </w:t>
      </w:r>
      <w:r w:rsidR="007C2E14" w:rsidRPr="000A1DDA">
        <w:rPr>
          <w:rFonts w:ascii="Verdana" w:hAnsi="Verdana"/>
          <w:sz w:val="21"/>
          <w:szCs w:val="21"/>
        </w:rPr>
        <w:t>грн. 00</w:t>
      </w:r>
      <w:r w:rsidR="007C2E14">
        <w:rPr>
          <w:rFonts w:ascii="Verdana" w:hAnsi="Verdana"/>
          <w:sz w:val="21"/>
          <w:szCs w:val="21"/>
        </w:rPr>
        <w:t xml:space="preserve"> коп.</w:t>
      </w:r>
      <w:r w:rsidR="007C2E14" w:rsidRPr="000A1DDA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>без урахування ПДВ.</w:t>
      </w:r>
    </w:p>
    <w:p w:rsidR="000A1DDA" w:rsidRPr="000A1DDA" w:rsidRDefault="000A1DDA" w:rsidP="000A1DDA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 xml:space="preserve">6. Обґрунтування технічних та якісних характеристик предмета закупівлі: </w:t>
      </w:r>
      <w:bookmarkStart w:id="0" w:name="_GoBack"/>
      <w:r w:rsidRPr="007C2E14">
        <w:rPr>
          <w:rStyle w:val="a4"/>
          <w:rFonts w:ascii="Verdana" w:hAnsi="Verdana"/>
          <w:b w:val="0"/>
          <w:color w:val="000000"/>
          <w:sz w:val="21"/>
          <w:szCs w:val="21"/>
        </w:rPr>
        <w:t>т</w:t>
      </w:r>
      <w:bookmarkEnd w:id="0"/>
      <w:r>
        <w:rPr>
          <w:rFonts w:ascii="Verdana" w:hAnsi="Verdana"/>
          <w:color w:val="000000"/>
          <w:sz w:val="21"/>
          <w:szCs w:val="21"/>
        </w:rPr>
        <w:t xml:space="preserve">ехнічні та якісні характеристики предмета закупівлі визначаються відповідно до потреб Замовника з </w:t>
      </w:r>
      <w:r w:rsidRPr="000A1DDA">
        <w:rPr>
          <w:rFonts w:ascii="Verdana" w:hAnsi="Verdana"/>
          <w:color w:val="000000"/>
          <w:sz w:val="21"/>
          <w:szCs w:val="21"/>
        </w:rPr>
        <w:t xml:space="preserve">метою </w:t>
      </w:r>
      <w:r w:rsidRPr="000A1DDA">
        <w:rPr>
          <w:rFonts w:ascii="Verdana" w:hAnsi="Verdana"/>
          <w:sz w:val="21"/>
          <w:szCs w:val="21"/>
        </w:rPr>
        <w:t>реалізації положень Законів України «Про регулювання містобудівної діяльності», «Про інвестиційну діяльність», «Про ціни і ціноутворення», Розпорядження Кабінету Міністрів України від 17.02.2021 № 152-р «Про схвалення Концепції впровадження технологій будівельного інформаційного моделювання (ВІМ-технологій) в Україні та затвердження плану заходів з її реалізації», Кошторисних норм України «Настанова з визначення вартості будівництва» та наказу Міністерства розвитку громад, територій та інфраструктури України від 24 січня 2024 року № 69 «Деякі питання виконання прикладних науково-технічних (експериментальних) розробок».</w:t>
      </w:r>
    </w:p>
    <w:p w:rsidR="000A1DDA" w:rsidRPr="000A1DDA" w:rsidRDefault="000A1DDA" w:rsidP="000A1DDA">
      <w:pPr>
        <w:pStyle w:val="a3"/>
        <w:shd w:val="clear" w:color="auto" w:fill="FFFFFF"/>
        <w:jc w:val="both"/>
        <w:rPr>
          <w:rFonts w:ascii="Verdana" w:hAnsi="Verdana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7. Загальна характеристика та актуальність завдання: </w:t>
      </w:r>
      <w:r>
        <w:rPr>
          <w:rFonts w:ascii="Verdana" w:hAnsi="Verdana"/>
          <w:color w:val="000000"/>
          <w:sz w:val="21"/>
          <w:szCs w:val="21"/>
        </w:rPr>
        <w:t xml:space="preserve">виконання розробки обумовлено </w:t>
      </w:r>
      <w:r w:rsidRPr="000A1DDA">
        <w:rPr>
          <w:rFonts w:ascii="Verdana" w:hAnsi="Verdana"/>
          <w:sz w:val="21"/>
          <w:szCs w:val="21"/>
        </w:rPr>
        <w:t>необхідністю удосконалення забезпечення можливості розрахунку вартості будівництва при проектуванні з використанням BIM-технологій.</w:t>
      </w:r>
    </w:p>
    <w:p w:rsidR="000A1DDA" w:rsidRDefault="000A1DDA" w:rsidP="000A1DDA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8. Обґрунтування розміру бюджетного призначення:</w:t>
      </w:r>
      <w:r>
        <w:rPr>
          <w:rFonts w:ascii="Verdana" w:hAnsi="Verdana"/>
          <w:color w:val="000000"/>
          <w:sz w:val="21"/>
          <w:szCs w:val="21"/>
        </w:rPr>
        <w:t> кошти Державного бюджету України на 2024 рік за бюджетною програмою КПКВК 3101030 «Наукова і науково-технічна діяльність у сфері будівництва, житлової політики, житлово-комунального господарства та регіонального розвитку, дослідження збереження та вивчення видів флори у спеціально створених умовах».</w:t>
      </w:r>
    </w:p>
    <w:p w:rsidR="000A1DDA" w:rsidRDefault="000A1DDA" w:rsidP="000A1DDA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9. Обґрунтування очікуваної вартості предмета закупівлі:</w:t>
      </w:r>
      <w:r>
        <w:rPr>
          <w:rFonts w:ascii="Verdana" w:hAnsi="Verdana"/>
          <w:color w:val="000000"/>
          <w:sz w:val="21"/>
          <w:szCs w:val="21"/>
        </w:rPr>
        <w:t> відповідно розрахунків планової (орієнтовної) вартості на підставі рішення Науково-технічної ради Мінінфраструктури.</w:t>
      </w:r>
    </w:p>
    <w:p w:rsidR="00D927EB" w:rsidRDefault="00D927EB"/>
    <w:sectPr w:rsidR="00D927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DA"/>
    <w:rsid w:val="000A1DDA"/>
    <w:rsid w:val="007C2E14"/>
    <w:rsid w:val="00D9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F4DD"/>
  <w15:chartTrackingRefBased/>
  <w15:docId w15:val="{22CBE107-7490-4FC8-8BB1-89CE69F0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A1D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2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C2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Ячменьова Юлія Володимирівна</dc:creator>
  <cp:keywords/>
  <dc:description/>
  <cp:lastModifiedBy>Ячменьова Юлія Володимирівна</cp:lastModifiedBy>
  <cp:revision>1</cp:revision>
  <cp:lastPrinted>2024-04-16T14:55:00Z</cp:lastPrinted>
  <dcterms:created xsi:type="dcterms:W3CDTF">2024-04-16T14:45:00Z</dcterms:created>
  <dcterms:modified xsi:type="dcterms:W3CDTF">2024-04-16T14:59:00Z</dcterms:modified>
</cp:coreProperties>
</file>