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3936"/>
        <w:gridCol w:w="1985"/>
        <w:gridCol w:w="4075"/>
      </w:tblGrid>
      <w:tr w:rsidR="00D6579F" w:rsidRPr="00F875D3" w:rsidTr="00644CA5">
        <w:tc>
          <w:tcPr>
            <w:tcW w:w="3936" w:type="dxa"/>
          </w:tcPr>
          <w:p w:rsidR="00D6579F" w:rsidRPr="004E51D8" w:rsidRDefault="00D6579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D6579F" w:rsidRPr="00950F6F" w:rsidRDefault="00A8208F">
            <w:pPr>
              <w:jc w:val="center"/>
              <w:rPr>
                <w:color w:val="3366FF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19125"/>
                  <wp:effectExtent l="0" t="0" r="0" b="0"/>
                  <wp:docPr id="1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</w:tcPr>
          <w:p w:rsidR="00537164" w:rsidRPr="00537164" w:rsidRDefault="0053716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6579F" w:rsidRPr="00F875D3" w:rsidRDefault="00D6579F">
      <w:pPr>
        <w:rPr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6579F" w:rsidRPr="004B4D35" w:rsidTr="00644CA5">
        <w:tc>
          <w:tcPr>
            <w:tcW w:w="9639" w:type="dxa"/>
          </w:tcPr>
          <w:p w:rsidR="00D6579F" w:rsidRPr="004B4D35" w:rsidRDefault="00D6579F">
            <w:pPr>
              <w:jc w:val="center"/>
              <w:rPr>
                <w:b/>
                <w:caps/>
                <w:color w:val="0348E3"/>
                <w:sz w:val="32"/>
                <w:szCs w:val="32"/>
                <w:lang w:val="uk-UA"/>
              </w:rPr>
            </w:pPr>
            <w:r w:rsidRPr="004B4D35">
              <w:rPr>
                <w:b/>
                <w:caps/>
                <w:color w:val="0348E3"/>
                <w:sz w:val="32"/>
                <w:szCs w:val="32"/>
                <w:lang w:val="uk-UA"/>
              </w:rPr>
              <w:t xml:space="preserve">мІнІстерство </w:t>
            </w:r>
            <w:r w:rsidR="00B66C9E" w:rsidRPr="004B4D35">
              <w:rPr>
                <w:b/>
                <w:caps/>
                <w:color w:val="0348E3"/>
                <w:sz w:val="32"/>
                <w:szCs w:val="32"/>
                <w:lang w:val="uk-UA"/>
              </w:rPr>
              <w:t>інфраструктури</w:t>
            </w:r>
            <w:r w:rsidR="002B661F" w:rsidRPr="004B4D35">
              <w:rPr>
                <w:b/>
                <w:caps/>
                <w:color w:val="0348E3"/>
                <w:sz w:val="32"/>
                <w:szCs w:val="32"/>
                <w:lang w:val="uk-UA"/>
              </w:rPr>
              <w:t xml:space="preserve"> </w:t>
            </w:r>
            <w:r w:rsidRPr="004B4D35">
              <w:rPr>
                <w:b/>
                <w:caps/>
                <w:color w:val="0348E3"/>
                <w:sz w:val="32"/>
                <w:szCs w:val="32"/>
                <w:lang w:val="uk-UA"/>
              </w:rPr>
              <w:t>УкраЇни</w:t>
            </w:r>
          </w:p>
        </w:tc>
      </w:tr>
    </w:tbl>
    <w:p w:rsidR="00B66C9E" w:rsidRPr="004B4D35" w:rsidRDefault="00B66C9E" w:rsidP="00B66C9E">
      <w:pPr>
        <w:rPr>
          <w:b/>
          <w:caps/>
          <w:color w:val="0348E3"/>
          <w:sz w:val="44"/>
          <w:lang w:val="uk-UA"/>
        </w:rPr>
      </w:pPr>
    </w:p>
    <w:p w:rsidR="00B66C9E" w:rsidRPr="004B4D35" w:rsidRDefault="003C1141" w:rsidP="00B66C9E">
      <w:pPr>
        <w:jc w:val="center"/>
        <w:rPr>
          <w:b/>
          <w:caps/>
          <w:color w:val="0348E3"/>
          <w:sz w:val="44"/>
          <w:lang w:val="uk-UA"/>
        </w:rPr>
      </w:pPr>
      <w:r w:rsidRPr="004B4D35">
        <w:rPr>
          <w:b/>
          <w:caps/>
          <w:color w:val="0348E3"/>
          <w:sz w:val="44"/>
          <w:lang w:val="uk-UA"/>
        </w:rPr>
        <w:t>нака</w:t>
      </w:r>
      <w:r w:rsidR="00D6579F" w:rsidRPr="004B4D35">
        <w:rPr>
          <w:b/>
          <w:caps/>
          <w:color w:val="0348E3"/>
          <w:sz w:val="44"/>
          <w:lang w:val="uk-UA"/>
        </w:rPr>
        <w:t>з</w:t>
      </w:r>
    </w:p>
    <w:p w:rsidR="00D6579F" w:rsidRPr="004B4D35" w:rsidRDefault="00D6579F">
      <w:pPr>
        <w:jc w:val="center"/>
        <w:rPr>
          <w:color w:val="0348E3"/>
          <w:sz w:val="12"/>
          <w:szCs w:val="12"/>
          <w:lang w:val="uk-UA"/>
        </w:rPr>
      </w:pPr>
    </w:p>
    <w:tbl>
      <w:tblPr>
        <w:tblW w:w="95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27"/>
        <w:gridCol w:w="4536"/>
        <w:gridCol w:w="2268"/>
      </w:tblGrid>
      <w:tr w:rsidR="00D6579F" w:rsidRPr="004B4D35" w:rsidTr="0084235F">
        <w:tc>
          <w:tcPr>
            <w:tcW w:w="2727" w:type="dxa"/>
            <w:tcBorders>
              <w:bottom w:val="single" w:sz="6" w:space="0" w:color="auto"/>
            </w:tcBorders>
          </w:tcPr>
          <w:p w:rsidR="00D6579F" w:rsidRPr="0084235F" w:rsidRDefault="0084235F" w:rsidP="0084235F">
            <w:pPr>
              <w:ind w:right="-285" w:hanging="76"/>
              <w:jc w:val="center"/>
              <w:rPr>
                <w:color w:val="0348E3"/>
                <w:sz w:val="32"/>
                <w:szCs w:val="32"/>
                <w:lang w:val="uk-UA"/>
              </w:rPr>
            </w:pPr>
            <w:r w:rsidRPr="0084235F">
              <w:rPr>
                <w:color w:val="000000" w:themeColor="text1"/>
                <w:sz w:val="28"/>
                <w:szCs w:val="32"/>
                <w:lang w:val="uk-UA"/>
              </w:rPr>
              <w:t xml:space="preserve">від </w:t>
            </w:r>
            <w:r>
              <w:rPr>
                <w:color w:val="000000" w:themeColor="text1"/>
                <w:sz w:val="28"/>
                <w:szCs w:val="32"/>
                <w:lang w:val="uk-UA"/>
              </w:rPr>
              <w:t>0</w:t>
            </w:r>
            <w:r w:rsidRPr="0084235F">
              <w:rPr>
                <w:color w:val="000000" w:themeColor="text1"/>
                <w:sz w:val="28"/>
                <w:szCs w:val="32"/>
                <w:lang w:val="uk-UA"/>
              </w:rPr>
              <w:t>8 жовтня 2021</w:t>
            </w:r>
            <w:r>
              <w:rPr>
                <w:color w:val="000000" w:themeColor="text1"/>
                <w:sz w:val="28"/>
                <w:szCs w:val="32"/>
                <w:lang w:val="uk-UA"/>
              </w:rPr>
              <w:t xml:space="preserve"> р.</w:t>
            </w:r>
          </w:p>
        </w:tc>
        <w:tc>
          <w:tcPr>
            <w:tcW w:w="4536" w:type="dxa"/>
            <w:vAlign w:val="bottom"/>
          </w:tcPr>
          <w:p w:rsidR="00D6579F" w:rsidRPr="004B4D35" w:rsidRDefault="00D6579F" w:rsidP="003C1141">
            <w:pPr>
              <w:jc w:val="right"/>
              <w:rPr>
                <w:b/>
                <w:color w:val="0348E3"/>
                <w:sz w:val="24"/>
                <w:lang w:val="uk-UA"/>
              </w:rPr>
            </w:pPr>
            <w:r w:rsidRPr="004B4D35">
              <w:rPr>
                <w:b/>
                <w:color w:val="0348E3"/>
                <w:sz w:val="24"/>
                <w:lang w:val="uk-UA"/>
              </w:rPr>
              <w:t>м. Київ</w:t>
            </w:r>
            <w:r w:rsidR="003C1141" w:rsidRPr="004B4D35">
              <w:rPr>
                <w:b/>
                <w:color w:val="0348E3"/>
                <w:sz w:val="24"/>
                <w:lang w:val="en-US"/>
              </w:rPr>
              <w:t xml:space="preserve">    </w:t>
            </w:r>
            <w:r w:rsidR="00236EDB" w:rsidRPr="004B4D35">
              <w:rPr>
                <w:b/>
                <w:color w:val="0348E3"/>
                <w:sz w:val="24"/>
                <w:lang w:val="en-US"/>
              </w:rPr>
              <w:t xml:space="preserve"> </w:t>
            </w:r>
            <w:r w:rsidR="003C1141" w:rsidRPr="004B4D35">
              <w:rPr>
                <w:b/>
                <w:color w:val="0348E3"/>
                <w:sz w:val="24"/>
                <w:lang w:val="en-US"/>
              </w:rPr>
              <w:t xml:space="preserve">          </w:t>
            </w:r>
            <w:r w:rsidR="002B1061">
              <w:rPr>
                <w:b/>
                <w:color w:val="0348E3"/>
                <w:sz w:val="24"/>
                <w:lang w:val="uk-UA"/>
              </w:rPr>
              <w:t xml:space="preserve">  </w:t>
            </w:r>
            <w:r w:rsidR="003C1141" w:rsidRPr="004B4D35">
              <w:rPr>
                <w:b/>
                <w:color w:val="0348E3"/>
                <w:sz w:val="24"/>
                <w:lang w:val="en-US"/>
              </w:rPr>
              <w:t xml:space="preserve">         </w:t>
            </w:r>
            <w:r w:rsidR="003C1141" w:rsidRPr="004B4D35">
              <w:rPr>
                <w:b/>
                <w:color w:val="0348E3"/>
                <w:sz w:val="24"/>
                <w:szCs w:val="24"/>
                <w:lang w:val="uk-UA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6579F" w:rsidRPr="0084235F" w:rsidRDefault="0084235F" w:rsidP="0084235F">
            <w:pPr>
              <w:ind w:right="179"/>
              <w:jc w:val="center"/>
              <w:rPr>
                <w:color w:val="0348E3"/>
                <w:sz w:val="24"/>
                <w:szCs w:val="24"/>
                <w:lang w:val="uk-UA"/>
              </w:rPr>
            </w:pPr>
            <w:r w:rsidRPr="0084235F">
              <w:rPr>
                <w:color w:val="000000" w:themeColor="text1"/>
                <w:sz w:val="24"/>
                <w:szCs w:val="24"/>
                <w:lang w:val="uk-UA"/>
              </w:rPr>
              <w:t>548</w:t>
            </w:r>
          </w:p>
        </w:tc>
      </w:tr>
    </w:tbl>
    <w:p w:rsidR="00063344" w:rsidRDefault="00063344" w:rsidP="00063344">
      <w:pPr>
        <w:ind w:right="5101"/>
        <w:jc w:val="both"/>
        <w:rPr>
          <w:b/>
          <w:sz w:val="28"/>
          <w:szCs w:val="28"/>
          <w:lang w:val="uk-UA" w:eastAsia="en-US"/>
        </w:rPr>
      </w:pPr>
    </w:p>
    <w:p w:rsidR="00622888" w:rsidRPr="00C04271" w:rsidRDefault="00622888" w:rsidP="00622888">
      <w:pPr>
        <w:ind w:right="5670"/>
        <w:rPr>
          <w:b/>
          <w:sz w:val="28"/>
          <w:szCs w:val="28"/>
          <w:lang w:val="uk-UA" w:eastAsia="en-US"/>
        </w:rPr>
      </w:pPr>
      <w:r w:rsidRPr="00AE4FED">
        <w:rPr>
          <w:b/>
          <w:sz w:val="28"/>
          <w:szCs w:val="28"/>
          <w:lang w:val="uk-UA" w:eastAsia="en-US"/>
        </w:rPr>
        <w:t xml:space="preserve">Про </w:t>
      </w:r>
      <w:r>
        <w:rPr>
          <w:b/>
          <w:sz w:val="28"/>
          <w:szCs w:val="28"/>
          <w:lang w:val="uk-UA" w:eastAsia="en-US"/>
        </w:rPr>
        <w:t xml:space="preserve">внесення змін до складу </w:t>
      </w:r>
      <w:r w:rsidRPr="008637B0">
        <w:rPr>
          <w:b/>
          <w:sz w:val="28"/>
          <w:szCs w:val="28"/>
          <w:lang w:val="uk-UA" w:eastAsia="en-US"/>
        </w:rPr>
        <w:t>Комісії з питань схвалення оцінок і планів охорони портів та портових засобів</w:t>
      </w:r>
      <w:bookmarkStart w:id="0" w:name="_GoBack"/>
      <w:bookmarkEnd w:id="0"/>
    </w:p>
    <w:p w:rsidR="00622888" w:rsidRDefault="00622888" w:rsidP="00622888">
      <w:pPr>
        <w:ind w:right="5385"/>
        <w:jc w:val="both"/>
        <w:rPr>
          <w:sz w:val="28"/>
          <w:szCs w:val="28"/>
          <w:lang w:val="uk-UA" w:eastAsia="en-US"/>
        </w:rPr>
      </w:pPr>
    </w:p>
    <w:p w:rsidR="00622888" w:rsidRPr="008A4CB0" w:rsidRDefault="00622888" w:rsidP="00622888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Відповідно до постанови Кабінету Міністрів України </w:t>
      </w:r>
      <w:r>
        <w:rPr>
          <w:sz w:val="28"/>
          <w:szCs w:val="28"/>
          <w:lang w:val="uk-UA" w:eastAsia="en-US"/>
        </w:rPr>
        <w:br/>
        <w:t>від 12 травня 2007 року № 722 «Про заходи щодо підвищення рівня безпеки на морському та річковому транспорті», пункту 4.2</w:t>
      </w:r>
      <w:r w:rsidRPr="00C7204E">
        <w:rPr>
          <w:sz w:val="28"/>
          <w:szCs w:val="28"/>
          <w:lang w:val="uk-UA" w:eastAsia="en-US"/>
        </w:rPr>
        <w:t xml:space="preserve"> розділу </w:t>
      </w:r>
      <w:r>
        <w:rPr>
          <w:sz w:val="28"/>
          <w:szCs w:val="28"/>
          <w:lang w:val="en-US" w:eastAsia="en-US"/>
        </w:rPr>
        <w:t>IV</w:t>
      </w:r>
      <w:r>
        <w:rPr>
          <w:sz w:val="28"/>
          <w:szCs w:val="28"/>
          <w:lang w:val="uk-UA" w:eastAsia="en-US"/>
        </w:rPr>
        <w:t xml:space="preserve">, пунктів 7.1, 7.2 </w:t>
      </w:r>
      <w:r w:rsidRPr="00C7204E">
        <w:rPr>
          <w:sz w:val="28"/>
          <w:szCs w:val="28"/>
          <w:lang w:val="uk-UA" w:eastAsia="en-US"/>
        </w:rPr>
        <w:t xml:space="preserve">розділу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val="uk-UA" w:eastAsia="en-US"/>
        </w:rPr>
        <w:t>ІІ</w:t>
      </w:r>
      <w:r w:rsidRPr="00175B3E">
        <w:rPr>
          <w:sz w:val="28"/>
          <w:lang w:val="uk-UA"/>
        </w:rPr>
        <w:t xml:space="preserve"> Положення про схвалення оцінок і планів охорони портових засобів та видачу Актів про відповідність портових засобів</w:t>
      </w:r>
      <w:r>
        <w:rPr>
          <w:sz w:val="28"/>
          <w:lang w:val="uk-UA"/>
        </w:rPr>
        <w:t xml:space="preserve">, затвердженого </w:t>
      </w:r>
      <w:r w:rsidRPr="00175B3E">
        <w:rPr>
          <w:sz w:val="28"/>
          <w:lang w:val="uk-UA"/>
        </w:rPr>
        <w:t>наказ</w:t>
      </w:r>
      <w:r>
        <w:rPr>
          <w:sz w:val="28"/>
          <w:lang w:val="uk-UA"/>
        </w:rPr>
        <w:t>ом</w:t>
      </w:r>
      <w:r w:rsidRPr="00175B3E">
        <w:rPr>
          <w:sz w:val="28"/>
          <w:lang w:val="uk-UA"/>
        </w:rPr>
        <w:t xml:space="preserve"> Мін</w:t>
      </w:r>
      <w:r>
        <w:rPr>
          <w:sz w:val="28"/>
          <w:lang w:val="uk-UA"/>
        </w:rPr>
        <w:t xml:space="preserve">істерства </w:t>
      </w:r>
      <w:r w:rsidRPr="00175B3E">
        <w:rPr>
          <w:sz w:val="28"/>
          <w:lang w:val="uk-UA"/>
        </w:rPr>
        <w:t>транс</w:t>
      </w:r>
      <w:r>
        <w:rPr>
          <w:sz w:val="28"/>
          <w:lang w:val="uk-UA"/>
        </w:rPr>
        <w:t xml:space="preserve">порту та </w:t>
      </w:r>
      <w:r w:rsidRPr="00175B3E">
        <w:rPr>
          <w:sz w:val="28"/>
          <w:lang w:val="uk-UA"/>
        </w:rPr>
        <w:t xml:space="preserve">зв’язку </w:t>
      </w:r>
      <w:r>
        <w:rPr>
          <w:sz w:val="28"/>
          <w:lang w:val="uk-UA"/>
        </w:rPr>
        <w:t xml:space="preserve">України </w:t>
      </w:r>
      <w:r w:rsidRPr="00175B3E">
        <w:rPr>
          <w:sz w:val="28"/>
          <w:lang w:val="uk-UA"/>
        </w:rPr>
        <w:t>від</w:t>
      </w:r>
      <w:r>
        <w:rPr>
          <w:sz w:val="28"/>
          <w:lang w:val="uk-UA"/>
        </w:rPr>
        <w:t> </w:t>
      </w:r>
      <w:r w:rsidRPr="00175B3E">
        <w:rPr>
          <w:sz w:val="28"/>
          <w:lang w:val="uk-UA"/>
        </w:rPr>
        <w:t>03</w:t>
      </w:r>
      <w:r>
        <w:rPr>
          <w:sz w:val="28"/>
          <w:lang w:val="uk-UA"/>
        </w:rPr>
        <w:t xml:space="preserve"> грудня </w:t>
      </w:r>
      <w:r w:rsidRPr="00175B3E">
        <w:rPr>
          <w:sz w:val="28"/>
          <w:lang w:val="uk-UA"/>
        </w:rPr>
        <w:t>2007</w:t>
      </w:r>
      <w:r>
        <w:rPr>
          <w:sz w:val="28"/>
          <w:lang w:val="uk-UA"/>
        </w:rPr>
        <w:t xml:space="preserve"> року</w:t>
      </w:r>
      <w:r w:rsidRPr="00175B3E">
        <w:rPr>
          <w:sz w:val="28"/>
          <w:lang w:val="uk-UA"/>
        </w:rPr>
        <w:t xml:space="preserve"> №</w:t>
      </w:r>
      <w:r>
        <w:rPr>
          <w:sz w:val="28"/>
          <w:lang w:val="uk-UA"/>
        </w:rPr>
        <w:t> </w:t>
      </w:r>
      <w:r w:rsidRPr="00175B3E">
        <w:rPr>
          <w:sz w:val="28"/>
          <w:lang w:val="uk-UA"/>
        </w:rPr>
        <w:t>1095, зареєстрован</w:t>
      </w:r>
      <w:r>
        <w:rPr>
          <w:sz w:val="28"/>
          <w:lang w:val="uk-UA"/>
        </w:rPr>
        <w:t>ого</w:t>
      </w:r>
      <w:r w:rsidRPr="00175B3E">
        <w:rPr>
          <w:sz w:val="28"/>
          <w:lang w:val="uk-UA"/>
        </w:rPr>
        <w:t xml:space="preserve"> в Мін</w:t>
      </w:r>
      <w:r>
        <w:rPr>
          <w:sz w:val="28"/>
          <w:lang w:val="uk-UA"/>
        </w:rPr>
        <w:t xml:space="preserve">істерстві юстиції України </w:t>
      </w:r>
      <w:r w:rsidRPr="00175B3E">
        <w:rPr>
          <w:sz w:val="28"/>
          <w:lang w:val="uk-UA"/>
        </w:rPr>
        <w:t>19</w:t>
      </w:r>
      <w:r>
        <w:rPr>
          <w:sz w:val="28"/>
          <w:lang w:val="uk-UA"/>
        </w:rPr>
        <w:t xml:space="preserve"> грудня </w:t>
      </w:r>
      <w:r w:rsidRPr="00175B3E">
        <w:rPr>
          <w:sz w:val="28"/>
          <w:lang w:val="uk-UA"/>
        </w:rPr>
        <w:t xml:space="preserve">2007 </w:t>
      </w:r>
      <w:r>
        <w:rPr>
          <w:sz w:val="28"/>
          <w:lang w:val="uk-UA"/>
        </w:rPr>
        <w:t xml:space="preserve">року </w:t>
      </w:r>
      <w:r w:rsidRPr="00175B3E">
        <w:rPr>
          <w:sz w:val="28"/>
          <w:lang w:val="uk-UA"/>
        </w:rPr>
        <w:t>за №</w:t>
      </w:r>
      <w:r>
        <w:rPr>
          <w:sz w:val="28"/>
          <w:lang w:val="uk-UA"/>
        </w:rPr>
        <w:t> </w:t>
      </w:r>
      <w:r w:rsidRPr="00175B3E">
        <w:rPr>
          <w:sz w:val="28"/>
          <w:lang w:val="uk-UA"/>
        </w:rPr>
        <w:t>1380/14647</w:t>
      </w:r>
      <w:r>
        <w:rPr>
          <w:sz w:val="28"/>
          <w:lang w:val="uk-UA"/>
        </w:rPr>
        <w:t>, пункту 6.5</w:t>
      </w:r>
      <w:r w:rsidRPr="00C7204E">
        <w:rPr>
          <w:sz w:val="28"/>
          <w:szCs w:val="28"/>
          <w:lang w:val="uk-UA" w:eastAsia="en-US"/>
        </w:rPr>
        <w:t xml:space="preserve"> розділу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val="uk-UA" w:eastAsia="en-US"/>
        </w:rPr>
        <w:t>І</w:t>
      </w:r>
      <w:r>
        <w:rPr>
          <w:sz w:val="28"/>
          <w:lang w:val="uk-UA"/>
        </w:rPr>
        <w:t xml:space="preserve">  Порядку </w:t>
      </w:r>
      <w:r w:rsidRPr="00175B3E">
        <w:rPr>
          <w:sz w:val="28"/>
          <w:lang w:val="uk-UA"/>
        </w:rPr>
        <w:t>організації охорони морських та річкових портів</w:t>
      </w:r>
      <w:r>
        <w:rPr>
          <w:sz w:val="28"/>
          <w:lang w:val="uk-UA"/>
        </w:rPr>
        <w:t xml:space="preserve">, затвердженого </w:t>
      </w:r>
      <w:r w:rsidRPr="00175B3E">
        <w:rPr>
          <w:sz w:val="28"/>
          <w:lang w:val="uk-UA"/>
        </w:rPr>
        <w:t>наказ</w:t>
      </w:r>
      <w:r>
        <w:rPr>
          <w:sz w:val="28"/>
          <w:lang w:val="uk-UA"/>
        </w:rPr>
        <w:t>ом</w:t>
      </w:r>
      <w:r w:rsidRPr="00175B3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Міністерства інфраструктури України </w:t>
      </w:r>
      <w:r w:rsidRPr="00175B3E">
        <w:rPr>
          <w:sz w:val="28"/>
          <w:lang w:val="uk-UA"/>
        </w:rPr>
        <w:t>від 27</w:t>
      </w:r>
      <w:r>
        <w:rPr>
          <w:sz w:val="28"/>
          <w:lang w:val="uk-UA"/>
        </w:rPr>
        <w:t xml:space="preserve"> березня </w:t>
      </w:r>
      <w:r w:rsidRPr="00175B3E">
        <w:rPr>
          <w:sz w:val="28"/>
          <w:lang w:val="uk-UA"/>
        </w:rPr>
        <w:t>2013</w:t>
      </w:r>
      <w:r>
        <w:rPr>
          <w:sz w:val="28"/>
          <w:lang w:val="uk-UA"/>
        </w:rPr>
        <w:t xml:space="preserve"> року</w:t>
      </w:r>
      <w:r w:rsidRPr="00175B3E">
        <w:rPr>
          <w:sz w:val="28"/>
          <w:lang w:val="uk-UA"/>
        </w:rPr>
        <w:t xml:space="preserve"> №</w:t>
      </w:r>
      <w:r>
        <w:rPr>
          <w:sz w:val="28"/>
          <w:lang w:val="uk-UA"/>
        </w:rPr>
        <w:t> </w:t>
      </w:r>
      <w:r w:rsidRPr="00175B3E">
        <w:rPr>
          <w:sz w:val="28"/>
          <w:lang w:val="uk-UA"/>
        </w:rPr>
        <w:t>198, зареєстрован</w:t>
      </w:r>
      <w:r>
        <w:rPr>
          <w:sz w:val="28"/>
          <w:lang w:val="uk-UA"/>
        </w:rPr>
        <w:t>ого</w:t>
      </w:r>
      <w:r w:rsidRPr="00175B3E">
        <w:rPr>
          <w:sz w:val="28"/>
          <w:lang w:val="uk-UA"/>
        </w:rPr>
        <w:t xml:space="preserve"> в </w:t>
      </w:r>
      <w:r>
        <w:rPr>
          <w:sz w:val="28"/>
          <w:lang w:val="uk-UA"/>
        </w:rPr>
        <w:t xml:space="preserve">Міністерстві юстиції України </w:t>
      </w:r>
      <w:r w:rsidRPr="00175B3E">
        <w:rPr>
          <w:sz w:val="28"/>
          <w:lang w:val="uk-UA"/>
        </w:rPr>
        <w:t>22</w:t>
      </w:r>
      <w:r>
        <w:rPr>
          <w:sz w:val="28"/>
          <w:lang w:val="uk-UA"/>
        </w:rPr>
        <w:t xml:space="preserve"> квітня </w:t>
      </w:r>
      <w:r w:rsidRPr="00175B3E">
        <w:rPr>
          <w:sz w:val="28"/>
          <w:lang w:val="uk-UA"/>
        </w:rPr>
        <w:t xml:space="preserve">2013 </w:t>
      </w:r>
      <w:r>
        <w:rPr>
          <w:sz w:val="28"/>
          <w:lang w:val="uk-UA"/>
        </w:rPr>
        <w:t xml:space="preserve">року </w:t>
      </w:r>
      <w:r w:rsidRPr="00175B3E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75B3E">
        <w:rPr>
          <w:sz w:val="28"/>
          <w:lang w:val="uk-UA"/>
        </w:rPr>
        <w:t>№ 654/23186</w:t>
      </w:r>
      <w:r>
        <w:rPr>
          <w:sz w:val="28"/>
          <w:lang w:val="uk-UA"/>
        </w:rPr>
        <w:t xml:space="preserve">, </w:t>
      </w:r>
      <w:r w:rsidRPr="001112A2">
        <w:rPr>
          <w:b/>
          <w:sz w:val="28"/>
          <w:szCs w:val="28"/>
          <w:lang w:val="uk-UA" w:eastAsia="en-US"/>
        </w:rPr>
        <w:t>н а к а з у ю:</w:t>
      </w:r>
    </w:p>
    <w:p w:rsidR="00622888" w:rsidRPr="00910D75" w:rsidRDefault="00622888" w:rsidP="00622888">
      <w:pPr>
        <w:ind w:firstLine="567"/>
        <w:jc w:val="both"/>
        <w:rPr>
          <w:sz w:val="28"/>
          <w:szCs w:val="28"/>
          <w:lang w:val="uk-UA" w:eastAsia="en-US"/>
        </w:rPr>
      </w:pPr>
    </w:p>
    <w:p w:rsidR="00622888" w:rsidRDefault="00622888" w:rsidP="0062288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  <w:lang w:val="uk-UA" w:eastAsia="en-US"/>
        </w:rPr>
        <w:t>Внести</w:t>
      </w:r>
      <w:proofErr w:type="spellEnd"/>
      <w:r>
        <w:rPr>
          <w:sz w:val="28"/>
          <w:szCs w:val="28"/>
          <w:lang w:val="uk-UA" w:eastAsia="en-US"/>
        </w:rPr>
        <w:t xml:space="preserve"> зміни до складу Комісії </w:t>
      </w:r>
      <w:r w:rsidRPr="008A4CB0">
        <w:rPr>
          <w:sz w:val="28"/>
          <w:szCs w:val="28"/>
          <w:lang w:val="uk-UA" w:eastAsia="en-US"/>
        </w:rPr>
        <w:t>з питань схвалення оцінок і планів охорони портів та портових засобів</w:t>
      </w:r>
      <w:r>
        <w:rPr>
          <w:sz w:val="28"/>
          <w:szCs w:val="28"/>
          <w:lang w:val="uk-UA" w:eastAsia="en-US"/>
        </w:rPr>
        <w:t>, затвердженого наказом Міністерства інфраструктури України від 18 грудня 2019 року № 871, виклавши його у новій редакції, що додається.</w:t>
      </w:r>
    </w:p>
    <w:p w:rsidR="00622888" w:rsidRPr="008A4CB0" w:rsidRDefault="00622888" w:rsidP="00622888">
      <w:pPr>
        <w:tabs>
          <w:tab w:val="left" w:pos="993"/>
        </w:tabs>
        <w:ind w:left="567"/>
        <w:jc w:val="both"/>
        <w:rPr>
          <w:sz w:val="28"/>
          <w:szCs w:val="28"/>
          <w:lang w:val="uk-UA" w:eastAsia="en-US"/>
        </w:rPr>
      </w:pPr>
    </w:p>
    <w:p w:rsidR="00622888" w:rsidRDefault="00622888" w:rsidP="0062288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Відділу зовнішніх комунікацій забезпечити розміщення цього наказу на офіційному </w:t>
      </w:r>
      <w:proofErr w:type="spellStart"/>
      <w:r>
        <w:rPr>
          <w:sz w:val="28"/>
          <w:szCs w:val="28"/>
          <w:lang w:val="uk-UA" w:eastAsia="en-US"/>
        </w:rPr>
        <w:t>вебсайті</w:t>
      </w:r>
      <w:proofErr w:type="spellEnd"/>
      <w:r>
        <w:rPr>
          <w:sz w:val="28"/>
          <w:szCs w:val="28"/>
          <w:lang w:val="uk-UA" w:eastAsia="en-US"/>
        </w:rPr>
        <w:t xml:space="preserve"> Міністерства інфраструктури України.</w:t>
      </w:r>
    </w:p>
    <w:p w:rsidR="00622888" w:rsidRDefault="00622888" w:rsidP="00622888">
      <w:pPr>
        <w:tabs>
          <w:tab w:val="left" w:pos="993"/>
        </w:tabs>
        <w:ind w:left="567"/>
        <w:jc w:val="both"/>
        <w:rPr>
          <w:sz w:val="28"/>
          <w:szCs w:val="28"/>
          <w:lang w:val="uk-UA" w:eastAsia="en-US"/>
        </w:rPr>
      </w:pPr>
    </w:p>
    <w:p w:rsidR="00622888" w:rsidRPr="00AE4FED" w:rsidRDefault="00622888" w:rsidP="0062288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AE4FED">
        <w:rPr>
          <w:sz w:val="28"/>
          <w:szCs w:val="24"/>
          <w:lang w:val="uk-UA" w:eastAsia="en-US"/>
        </w:rPr>
        <w:t xml:space="preserve">Контроль за виконанням цього наказу </w:t>
      </w:r>
      <w:r>
        <w:rPr>
          <w:sz w:val="28"/>
          <w:szCs w:val="28"/>
          <w:lang w:val="uk-UA" w:eastAsia="en-US"/>
        </w:rPr>
        <w:t>покласти на заступника Міністра Васькова Ю.</w:t>
      </w:r>
    </w:p>
    <w:p w:rsidR="00063344" w:rsidRDefault="00063344" w:rsidP="00063344">
      <w:pPr>
        <w:jc w:val="both"/>
        <w:rPr>
          <w:sz w:val="28"/>
          <w:szCs w:val="28"/>
          <w:lang w:val="uk-UA" w:eastAsia="en-US"/>
        </w:rPr>
      </w:pPr>
    </w:p>
    <w:p w:rsidR="00063344" w:rsidRDefault="00063344" w:rsidP="00063344">
      <w:pPr>
        <w:jc w:val="both"/>
        <w:rPr>
          <w:sz w:val="28"/>
          <w:szCs w:val="28"/>
          <w:lang w:val="uk-UA" w:eastAsia="en-US"/>
        </w:rPr>
      </w:pPr>
    </w:p>
    <w:p w:rsidR="00063344" w:rsidRDefault="00063344" w:rsidP="00063344">
      <w:pPr>
        <w:jc w:val="both"/>
        <w:rPr>
          <w:sz w:val="28"/>
          <w:szCs w:val="28"/>
          <w:lang w:val="uk-UA" w:eastAsia="en-US"/>
        </w:rPr>
      </w:pPr>
    </w:p>
    <w:p w:rsidR="00063344" w:rsidRPr="005D5BF1" w:rsidRDefault="00063344" w:rsidP="00063344">
      <w:pPr>
        <w:tabs>
          <w:tab w:val="left" w:pos="7088"/>
        </w:tabs>
        <w:jc w:val="both"/>
        <w:rPr>
          <w:rFonts w:ascii="CourierISOCTT" w:hAnsi="CourierISOCTT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Міністр                                                                                  Олександр КУБРАКОВ</w:t>
      </w:r>
    </w:p>
    <w:p w:rsidR="00667CE5" w:rsidRPr="0084235F" w:rsidRDefault="00667CE5" w:rsidP="001F04F9">
      <w:pPr>
        <w:rPr>
          <w:color w:val="0348E3"/>
        </w:rPr>
      </w:pPr>
    </w:p>
    <w:p w:rsidR="006C32A4" w:rsidRPr="0084235F" w:rsidRDefault="006C32A4" w:rsidP="001F04F9">
      <w:pPr>
        <w:rPr>
          <w:color w:val="0348E3"/>
        </w:rPr>
      </w:pPr>
    </w:p>
    <w:p w:rsidR="006C32A4" w:rsidRPr="0084235F" w:rsidRDefault="006C32A4" w:rsidP="001F04F9">
      <w:pPr>
        <w:rPr>
          <w:color w:val="0348E3"/>
        </w:rPr>
      </w:pPr>
    </w:p>
    <w:p w:rsidR="006C32A4" w:rsidRPr="0084235F" w:rsidRDefault="006C32A4" w:rsidP="001F04F9">
      <w:pPr>
        <w:rPr>
          <w:color w:val="0348E3"/>
        </w:rPr>
      </w:pPr>
    </w:p>
    <w:p w:rsidR="006C32A4" w:rsidRPr="0084235F" w:rsidRDefault="006C32A4" w:rsidP="001F04F9">
      <w:pPr>
        <w:rPr>
          <w:color w:val="0348E3"/>
        </w:rPr>
      </w:pPr>
    </w:p>
    <w:p w:rsidR="006C32A4" w:rsidRPr="006C32A4" w:rsidRDefault="006C32A4" w:rsidP="006C32A4">
      <w:pPr>
        <w:spacing w:line="360" w:lineRule="auto"/>
        <w:ind w:left="524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6C32A4" w:rsidRDefault="006C32A4" w:rsidP="006C32A4">
      <w:pPr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Міністерства </w:t>
      </w:r>
    </w:p>
    <w:p w:rsidR="006C32A4" w:rsidRDefault="006C32A4" w:rsidP="006C32A4">
      <w:pPr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інфраструктури України </w:t>
      </w:r>
    </w:p>
    <w:p w:rsidR="006C32A4" w:rsidRDefault="006C32A4" w:rsidP="006C32A4">
      <w:pPr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грудня 2019 року № 871</w:t>
      </w:r>
    </w:p>
    <w:p w:rsidR="006C32A4" w:rsidRDefault="006C32A4" w:rsidP="006C32A4">
      <w:pPr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 редакції наказу Міністерства інфраструктури України</w:t>
      </w:r>
    </w:p>
    <w:p w:rsidR="006C32A4" w:rsidRDefault="006C32A4" w:rsidP="006C32A4">
      <w:pPr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 № _______)</w:t>
      </w:r>
    </w:p>
    <w:p w:rsidR="006C32A4" w:rsidRDefault="006C32A4" w:rsidP="006C32A4">
      <w:pPr>
        <w:jc w:val="center"/>
        <w:rPr>
          <w:bCs/>
          <w:sz w:val="28"/>
          <w:szCs w:val="28"/>
          <w:lang w:val="uk-UA"/>
        </w:rPr>
      </w:pPr>
    </w:p>
    <w:p w:rsidR="006C32A4" w:rsidRPr="006416D4" w:rsidRDefault="006C32A4" w:rsidP="006C32A4">
      <w:pPr>
        <w:jc w:val="center"/>
        <w:rPr>
          <w:b/>
          <w:bCs/>
          <w:sz w:val="28"/>
          <w:szCs w:val="28"/>
          <w:lang w:val="uk-UA"/>
        </w:rPr>
      </w:pPr>
      <w:r w:rsidRPr="006416D4">
        <w:rPr>
          <w:b/>
          <w:bCs/>
          <w:sz w:val="28"/>
          <w:szCs w:val="28"/>
          <w:lang w:val="uk-UA"/>
        </w:rPr>
        <w:t>СКЛАД</w:t>
      </w:r>
    </w:p>
    <w:p w:rsidR="006C32A4" w:rsidRPr="006416D4" w:rsidRDefault="006C32A4" w:rsidP="006C32A4">
      <w:pPr>
        <w:jc w:val="center"/>
        <w:rPr>
          <w:b/>
          <w:sz w:val="28"/>
          <w:szCs w:val="28"/>
          <w:lang w:val="uk-UA" w:eastAsia="en-US"/>
        </w:rPr>
      </w:pPr>
      <w:r w:rsidRPr="006416D4">
        <w:rPr>
          <w:b/>
          <w:sz w:val="28"/>
          <w:szCs w:val="28"/>
          <w:lang w:val="uk-UA" w:eastAsia="en-US"/>
        </w:rPr>
        <w:t>Комісії з питань схвалення оцінок і планів охорони портів</w:t>
      </w:r>
    </w:p>
    <w:p w:rsidR="006C32A4" w:rsidRDefault="006C32A4" w:rsidP="006C32A4">
      <w:pPr>
        <w:jc w:val="center"/>
        <w:rPr>
          <w:sz w:val="28"/>
          <w:szCs w:val="28"/>
          <w:lang w:val="uk-UA" w:eastAsia="en-US"/>
        </w:rPr>
      </w:pPr>
      <w:r w:rsidRPr="006416D4">
        <w:rPr>
          <w:b/>
          <w:sz w:val="28"/>
          <w:szCs w:val="28"/>
          <w:lang w:val="uk-UA" w:eastAsia="en-US"/>
        </w:rPr>
        <w:t>та портових засобів</w:t>
      </w:r>
    </w:p>
    <w:p w:rsidR="006C32A4" w:rsidRPr="002437C8" w:rsidRDefault="006C32A4" w:rsidP="006C32A4">
      <w:pPr>
        <w:jc w:val="center"/>
        <w:rPr>
          <w:sz w:val="28"/>
          <w:szCs w:val="28"/>
          <w:lang w:val="uk-UA" w:eastAsia="en-US"/>
        </w:rPr>
      </w:pPr>
    </w:p>
    <w:p w:rsidR="006C32A4" w:rsidRPr="0094355F" w:rsidRDefault="006C32A4" w:rsidP="006C32A4">
      <w:pPr>
        <w:rPr>
          <w:sz w:val="2"/>
          <w:szCs w:val="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943"/>
        <w:gridCol w:w="425"/>
        <w:gridCol w:w="6379"/>
      </w:tblGrid>
      <w:tr w:rsidR="006C32A4" w:rsidRPr="00597CFB" w:rsidTr="000F46A1">
        <w:tc>
          <w:tcPr>
            <w:tcW w:w="2943" w:type="dxa"/>
            <w:shd w:val="clear" w:color="auto" w:fill="auto"/>
          </w:tcPr>
          <w:p w:rsidR="006C32A4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ВАСЬКОВ</w:t>
            </w:r>
          </w:p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Юрійович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Міністра інфраструктури України, голова Комісії</w:t>
            </w: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Pr="0088541A" w:rsidRDefault="006C32A4" w:rsidP="000F46A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C32A4" w:rsidRPr="0088541A" w:rsidRDefault="006C32A4" w:rsidP="000F46A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6C32A4" w:rsidRPr="0088541A" w:rsidRDefault="006C32A4" w:rsidP="000F46A1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КИРИЧЕНКО</w:t>
            </w:r>
          </w:p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Миколайович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технічного регулювання</w:t>
            </w:r>
            <w:r w:rsidRPr="00597C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безпеки на транспорті Департаменту дорожніх перевезень та</w:t>
            </w:r>
            <w:r w:rsidRPr="00597CFB">
              <w:rPr>
                <w:sz w:val="28"/>
                <w:szCs w:val="28"/>
                <w:lang w:val="uk-UA"/>
              </w:rPr>
              <w:t xml:space="preserve"> безпеки на транспорті Міністерства інфраструктури України,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597CFB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7C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</w:t>
            </w:r>
            <w:r w:rsidRPr="00597CFB">
              <w:rPr>
                <w:sz w:val="28"/>
                <w:szCs w:val="28"/>
                <w:lang w:val="uk-UA"/>
              </w:rPr>
              <w:t>омісії</w:t>
            </w: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Pr="003005FE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 w:rsidRPr="003005FE">
              <w:rPr>
                <w:sz w:val="28"/>
                <w:szCs w:val="28"/>
                <w:lang w:val="uk-UA"/>
              </w:rPr>
              <w:t>Ч</w:t>
            </w:r>
            <w:r>
              <w:rPr>
                <w:sz w:val="28"/>
                <w:szCs w:val="28"/>
                <w:lang w:val="uk-UA"/>
              </w:rPr>
              <w:t>лени Комісії: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2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2"/>
                <w:szCs w:val="28"/>
                <w:lang w:val="uk-UA"/>
              </w:rPr>
            </w:pP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АЛЕКСАНДРОВ </w:t>
            </w:r>
          </w:p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  <w:r w:rsidDel="00CB6ED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безпеки руху та перевезень – заступник начальника</w:t>
            </w:r>
            <w:r w:rsidRPr="00597C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безпеки на транспорті Департаменту дорожніх перевезень та</w:t>
            </w:r>
            <w:r w:rsidRPr="00597CFB">
              <w:rPr>
                <w:sz w:val="28"/>
                <w:szCs w:val="28"/>
                <w:lang w:val="uk-UA"/>
              </w:rPr>
              <w:t xml:space="preserve"> безпеки на транспорті </w:t>
            </w:r>
            <w:r w:rsidRPr="003005FE">
              <w:rPr>
                <w:sz w:val="28"/>
                <w:szCs w:val="28"/>
                <w:lang w:val="uk-UA"/>
              </w:rPr>
              <w:t>Міні</w:t>
            </w:r>
            <w:r>
              <w:rPr>
                <w:sz w:val="28"/>
                <w:szCs w:val="28"/>
                <w:lang w:val="uk-UA"/>
              </w:rPr>
              <w:t>стерства інфраструктури України</w:t>
            </w: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Pr="0088541A" w:rsidRDefault="006C32A4" w:rsidP="000F46A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C32A4" w:rsidRPr="0088541A" w:rsidRDefault="006C32A4" w:rsidP="000F46A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6C32A4" w:rsidRPr="0088541A" w:rsidRDefault="006C32A4" w:rsidP="000F46A1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Default="006C32A4" w:rsidP="000F46A1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2EE">
              <w:rPr>
                <w:rFonts w:ascii="Times New Roman" w:hAnsi="Times New Roman"/>
                <w:sz w:val="28"/>
                <w:szCs w:val="28"/>
              </w:rPr>
              <w:t>КАШУБА</w:t>
            </w:r>
          </w:p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Вікторович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директор департаменту морської безпеки апарату управління державного підприємства «Адміністрація морських портів України»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br/>
              <w:t>(за згодою)</w:t>
            </w: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Pr="0088541A" w:rsidRDefault="006C32A4" w:rsidP="000F46A1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C32A4" w:rsidRPr="0088541A" w:rsidRDefault="006C32A4" w:rsidP="000F46A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6C32A4" w:rsidRPr="0088541A" w:rsidRDefault="006C32A4" w:rsidP="000F46A1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C32A4" w:rsidRPr="00597CFB" w:rsidTr="000F46A1">
        <w:trPr>
          <w:trHeight w:val="339"/>
        </w:trPr>
        <w:tc>
          <w:tcPr>
            <w:tcW w:w="2943" w:type="dxa"/>
            <w:shd w:val="clear" w:color="auto" w:fill="auto"/>
          </w:tcPr>
          <w:p w:rsidR="006C32A4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:rsidR="006C32A4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8B66F2">
              <w:rPr>
                <w:sz w:val="28"/>
                <w:szCs w:val="28"/>
                <w:lang w:val="uk-UA"/>
              </w:rPr>
              <w:t xml:space="preserve">оловний спеціаліст відділу морського транспорту </w:t>
            </w:r>
            <w:r>
              <w:rPr>
                <w:sz w:val="28"/>
                <w:szCs w:val="28"/>
                <w:lang w:val="uk-UA"/>
              </w:rPr>
              <w:t>У</w:t>
            </w:r>
            <w:r w:rsidRPr="008B66F2">
              <w:rPr>
                <w:sz w:val="28"/>
                <w:szCs w:val="28"/>
                <w:lang w:val="uk-UA"/>
              </w:rPr>
              <w:t>правління морського та річкового транспорту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97CFB">
              <w:rPr>
                <w:sz w:val="28"/>
                <w:szCs w:val="28"/>
                <w:lang w:val="uk-UA"/>
              </w:rPr>
              <w:t>Міністерства інфраструктури України</w:t>
            </w: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Pr="00443134" w:rsidRDefault="006C32A4" w:rsidP="000F46A1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C32A4" w:rsidRPr="00443134" w:rsidRDefault="006C32A4" w:rsidP="000F46A1">
            <w:pPr>
              <w:jc w:val="center"/>
              <w:rPr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6C32A4" w:rsidRPr="00443134" w:rsidRDefault="006C32A4" w:rsidP="000F46A1">
            <w:pPr>
              <w:jc w:val="both"/>
              <w:rPr>
                <w:lang w:val="uk-UA"/>
              </w:rPr>
            </w:pP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МАКАРЕНКО </w:t>
            </w:r>
            <w:r>
              <w:rPr>
                <w:sz w:val="28"/>
                <w:szCs w:val="28"/>
                <w:lang w:val="uk-UA"/>
              </w:rPr>
              <w:br/>
              <w:t xml:space="preserve">Ігор Михайлович </w:t>
            </w:r>
          </w:p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8B66F2">
              <w:rPr>
                <w:sz w:val="28"/>
                <w:szCs w:val="28"/>
                <w:lang w:val="uk-UA"/>
              </w:rPr>
              <w:t xml:space="preserve">оловний спеціаліст відділу морського транспорту </w:t>
            </w:r>
            <w:r>
              <w:rPr>
                <w:sz w:val="28"/>
                <w:szCs w:val="28"/>
                <w:lang w:val="uk-UA"/>
              </w:rPr>
              <w:t>У</w:t>
            </w:r>
            <w:r w:rsidRPr="008B66F2">
              <w:rPr>
                <w:sz w:val="28"/>
                <w:szCs w:val="28"/>
                <w:lang w:val="uk-UA"/>
              </w:rPr>
              <w:t>правління морського та річкового транспорту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97CFB">
              <w:rPr>
                <w:sz w:val="28"/>
                <w:szCs w:val="28"/>
                <w:lang w:val="uk-UA"/>
              </w:rPr>
              <w:t>Міністерства інфраструктури України</w:t>
            </w:r>
          </w:p>
        </w:tc>
      </w:tr>
      <w:tr w:rsidR="006C32A4" w:rsidRPr="00597CFB" w:rsidTr="000F46A1">
        <w:trPr>
          <w:trHeight w:val="196"/>
        </w:trPr>
        <w:tc>
          <w:tcPr>
            <w:tcW w:w="2943" w:type="dxa"/>
            <w:shd w:val="clear" w:color="auto" w:fill="auto"/>
          </w:tcPr>
          <w:p w:rsidR="006C32A4" w:rsidRPr="0090600C" w:rsidRDefault="006C32A4" w:rsidP="000F46A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C32A4" w:rsidRPr="0090600C" w:rsidRDefault="006C32A4" w:rsidP="000F46A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6C32A4" w:rsidRPr="0090600C" w:rsidRDefault="006C32A4" w:rsidP="000F46A1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C32A4" w:rsidRPr="0084235F" w:rsidTr="000F46A1">
        <w:tc>
          <w:tcPr>
            <w:tcW w:w="2943" w:type="dxa"/>
            <w:shd w:val="clear" w:color="auto" w:fill="auto"/>
          </w:tcPr>
          <w:p w:rsidR="006C32A4" w:rsidRDefault="006C32A4" w:rsidP="000F46A1">
            <w:pPr>
              <w:pStyle w:val="a9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РУБАН</w:t>
            </w:r>
          </w:p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Михайлович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 xml:space="preserve">начальник управління розробки та впровадження вимог з морської безпеки департаменту морської безпеки апарату управління державного </w:t>
            </w:r>
            <w:r w:rsidRPr="00597CFB">
              <w:rPr>
                <w:sz w:val="28"/>
                <w:szCs w:val="28"/>
                <w:lang w:val="uk-UA"/>
              </w:rPr>
              <w:lastRenderedPageBreak/>
              <w:t>підприємства «Адміністрація морських портів України»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C32A4" w:rsidRPr="0084235F" w:rsidTr="000F46A1">
        <w:tc>
          <w:tcPr>
            <w:tcW w:w="2943" w:type="dxa"/>
            <w:shd w:val="clear" w:color="auto" w:fill="auto"/>
          </w:tcPr>
          <w:p w:rsidR="006C32A4" w:rsidRPr="00443134" w:rsidRDefault="006C32A4" w:rsidP="000F46A1">
            <w:pPr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C32A4" w:rsidRPr="00443134" w:rsidRDefault="006C32A4" w:rsidP="000F46A1">
            <w:pPr>
              <w:jc w:val="center"/>
              <w:rPr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6C32A4" w:rsidRPr="00443134" w:rsidRDefault="006C32A4" w:rsidP="000F46A1">
            <w:pPr>
              <w:jc w:val="both"/>
              <w:rPr>
                <w:lang w:val="uk-UA"/>
              </w:rPr>
            </w:pP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 w:rsidRPr="00C57A6C">
              <w:rPr>
                <w:sz w:val="28"/>
                <w:szCs w:val="28"/>
                <w:lang w:val="uk-UA"/>
              </w:rPr>
              <w:t xml:space="preserve">СУЛИЦЬКА </w:t>
            </w:r>
            <w:r>
              <w:rPr>
                <w:sz w:val="28"/>
                <w:szCs w:val="28"/>
                <w:lang w:val="uk-UA"/>
              </w:rPr>
              <w:br/>
            </w:r>
            <w:r w:rsidRPr="00C57A6C">
              <w:rPr>
                <w:sz w:val="28"/>
                <w:szCs w:val="28"/>
                <w:lang w:val="uk-UA"/>
              </w:rPr>
              <w:t>Ірина Анатоліївна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Pr="00597CFB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технічного регулювання</w:t>
            </w:r>
            <w:r w:rsidRPr="00597C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безпеки на транспорті Департаменту дорожніх перевезень та</w:t>
            </w:r>
            <w:r w:rsidRPr="00597CFB">
              <w:rPr>
                <w:sz w:val="28"/>
                <w:szCs w:val="28"/>
                <w:lang w:val="uk-UA"/>
              </w:rPr>
              <w:t xml:space="preserve"> безпеки на транспорті Міністерства інфраструктури України, </w:t>
            </w:r>
            <w:r>
              <w:rPr>
                <w:sz w:val="28"/>
                <w:szCs w:val="28"/>
                <w:lang w:val="uk-UA"/>
              </w:rPr>
              <w:t>секретар К</w:t>
            </w:r>
            <w:r w:rsidRPr="00597CFB">
              <w:rPr>
                <w:sz w:val="28"/>
                <w:szCs w:val="28"/>
                <w:lang w:val="uk-UA"/>
              </w:rPr>
              <w:t>омісії</w:t>
            </w: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Pr="00443134" w:rsidRDefault="006C32A4" w:rsidP="000F46A1">
            <w:pPr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C32A4" w:rsidRPr="00443134" w:rsidRDefault="006C32A4" w:rsidP="000F46A1">
            <w:pPr>
              <w:jc w:val="center"/>
              <w:rPr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6C32A4" w:rsidRPr="00443134" w:rsidRDefault="006C32A4" w:rsidP="000F46A1">
            <w:pPr>
              <w:jc w:val="both"/>
              <w:rPr>
                <w:lang w:val="uk-UA"/>
              </w:rPr>
            </w:pPr>
          </w:p>
        </w:tc>
      </w:tr>
      <w:tr w:rsidR="006C32A4" w:rsidRPr="00597CFB" w:rsidTr="000F46A1">
        <w:tc>
          <w:tcPr>
            <w:tcW w:w="2943" w:type="dxa"/>
            <w:shd w:val="clear" w:color="auto" w:fill="auto"/>
          </w:tcPr>
          <w:p w:rsidR="006C32A4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ЧЕНЧИК</w:t>
            </w:r>
          </w:p>
          <w:p w:rsidR="006C32A4" w:rsidRPr="00C57A6C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Андрій Миколайович </w:t>
            </w:r>
          </w:p>
        </w:tc>
        <w:tc>
          <w:tcPr>
            <w:tcW w:w="425" w:type="dxa"/>
            <w:shd w:val="clear" w:color="auto" w:fill="auto"/>
          </w:tcPr>
          <w:p w:rsidR="006C32A4" w:rsidRPr="00597CFB" w:rsidRDefault="006C32A4" w:rsidP="000F46A1">
            <w:pPr>
              <w:jc w:val="center"/>
              <w:rPr>
                <w:sz w:val="28"/>
                <w:szCs w:val="28"/>
                <w:lang w:val="uk-UA"/>
              </w:rPr>
            </w:pPr>
            <w:r w:rsidRPr="00597CF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6C32A4" w:rsidRDefault="006C32A4" w:rsidP="000F46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контролю охорони суден та портових засобів Департаменту державного нагляду (контролю) та безпеки судноплавства Державної служби морського та річкового транспорту України (за згодою)</w:t>
            </w:r>
          </w:p>
        </w:tc>
      </w:tr>
    </w:tbl>
    <w:p w:rsidR="006C32A4" w:rsidRDefault="006C32A4" w:rsidP="006C32A4">
      <w:pPr>
        <w:jc w:val="both"/>
        <w:rPr>
          <w:b/>
          <w:sz w:val="28"/>
          <w:szCs w:val="28"/>
          <w:u w:val="single"/>
          <w:lang w:val="uk-UA"/>
        </w:rPr>
      </w:pPr>
    </w:p>
    <w:p w:rsidR="006C32A4" w:rsidRDefault="006C32A4" w:rsidP="006C32A4">
      <w:pPr>
        <w:jc w:val="both"/>
        <w:rPr>
          <w:b/>
          <w:sz w:val="28"/>
          <w:szCs w:val="28"/>
          <w:u w:val="single"/>
          <w:lang w:val="uk-UA"/>
        </w:rPr>
      </w:pPr>
    </w:p>
    <w:p w:rsidR="006C32A4" w:rsidRDefault="006C32A4" w:rsidP="006C32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дорожніх </w:t>
      </w:r>
    </w:p>
    <w:p w:rsidR="006C32A4" w:rsidRPr="00AE4FED" w:rsidRDefault="006C32A4" w:rsidP="006C32A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перевезень та </w:t>
      </w:r>
      <w:r w:rsidRPr="00597CFB">
        <w:rPr>
          <w:sz w:val="28"/>
          <w:szCs w:val="28"/>
          <w:lang w:val="uk-UA"/>
        </w:rPr>
        <w:t>безпеки на транспорті</w:t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 w:rsidR="00F2784B">
        <w:rPr>
          <w:color w:val="000000"/>
          <w:sz w:val="28"/>
          <w:szCs w:val="28"/>
          <w:lang w:val="uk-UA" w:eastAsia="en-US"/>
        </w:rPr>
        <w:t xml:space="preserve">    </w:t>
      </w:r>
      <w:r>
        <w:rPr>
          <w:color w:val="000000"/>
          <w:sz w:val="28"/>
          <w:szCs w:val="28"/>
          <w:lang w:val="uk-UA" w:eastAsia="en-US"/>
        </w:rPr>
        <w:t xml:space="preserve">  Олександр ЗАДОРОЖНИЙ</w:t>
      </w:r>
    </w:p>
    <w:p w:rsidR="006C32A4" w:rsidRPr="006C32A4" w:rsidRDefault="006C32A4" w:rsidP="001F04F9">
      <w:pPr>
        <w:rPr>
          <w:color w:val="0348E3"/>
          <w:lang w:val="uk-UA"/>
        </w:rPr>
      </w:pPr>
    </w:p>
    <w:sectPr w:rsidR="006C32A4" w:rsidRPr="006C32A4" w:rsidSect="00644CA5">
      <w:headerReference w:type="even" r:id="rId8"/>
      <w:headerReference w:type="default" r:id="rId9"/>
      <w:pgSz w:w="11906" w:h="16838" w:code="9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F5" w:rsidRDefault="00D42DF5">
      <w:r>
        <w:separator/>
      </w:r>
    </w:p>
  </w:endnote>
  <w:endnote w:type="continuationSeparator" w:id="0">
    <w:p w:rsidR="00D42DF5" w:rsidRDefault="00D4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ISOCT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F5" w:rsidRDefault="00D42DF5">
      <w:r>
        <w:separator/>
      </w:r>
    </w:p>
  </w:footnote>
  <w:footnote w:type="continuationSeparator" w:id="0">
    <w:p w:rsidR="00D42DF5" w:rsidRDefault="00D42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266" w:rsidRDefault="009B2C3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5426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4266">
      <w:rPr>
        <w:rStyle w:val="a3"/>
        <w:noProof/>
      </w:rPr>
      <w:t>1</w:t>
    </w:r>
    <w:r>
      <w:rPr>
        <w:rStyle w:val="a3"/>
      </w:rPr>
      <w:fldChar w:fldCharType="end"/>
    </w:r>
  </w:p>
  <w:p w:rsidR="00954266" w:rsidRDefault="009542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266" w:rsidRDefault="009B2C3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5426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4235F">
      <w:rPr>
        <w:rStyle w:val="a3"/>
        <w:noProof/>
      </w:rPr>
      <w:t>3</w:t>
    </w:r>
    <w:r>
      <w:rPr>
        <w:rStyle w:val="a3"/>
      </w:rPr>
      <w:fldChar w:fldCharType="end"/>
    </w:r>
  </w:p>
  <w:p w:rsidR="00954266" w:rsidRPr="009708B6" w:rsidRDefault="00954266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53CA"/>
    <w:multiLevelType w:val="hybridMultilevel"/>
    <w:tmpl w:val="6C986766"/>
    <w:lvl w:ilvl="0" w:tplc="6AA83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B6"/>
    <w:rsid w:val="00012494"/>
    <w:rsid w:val="00050AD9"/>
    <w:rsid w:val="000560E8"/>
    <w:rsid w:val="00063344"/>
    <w:rsid w:val="000634BA"/>
    <w:rsid w:val="00076593"/>
    <w:rsid w:val="00082986"/>
    <w:rsid w:val="000863F1"/>
    <w:rsid w:val="000872B0"/>
    <w:rsid w:val="00087E6B"/>
    <w:rsid w:val="00091CC4"/>
    <w:rsid w:val="000A64E4"/>
    <w:rsid w:val="000F7CD8"/>
    <w:rsid w:val="0011696C"/>
    <w:rsid w:val="00135F52"/>
    <w:rsid w:val="00152013"/>
    <w:rsid w:val="0016251A"/>
    <w:rsid w:val="001D4516"/>
    <w:rsid w:val="001F04F9"/>
    <w:rsid w:val="001F5FD8"/>
    <w:rsid w:val="00236EDB"/>
    <w:rsid w:val="00272A09"/>
    <w:rsid w:val="002A2039"/>
    <w:rsid w:val="002B1061"/>
    <w:rsid w:val="002B661F"/>
    <w:rsid w:val="0030044D"/>
    <w:rsid w:val="00332E15"/>
    <w:rsid w:val="00351B7B"/>
    <w:rsid w:val="003B2856"/>
    <w:rsid w:val="003C1141"/>
    <w:rsid w:val="003F515F"/>
    <w:rsid w:val="00422C12"/>
    <w:rsid w:val="00464016"/>
    <w:rsid w:val="00476D63"/>
    <w:rsid w:val="00485C5C"/>
    <w:rsid w:val="00487258"/>
    <w:rsid w:val="00495B85"/>
    <w:rsid w:val="004A077C"/>
    <w:rsid w:val="004B4D35"/>
    <w:rsid w:val="004E1DE7"/>
    <w:rsid w:val="004E51D8"/>
    <w:rsid w:val="0050125D"/>
    <w:rsid w:val="005138D1"/>
    <w:rsid w:val="005316C7"/>
    <w:rsid w:val="0053618E"/>
    <w:rsid w:val="00537164"/>
    <w:rsid w:val="00557AC9"/>
    <w:rsid w:val="005B32ED"/>
    <w:rsid w:val="005D5BF1"/>
    <w:rsid w:val="00622888"/>
    <w:rsid w:val="006263B2"/>
    <w:rsid w:val="006372C6"/>
    <w:rsid w:val="00644CA5"/>
    <w:rsid w:val="006570B4"/>
    <w:rsid w:val="00667CE5"/>
    <w:rsid w:val="00670AE5"/>
    <w:rsid w:val="006A28B7"/>
    <w:rsid w:val="006C32A4"/>
    <w:rsid w:val="006D0E92"/>
    <w:rsid w:val="006D5CA7"/>
    <w:rsid w:val="00714F2E"/>
    <w:rsid w:val="007206B4"/>
    <w:rsid w:val="00784B7B"/>
    <w:rsid w:val="007A30A6"/>
    <w:rsid w:val="007D398B"/>
    <w:rsid w:val="007E6133"/>
    <w:rsid w:val="007E78F8"/>
    <w:rsid w:val="00822EA6"/>
    <w:rsid w:val="008259B6"/>
    <w:rsid w:val="00831BCA"/>
    <w:rsid w:val="00831E75"/>
    <w:rsid w:val="0084235F"/>
    <w:rsid w:val="008426ED"/>
    <w:rsid w:val="00845D7F"/>
    <w:rsid w:val="0086265C"/>
    <w:rsid w:val="008A3926"/>
    <w:rsid w:val="008F7FD1"/>
    <w:rsid w:val="00926F56"/>
    <w:rsid w:val="00940824"/>
    <w:rsid w:val="0094583F"/>
    <w:rsid w:val="00950F6F"/>
    <w:rsid w:val="00954266"/>
    <w:rsid w:val="00957BC5"/>
    <w:rsid w:val="009708B6"/>
    <w:rsid w:val="009B2C39"/>
    <w:rsid w:val="009E5109"/>
    <w:rsid w:val="00A24980"/>
    <w:rsid w:val="00A43748"/>
    <w:rsid w:val="00A8208F"/>
    <w:rsid w:val="00AB03EC"/>
    <w:rsid w:val="00B03372"/>
    <w:rsid w:val="00B16BD1"/>
    <w:rsid w:val="00B66C9E"/>
    <w:rsid w:val="00B92A7E"/>
    <w:rsid w:val="00B932C2"/>
    <w:rsid w:val="00BF2193"/>
    <w:rsid w:val="00C12683"/>
    <w:rsid w:val="00C4497F"/>
    <w:rsid w:val="00C6187E"/>
    <w:rsid w:val="00C67015"/>
    <w:rsid w:val="00C947E1"/>
    <w:rsid w:val="00CB3FAB"/>
    <w:rsid w:val="00CB60D5"/>
    <w:rsid w:val="00CC2A25"/>
    <w:rsid w:val="00CD195F"/>
    <w:rsid w:val="00CD58F4"/>
    <w:rsid w:val="00CF3604"/>
    <w:rsid w:val="00D04412"/>
    <w:rsid w:val="00D42DF5"/>
    <w:rsid w:val="00D6115C"/>
    <w:rsid w:val="00D6579F"/>
    <w:rsid w:val="00DA03E4"/>
    <w:rsid w:val="00DD7B4D"/>
    <w:rsid w:val="00DF5213"/>
    <w:rsid w:val="00E0574E"/>
    <w:rsid w:val="00E23E02"/>
    <w:rsid w:val="00E51273"/>
    <w:rsid w:val="00EB4259"/>
    <w:rsid w:val="00EC5399"/>
    <w:rsid w:val="00EF2CC9"/>
    <w:rsid w:val="00F028D6"/>
    <w:rsid w:val="00F22619"/>
    <w:rsid w:val="00F2784B"/>
    <w:rsid w:val="00F40F53"/>
    <w:rsid w:val="00F875D3"/>
    <w:rsid w:val="00F944CA"/>
    <w:rsid w:val="00FA3382"/>
    <w:rsid w:val="00FC2AE9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A30AA"/>
  <w15:docId w15:val="{046FA643-2A29-4A55-9F41-898EC8EE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39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2C39"/>
  </w:style>
  <w:style w:type="paragraph" w:styleId="a4">
    <w:name w:val="header"/>
    <w:basedOn w:val="a"/>
    <w:rsid w:val="009B2C3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C539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3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B66C9E"/>
    <w:rPr>
      <w:rFonts w:ascii="Verdana" w:hAnsi="Verdana" w:cs="Verdana"/>
      <w:lang w:val="en-US" w:eastAsia="en-US"/>
    </w:rPr>
  </w:style>
  <w:style w:type="paragraph" w:styleId="a8">
    <w:name w:val="footer"/>
    <w:basedOn w:val="a"/>
    <w:rsid w:val="009708B6"/>
    <w:pPr>
      <w:tabs>
        <w:tab w:val="center" w:pos="4819"/>
        <w:tab w:val="right" w:pos="9639"/>
      </w:tabs>
    </w:pPr>
  </w:style>
  <w:style w:type="paragraph" w:styleId="a9">
    <w:name w:val="List Paragraph"/>
    <w:basedOn w:val="a"/>
    <w:uiPriority w:val="34"/>
    <w:qFormat/>
    <w:rsid w:val="006C32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&#1080;&#1087;&#1086;&#1074;\Application%20Data\Microsoft\&#1064;&#1072;&#1073;&#1083;&#1086;&#1085;&#1099;\&#1053;&#1072;&#1082;&#1072;&#107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</Template>
  <TotalTime>3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Mintrans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Архипов</dc:creator>
  <cp:keywords/>
  <cp:lastModifiedBy>Фурсай Олександра Володимирівна</cp:lastModifiedBy>
  <cp:revision>5</cp:revision>
  <cp:lastPrinted>2014-07-16T09:54:00Z</cp:lastPrinted>
  <dcterms:created xsi:type="dcterms:W3CDTF">2021-10-08T14:41:00Z</dcterms:created>
  <dcterms:modified xsi:type="dcterms:W3CDTF">2021-10-08T14:59:00Z</dcterms:modified>
</cp:coreProperties>
</file>