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E59F" w14:textId="77777777" w:rsidR="00A67B9B" w:rsidRPr="00F44EA0" w:rsidRDefault="00A67B9B" w:rsidP="009748A0">
      <w:pPr>
        <w:widowControl w:val="0"/>
        <w:spacing w:after="0" w:line="240" w:lineRule="auto"/>
        <w:ind w:left="10915"/>
        <w:jc w:val="both"/>
        <w:rPr>
          <w:rFonts w:eastAsia="Arial Unicode MS" w:cs="Times New Roman"/>
          <w:bCs/>
          <w:szCs w:val="28"/>
          <w:lang w:eastAsia="uk-UA"/>
        </w:rPr>
      </w:pPr>
      <w:r w:rsidRPr="00F44EA0">
        <w:rPr>
          <w:rFonts w:eastAsia="Arial Unicode MS" w:cs="Times New Roman"/>
          <w:bCs/>
          <w:szCs w:val="28"/>
          <w:lang w:eastAsia="uk-UA"/>
        </w:rPr>
        <w:t>ЗАТВЕРДЖЕНО</w:t>
      </w:r>
    </w:p>
    <w:p w14:paraId="7653C32D" w14:textId="4FC5E832" w:rsidR="00A67B9B" w:rsidRPr="00F44EA0" w:rsidRDefault="00A67B9B" w:rsidP="009748A0">
      <w:pPr>
        <w:widowControl w:val="0"/>
        <w:spacing w:after="0" w:line="240" w:lineRule="auto"/>
        <w:ind w:left="10915"/>
        <w:jc w:val="both"/>
        <w:rPr>
          <w:rFonts w:eastAsia="Arial Unicode MS" w:cs="Times New Roman"/>
          <w:bCs/>
          <w:szCs w:val="28"/>
          <w:lang w:eastAsia="uk-UA"/>
        </w:rPr>
      </w:pPr>
      <w:r w:rsidRPr="00F44EA0">
        <w:rPr>
          <w:rFonts w:eastAsia="Arial Unicode MS" w:cs="Times New Roman"/>
          <w:bCs/>
          <w:szCs w:val="28"/>
          <w:lang w:eastAsia="uk-UA"/>
        </w:rPr>
        <w:t>Наказ Міністерства</w:t>
      </w:r>
      <w:r w:rsidR="00B80C41">
        <w:rPr>
          <w:rFonts w:eastAsia="Arial Unicode MS" w:cs="Times New Roman"/>
          <w:bCs/>
          <w:szCs w:val="28"/>
          <w:lang w:eastAsia="uk-UA"/>
        </w:rPr>
        <w:t xml:space="preserve"> розвитку громад, територій та</w:t>
      </w:r>
    </w:p>
    <w:p w14:paraId="06737AF4" w14:textId="450CEA56" w:rsidR="00A67B9B" w:rsidRPr="00F44EA0" w:rsidRDefault="00A67B9B" w:rsidP="009748A0">
      <w:pPr>
        <w:widowControl w:val="0"/>
        <w:spacing w:after="0" w:line="240" w:lineRule="auto"/>
        <w:ind w:left="10915"/>
        <w:jc w:val="both"/>
        <w:rPr>
          <w:rFonts w:eastAsia="Arial Unicode MS" w:cs="Times New Roman"/>
          <w:bCs/>
          <w:szCs w:val="28"/>
          <w:lang w:eastAsia="uk-UA"/>
        </w:rPr>
      </w:pPr>
      <w:r w:rsidRPr="00F44EA0">
        <w:rPr>
          <w:rFonts w:eastAsia="Arial Unicode MS" w:cs="Times New Roman"/>
          <w:bCs/>
          <w:szCs w:val="28"/>
          <w:lang w:eastAsia="uk-UA"/>
        </w:rPr>
        <w:t xml:space="preserve">інфраструктури України </w:t>
      </w:r>
    </w:p>
    <w:p w14:paraId="1740A1CF" w14:textId="79DE7CF6" w:rsidR="00A67B9B" w:rsidRPr="00F44EA0" w:rsidRDefault="00A67B9B" w:rsidP="009748A0">
      <w:pPr>
        <w:widowControl w:val="0"/>
        <w:spacing w:after="0" w:line="240" w:lineRule="auto"/>
        <w:ind w:left="10915"/>
        <w:jc w:val="both"/>
        <w:rPr>
          <w:rFonts w:eastAsia="Arial Unicode MS" w:cs="Times New Roman"/>
          <w:bCs/>
          <w:szCs w:val="28"/>
          <w:lang w:eastAsia="uk-UA"/>
        </w:rPr>
      </w:pPr>
      <w:r w:rsidRPr="00F44EA0">
        <w:rPr>
          <w:rFonts w:eastAsia="Arial Unicode MS" w:cs="Times New Roman"/>
          <w:bCs/>
          <w:szCs w:val="28"/>
          <w:lang w:eastAsia="uk-UA"/>
        </w:rPr>
        <w:t xml:space="preserve">_____________ № _________ </w:t>
      </w:r>
    </w:p>
    <w:p w14:paraId="258C3A66" w14:textId="77777777" w:rsidR="00A67B9B" w:rsidRPr="00F44EA0" w:rsidRDefault="00A67B9B" w:rsidP="00A67B9B">
      <w:pPr>
        <w:widowControl w:val="0"/>
        <w:spacing w:after="0" w:line="240" w:lineRule="auto"/>
        <w:rPr>
          <w:rFonts w:eastAsia="Arial Unicode MS" w:cs="Times New Roman"/>
          <w:b/>
          <w:bCs/>
          <w:szCs w:val="28"/>
          <w:lang w:eastAsia="uk-UA"/>
        </w:rPr>
      </w:pPr>
    </w:p>
    <w:p w14:paraId="7066582C" w14:textId="09C0AB0C" w:rsidR="00A67B9B" w:rsidRDefault="00A67B9B" w:rsidP="00A67B9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94F42AF" w14:textId="59E89438" w:rsidR="00A67B9B" w:rsidRDefault="00A67B9B" w:rsidP="00A67B9B">
      <w:pPr>
        <w:spacing w:after="0" w:line="240" w:lineRule="auto"/>
        <w:jc w:val="center"/>
      </w:pPr>
      <w:r>
        <w:t>ЗМІН</w:t>
      </w:r>
      <w:r w:rsidR="00FD130E">
        <w:t>А</w:t>
      </w:r>
    </w:p>
    <w:p w14:paraId="387E9A93" w14:textId="0DD99CF4" w:rsidR="00A67B9B" w:rsidRDefault="00A67B9B" w:rsidP="00A67B9B">
      <w:pPr>
        <w:spacing w:after="0" w:line="240" w:lineRule="auto"/>
        <w:jc w:val="center"/>
      </w:pPr>
      <w:r>
        <w:t xml:space="preserve">до Плану підготовки проєктів регуляторних актів у Міністерстві </w:t>
      </w:r>
      <w:r w:rsidR="00B80C41">
        <w:rPr>
          <w:rFonts w:eastAsia="Arial Unicode MS" w:cs="Times New Roman"/>
          <w:bCs/>
          <w:szCs w:val="28"/>
          <w:lang w:eastAsia="uk-UA"/>
        </w:rPr>
        <w:t>розвитку громад, територій та</w:t>
      </w:r>
      <w:r w:rsidR="00B80C41">
        <w:t xml:space="preserve"> </w:t>
      </w:r>
      <w:r>
        <w:t>інфраструктури України на 202</w:t>
      </w:r>
      <w:r w:rsidR="00B80C41">
        <w:t>3</w:t>
      </w:r>
      <w:r>
        <w:t xml:space="preserve"> рік</w:t>
      </w:r>
    </w:p>
    <w:p w14:paraId="5A5F63EF" w14:textId="77777777" w:rsidR="00B80C41" w:rsidRDefault="00B80C41" w:rsidP="00A67B9B">
      <w:pPr>
        <w:spacing w:after="0" w:line="240" w:lineRule="auto"/>
        <w:jc w:val="center"/>
      </w:pPr>
    </w:p>
    <w:p w14:paraId="1793848F" w14:textId="6C62529C" w:rsidR="00A67B9B" w:rsidRDefault="00A67B9B" w:rsidP="00A67B9B">
      <w:pPr>
        <w:spacing w:after="0" w:line="240" w:lineRule="auto"/>
        <w:ind w:firstLine="709"/>
        <w:jc w:val="both"/>
      </w:pPr>
      <w:r>
        <w:t xml:space="preserve">Доповнити </w:t>
      </w:r>
      <w:r w:rsidR="00CA1E40">
        <w:t>пунктом 59</w:t>
      </w:r>
      <w:r>
        <w:t xml:space="preserve"> такого змісту:</w:t>
      </w:r>
    </w:p>
    <w:p w14:paraId="00A1325B" w14:textId="3ABEC412" w:rsidR="00A67B9B" w:rsidRPr="0054067A" w:rsidRDefault="00A67B9B" w:rsidP="00DA0605">
      <w:pPr>
        <w:spacing w:after="0" w:line="240" w:lineRule="auto"/>
        <w:jc w:val="both"/>
        <w:rPr>
          <w:szCs w:val="28"/>
        </w:rPr>
      </w:pPr>
      <w:r w:rsidRPr="0054067A">
        <w:rPr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677"/>
        <w:gridCol w:w="1701"/>
        <w:gridCol w:w="3224"/>
      </w:tblGrid>
      <w:tr w:rsidR="00A67B9B" w:rsidRPr="0054067A" w14:paraId="71C631AF" w14:textId="77777777" w:rsidTr="00915078">
        <w:tc>
          <w:tcPr>
            <w:tcW w:w="704" w:type="dxa"/>
          </w:tcPr>
          <w:p w14:paraId="48C92DDF" w14:textId="1E90ED4D" w:rsidR="00A67B9B" w:rsidRPr="0054067A" w:rsidRDefault="00CA1E40" w:rsidP="00A67B9B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59</w:t>
            </w:r>
          </w:p>
        </w:tc>
        <w:tc>
          <w:tcPr>
            <w:tcW w:w="4820" w:type="dxa"/>
          </w:tcPr>
          <w:p w14:paraId="68F1AD49" w14:textId="3004D39E" w:rsidR="00A67B9B" w:rsidRPr="0054067A" w:rsidRDefault="00745559" w:rsidP="00A67B9B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54067A">
              <w:rPr>
                <w:szCs w:val="28"/>
              </w:rPr>
              <w:t xml:space="preserve">Проєкт </w:t>
            </w:r>
            <w:r w:rsidR="00FD130E">
              <w:rPr>
                <w:szCs w:val="28"/>
              </w:rPr>
              <w:t xml:space="preserve">Закону України </w:t>
            </w:r>
            <w:r w:rsidR="00FD130E" w:rsidRPr="00FD130E">
              <w:rPr>
                <w:szCs w:val="28"/>
              </w:rPr>
              <w:t>«Про внесення змін до деяких законодавчих актів України щодо будівництва  на землях, зайнятих водними шляхами загального користування»</w:t>
            </w:r>
          </w:p>
        </w:tc>
        <w:tc>
          <w:tcPr>
            <w:tcW w:w="4677" w:type="dxa"/>
          </w:tcPr>
          <w:p w14:paraId="1A91AB3B" w14:textId="13D447EB" w:rsidR="00F01B74" w:rsidRPr="00F01B74" w:rsidRDefault="00CA1E40" w:rsidP="00CA1E40">
            <w:pPr>
              <w:spacing w:after="0" w:line="240" w:lineRule="auto"/>
              <w:jc w:val="both"/>
            </w:pPr>
            <w:r>
              <w:rPr>
                <w:rFonts w:cs="Times New Roman"/>
                <w:szCs w:val="28"/>
              </w:rPr>
              <w:t xml:space="preserve">Виконання </w:t>
            </w:r>
            <w:r>
              <w:rPr>
                <w:rFonts w:eastAsia="Times New Roman" w:cs="Times New Roman"/>
                <w:color w:val="333333"/>
                <w:szCs w:val="28"/>
              </w:rPr>
              <w:t xml:space="preserve">пункту 137 Плану пріоритетних дій Уряду на 2023 рік, затвердженого розпорядженням Кабінету Міністрів України від </w:t>
            </w:r>
            <w:r>
              <w:rPr>
                <w:rFonts w:eastAsia="Times New Roman" w:cs="Times New Roman"/>
                <w:color w:val="333333"/>
                <w:szCs w:val="28"/>
              </w:rPr>
              <w:br/>
              <w:t>14 березня 2023 року № 221</w:t>
            </w:r>
            <w:r w:rsidR="00A962D2">
              <w:rPr>
                <w:rFonts w:eastAsia="Times New Roman" w:cs="Times New Roman"/>
                <w:color w:val="333333"/>
                <w:szCs w:val="28"/>
              </w:rPr>
              <w:t>-р</w:t>
            </w:r>
            <w:r>
              <w:rPr>
                <w:rFonts w:eastAsia="Times New Roman" w:cs="Times New Roman"/>
                <w:color w:val="333333"/>
                <w:szCs w:val="28"/>
              </w:rPr>
              <w:t xml:space="preserve"> та пункту 471 Плану </w:t>
            </w:r>
            <w:r w:rsidRPr="00CA1E40">
              <w:rPr>
                <w:rFonts w:eastAsia="Times New Roman" w:cs="Times New Roman"/>
                <w:color w:val="333333"/>
                <w:szCs w:val="28"/>
              </w:rPr>
              <w:t>законопроектної роботи Верховної Ради України</w:t>
            </w:r>
            <w:r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r w:rsidRPr="00CA1E40">
              <w:rPr>
                <w:rFonts w:eastAsia="Times New Roman" w:cs="Times New Roman"/>
                <w:color w:val="333333"/>
                <w:szCs w:val="28"/>
              </w:rPr>
              <w:t>на 2023 рік</w:t>
            </w:r>
            <w:r>
              <w:rPr>
                <w:rFonts w:eastAsia="Times New Roman" w:cs="Times New Roman"/>
                <w:color w:val="333333"/>
                <w:szCs w:val="28"/>
              </w:rPr>
              <w:t xml:space="preserve">, затвердженого </w:t>
            </w:r>
            <w:r w:rsidR="00A962D2">
              <w:rPr>
                <w:rFonts w:eastAsia="Times New Roman" w:cs="Times New Roman"/>
                <w:color w:val="333333"/>
                <w:szCs w:val="28"/>
              </w:rPr>
              <w:t>п</w:t>
            </w:r>
            <w:r w:rsidRPr="00CA1E40">
              <w:rPr>
                <w:rFonts w:eastAsia="Times New Roman" w:cs="Times New Roman"/>
                <w:color w:val="333333"/>
                <w:szCs w:val="28"/>
              </w:rPr>
              <w:t>остановою Верховної Ради України</w:t>
            </w:r>
            <w:r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r w:rsidRPr="00CA1E40">
              <w:rPr>
                <w:rFonts w:eastAsia="Times New Roman" w:cs="Times New Roman"/>
                <w:color w:val="333333"/>
                <w:szCs w:val="28"/>
              </w:rPr>
              <w:t xml:space="preserve">від </w:t>
            </w:r>
            <w:r>
              <w:rPr>
                <w:rFonts w:eastAsia="Times New Roman" w:cs="Times New Roman"/>
                <w:color w:val="333333"/>
                <w:szCs w:val="28"/>
              </w:rPr>
              <w:br/>
              <w:t>0</w:t>
            </w:r>
            <w:r w:rsidRPr="00CA1E40">
              <w:rPr>
                <w:rFonts w:eastAsia="Times New Roman" w:cs="Times New Roman"/>
                <w:color w:val="333333"/>
                <w:szCs w:val="28"/>
              </w:rPr>
              <w:t>7 лютого 2023 року</w:t>
            </w:r>
            <w:r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r w:rsidRPr="00CA1E40">
              <w:rPr>
                <w:rFonts w:eastAsia="Times New Roman" w:cs="Times New Roman"/>
                <w:color w:val="333333"/>
                <w:szCs w:val="28"/>
              </w:rPr>
              <w:t>№ 2910</w:t>
            </w:r>
            <w:r>
              <w:rPr>
                <w:rFonts w:eastAsia="Times New Roman" w:cs="Times New Roman"/>
                <w:color w:val="333333"/>
                <w:szCs w:val="28"/>
              </w:rPr>
              <w:t>-</w:t>
            </w:r>
            <w:r w:rsidRPr="00CA1E40">
              <w:rPr>
                <w:rFonts w:eastAsia="Times New Roman" w:cs="Times New Roman"/>
                <w:color w:val="333333"/>
                <w:szCs w:val="28"/>
              </w:rPr>
              <w:t>IX</w:t>
            </w:r>
            <w:r>
              <w:rPr>
                <w:rFonts w:eastAsia="Times New Roman" w:cs="Times New Roman"/>
                <w:color w:val="333333"/>
                <w:szCs w:val="28"/>
              </w:rPr>
              <w:t xml:space="preserve">. </w:t>
            </w:r>
            <w:r w:rsidR="00686A03">
              <w:rPr>
                <w:rFonts w:cs="Times New Roman"/>
                <w:szCs w:val="28"/>
              </w:rPr>
              <w:t xml:space="preserve">Прийняття </w:t>
            </w:r>
            <w:r w:rsidR="00FD130E">
              <w:rPr>
                <w:rFonts w:cs="Times New Roman"/>
                <w:szCs w:val="28"/>
              </w:rPr>
              <w:t>Закону</w:t>
            </w:r>
            <w:r w:rsidR="00686A03">
              <w:rPr>
                <w:rFonts w:cs="Times New Roman"/>
                <w:szCs w:val="28"/>
              </w:rPr>
              <w:t xml:space="preserve"> дасть можливість</w:t>
            </w:r>
            <w:r w:rsidR="00735106">
              <w:rPr>
                <w:rFonts w:cs="Times New Roman"/>
                <w:szCs w:val="28"/>
              </w:rPr>
              <w:t xml:space="preserve">  </w:t>
            </w:r>
            <w:r w:rsidR="00CA1E8F">
              <w:rPr>
                <w:rFonts w:cs="Times New Roman"/>
                <w:szCs w:val="28"/>
              </w:rPr>
              <w:t xml:space="preserve">забезпечити </w:t>
            </w:r>
            <w:r w:rsidR="00FD130E" w:rsidRPr="00FD130E">
              <w:rPr>
                <w:rFonts w:cs="Times New Roman"/>
                <w:szCs w:val="28"/>
              </w:rPr>
              <w:t xml:space="preserve">збалансування інтересів держави та інвесторів, відновлення інфраструктури та підвищення конкурентоспроможності морських </w:t>
            </w:r>
            <w:r w:rsidR="00FD130E" w:rsidRPr="00FD130E">
              <w:rPr>
                <w:rFonts w:cs="Times New Roman"/>
                <w:szCs w:val="28"/>
              </w:rPr>
              <w:lastRenderedPageBreak/>
              <w:t>портів, спрощення механізму будівництва у внутрішніх морських водах та територіальному морі України, уникнення самочинного будівництва в акваторії та на території морського порту, створення більш сприятливих умов для залучення інвестицій у державні сектори економіки України</w:t>
            </w:r>
          </w:p>
        </w:tc>
        <w:tc>
          <w:tcPr>
            <w:tcW w:w="1701" w:type="dxa"/>
          </w:tcPr>
          <w:p w14:paraId="6162A483" w14:textId="51D7C92D" w:rsidR="00A67B9B" w:rsidRPr="0054067A" w:rsidRDefault="0054067A" w:rsidP="0054067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lastRenderedPageBreak/>
              <w:t>І</w:t>
            </w:r>
            <w:r w:rsidR="00FD130E">
              <w:t>І</w:t>
            </w:r>
            <w:r w:rsidR="00A962D2">
              <w:t>І</w:t>
            </w:r>
            <w:r>
              <w:t xml:space="preserve"> квартал</w:t>
            </w:r>
          </w:p>
        </w:tc>
        <w:tc>
          <w:tcPr>
            <w:tcW w:w="3224" w:type="dxa"/>
          </w:tcPr>
          <w:p w14:paraId="204E2AA1" w14:textId="133047EF" w:rsidR="00A67B9B" w:rsidRPr="0054067A" w:rsidRDefault="00915078" w:rsidP="0091507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Управління морського та річкового транспорту</w:t>
            </w:r>
          </w:p>
        </w:tc>
      </w:tr>
    </w:tbl>
    <w:p w14:paraId="077820C5" w14:textId="5F278EA2" w:rsidR="00A67B9B" w:rsidRDefault="00A67B9B" w:rsidP="00DA0605">
      <w:pPr>
        <w:spacing w:after="0" w:line="240" w:lineRule="auto"/>
        <w:ind w:firstLine="709"/>
        <w:jc w:val="right"/>
        <w:rPr>
          <w:rFonts w:cs="Times New Roman"/>
          <w:szCs w:val="28"/>
        </w:rPr>
      </w:pPr>
      <w:r w:rsidRPr="0054067A">
        <w:rPr>
          <w:rFonts w:cs="Times New Roman"/>
          <w:szCs w:val="28"/>
        </w:rPr>
        <w:t>»</w:t>
      </w:r>
      <w:r w:rsidR="00F01B74">
        <w:rPr>
          <w:rFonts w:cs="Times New Roman"/>
          <w:szCs w:val="28"/>
        </w:rPr>
        <w:t>.</w:t>
      </w:r>
    </w:p>
    <w:p w14:paraId="5D3C1217" w14:textId="77777777" w:rsidR="00B80C41" w:rsidRDefault="00B80C41" w:rsidP="00735106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4BA8678B" w14:textId="7E9CB797" w:rsidR="00735106" w:rsidRDefault="00735106" w:rsidP="0073510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Управління</w:t>
      </w:r>
    </w:p>
    <w:p w14:paraId="474A5A43" w14:textId="675D88B1" w:rsidR="00735106" w:rsidRPr="00735106" w:rsidRDefault="00735106" w:rsidP="0073510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морського та річкового транспорту                                                                                                  Ярослав ІЛЯСЕВИЧ                                                                               </w:t>
      </w:r>
    </w:p>
    <w:sectPr w:rsidR="00735106" w:rsidRPr="00735106" w:rsidSect="00F01B74">
      <w:headerReference w:type="default" r:id="rId6"/>
      <w:footerReference w:type="first" r:id="rId7"/>
      <w:pgSz w:w="16838" w:h="11906" w:orient="landscape"/>
      <w:pgMar w:top="851" w:right="851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6455" w14:textId="77777777" w:rsidR="00275E4A" w:rsidRDefault="00275E4A" w:rsidP="00735106">
      <w:pPr>
        <w:spacing w:after="0" w:line="240" w:lineRule="auto"/>
      </w:pPr>
      <w:r>
        <w:separator/>
      </w:r>
    </w:p>
  </w:endnote>
  <w:endnote w:type="continuationSeparator" w:id="0">
    <w:p w14:paraId="12AFFFDE" w14:textId="77777777" w:rsidR="00275E4A" w:rsidRDefault="00275E4A" w:rsidP="0073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83CB" w14:textId="24AFD9D1" w:rsidR="00F01B74" w:rsidRDefault="00F01B74">
    <w:pPr>
      <w:pStyle w:val="a6"/>
    </w:pPr>
  </w:p>
  <w:p w14:paraId="0943DCF4" w14:textId="6DF13961" w:rsidR="00F01B74" w:rsidRDefault="00F01B74">
    <w:pPr>
      <w:pStyle w:val="a6"/>
    </w:pPr>
  </w:p>
  <w:p w14:paraId="5A331EF8" w14:textId="7637FD1D" w:rsidR="00F01B74" w:rsidRDefault="00F01B74">
    <w:pPr>
      <w:pStyle w:val="a6"/>
    </w:pPr>
  </w:p>
  <w:p w14:paraId="5CF62663" w14:textId="77777777" w:rsidR="00F01B74" w:rsidRDefault="00F01B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555D" w14:textId="77777777" w:rsidR="00275E4A" w:rsidRDefault="00275E4A" w:rsidP="00735106">
      <w:pPr>
        <w:spacing w:after="0" w:line="240" w:lineRule="auto"/>
      </w:pPr>
      <w:r>
        <w:separator/>
      </w:r>
    </w:p>
  </w:footnote>
  <w:footnote w:type="continuationSeparator" w:id="0">
    <w:p w14:paraId="60020A5D" w14:textId="77777777" w:rsidR="00275E4A" w:rsidRDefault="00275E4A" w:rsidP="0073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101241"/>
      <w:docPartObj>
        <w:docPartGallery w:val="Page Numbers (Top of Page)"/>
        <w:docPartUnique/>
      </w:docPartObj>
    </w:sdtPr>
    <w:sdtContent>
      <w:p w14:paraId="0078E1AC" w14:textId="5109C00E" w:rsidR="00735106" w:rsidRDefault="007351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6D3" w:rsidRPr="002906D3">
          <w:rPr>
            <w:noProof/>
            <w:lang w:val="ru-RU"/>
          </w:rPr>
          <w:t>2</w:t>
        </w:r>
        <w:r>
          <w:fldChar w:fldCharType="end"/>
        </w:r>
      </w:p>
    </w:sdtContent>
  </w:sdt>
  <w:p w14:paraId="1E1B4F7F" w14:textId="77777777" w:rsidR="00735106" w:rsidRDefault="007351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8D0"/>
    <w:rsid w:val="000468D0"/>
    <w:rsid w:val="000D36DE"/>
    <w:rsid w:val="0014314D"/>
    <w:rsid w:val="00156776"/>
    <w:rsid w:val="00252CBB"/>
    <w:rsid w:val="00275E4A"/>
    <w:rsid w:val="002906D3"/>
    <w:rsid w:val="0054067A"/>
    <w:rsid w:val="00552A76"/>
    <w:rsid w:val="00605B45"/>
    <w:rsid w:val="00686A03"/>
    <w:rsid w:val="00735106"/>
    <w:rsid w:val="00745559"/>
    <w:rsid w:val="00915078"/>
    <w:rsid w:val="009748A0"/>
    <w:rsid w:val="009A5CFB"/>
    <w:rsid w:val="00A67B9B"/>
    <w:rsid w:val="00A962D2"/>
    <w:rsid w:val="00AB22D9"/>
    <w:rsid w:val="00B27A15"/>
    <w:rsid w:val="00B80C41"/>
    <w:rsid w:val="00CA1E40"/>
    <w:rsid w:val="00CA1E8F"/>
    <w:rsid w:val="00D854E0"/>
    <w:rsid w:val="00DA0605"/>
    <w:rsid w:val="00E0738D"/>
    <w:rsid w:val="00F01B74"/>
    <w:rsid w:val="00F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2EA4"/>
  <w15:chartTrackingRefBased/>
  <w15:docId w15:val="{44A1A980-F7BF-47E0-85E7-B27999D0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B9B"/>
    <w:pPr>
      <w:spacing w:after="200" w:line="276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5106"/>
    <w:rPr>
      <w:rFonts w:ascii="Times New Roman" w:hAnsi="Times New Roman"/>
      <w:sz w:val="28"/>
      <w:lang w:val="uk-UA"/>
    </w:rPr>
  </w:style>
  <w:style w:type="paragraph" w:styleId="a6">
    <w:name w:val="footer"/>
    <w:basedOn w:val="a"/>
    <w:link w:val="a7"/>
    <w:uiPriority w:val="99"/>
    <w:unhideWhenUsed/>
    <w:rsid w:val="0073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5106"/>
    <w:rPr>
      <w:rFonts w:ascii="Times New Roman" w:hAnsi="Times New Roman"/>
      <w:sz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290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06D3"/>
    <w:rPr>
      <w:rFonts w:ascii="Segoe UI" w:hAnsi="Segoe UI" w:cs="Segoe UI"/>
      <w:sz w:val="18"/>
      <w:szCs w:val="18"/>
      <w:lang w:val="uk-UA"/>
    </w:rPr>
  </w:style>
  <w:style w:type="paragraph" w:styleId="aa">
    <w:name w:val="Revision"/>
    <w:hidden/>
    <w:uiPriority w:val="99"/>
    <w:semiHidden/>
    <w:rsid w:val="00B80C41"/>
    <w:pPr>
      <w:spacing w:after="0" w:line="240" w:lineRule="auto"/>
    </w:pPr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Міков</dc:creator>
  <cp:keywords/>
  <dc:description/>
  <cp:lastModifiedBy>Сергій Василига</cp:lastModifiedBy>
  <cp:revision>14</cp:revision>
  <dcterms:created xsi:type="dcterms:W3CDTF">2022-11-09T14:54:00Z</dcterms:created>
  <dcterms:modified xsi:type="dcterms:W3CDTF">2023-06-16T13:28:00Z</dcterms:modified>
</cp:coreProperties>
</file>