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2E8" w:rsidRPr="00A62922" w:rsidRDefault="000B1533" w:rsidP="000B1533">
      <w:pPr>
        <w:spacing w:after="0" w:line="360" w:lineRule="auto"/>
        <w:ind w:firstLine="8789"/>
        <w:rPr>
          <w:rFonts w:ascii="Times New Roman" w:hAnsi="Times New Roman" w:cs="Times New Roman"/>
          <w:sz w:val="28"/>
          <w:szCs w:val="28"/>
          <w:lang w:val="uk-UA"/>
        </w:rPr>
      </w:pPr>
      <w:bookmarkStart w:id="0" w:name="_GoBack"/>
      <w:bookmarkEnd w:id="0"/>
      <w:r w:rsidRPr="00A62922">
        <w:rPr>
          <w:rFonts w:ascii="Times New Roman" w:hAnsi="Times New Roman" w:cs="Times New Roman"/>
          <w:sz w:val="28"/>
          <w:szCs w:val="28"/>
          <w:lang w:val="uk-UA"/>
        </w:rPr>
        <w:t>ЗАТВЕРДЖЕНО</w:t>
      </w:r>
    </w:p>
    <w:p w:rsidR="000B1533" w:rsidRPr="00A62922" w:rsidRDefault="000B1533" w:rsidP="000B1533">
      <w:pPr>
        <w:spacing w:after="0" w:line="360" w:lineRule="auto"/>
        <w:ind w:firstLine="8789"/>
        <w:rPr>
          <w:rFonts w:ascii="Times New Roman" w:hAnsi="Times New Roman" w:cs="Times New Roman"/>
          <w:sz w:val="28"/>
          <w:szCs w:val="28"/>
          <w:lang w:val="uk-UA"/>
        </w:rPr>
      </w:pPr>
      <w:r w:rsidRPr="00A62922">
        <w:rPr>
          <w:rFonts w:ascii="Times New Roman" w:hAnsi="Times New Roman" w:cs="Times New Roman"/>
          <w:sz w:val="28"/>
          <w:szCs w:val="28"/>
          <w:lang w:val="uk-UA"/>
        </w:rPr>
        <w:t>Наказ Міністерства</w:t>
      </w:r>
    </w:p>
    <w:p w:rsidR="000B1533" w:rsidRPr="00A62922" w:rsidRDefault="000B1533" w:rsidP="000B1533">
      <w:pPr>
        <w:spacing w:after="0" w:line="360" w:lineRule="auto"/>
        <w:ind w:firstLine="8789"/>
        <w:rPr>
          <w:rFonts w:ascii="Times New Roman" w:hAnsi="Times New Roman" w:cs="Times New Roman"/>
          <w:sz w:val="28"/>
          <w:szCs w:val="28"/>
          <w:lang w:val="uk-UA"/>
        </w:rPr>
      </w:pPr>
      <w:r w:rsidRPr="00A62922">
        <w:rPr>
          <w:rFonts w:ascii="Times New Roman" w:hAnsi="Times New Roman" w:cs="Times New Roman"/>
          <w:sz w:val="28"/>
          <w:szCs w:val="28"/>
          <w:lang w:val="uk-UA"/>
        </w:rPr>
        <w:t>інфраструктури України</w:t>
      </w:r>
    </w:p>
    <w:p w:rsidR="000B1533" w:rsidRPr="00A62922" w:rsidRDefault="000B1533" w:rsidP="000B1533">
      <w:pPr>
        <w:spacing w:after="0" w:line="360" w:lineRule="auto"/>
        <w:ind w:firstLine="8789"/>
        <w:rPr>
          <w:rFonts w:ascii="Times New Roman" w:hAnsi="Times New Roman" w:cs="Times New Roman"/>
          <w:sz w:val="28"/>
          <w:szCs w:val="28"/>
          <w:lang w:val="uk-UA"/>
        </w:rPr>
      </w:pPr>
      <w:r w:rsidRPr="00A62922">
        <w:rPr>
          <w:rFonts w:ascii="Times New Roman" w:hAnsi="Times New Roman" w:cs="Times New Roman"/>
          <w:sz w:val="28"/>
          <w:szCs w:val="28"/>
          <w:lang w:val="uk-UA"/>
        </w:rPr>
        <w:t>___________ грудня 2021 року №</w:t>
      </w:r>
    </w:p>
    <w:p w:rsidR="000B1533" w:rsidRPr="00A62922" w:rsidRDefault="000B1533" w:rsidP="000B1533">
      <w:pPr>
        <w:spacing w:after="0" w:line="240" w:lineRule="auto"/>
        <w:rPr>
          <w:rFonts w:ascii="Times New Roman" w:hAnsi="Times New Roman" w:cs="Times New Roman"/>
          <w:sz w:val="28"/>
          <w:szCs w:val="28"/>
          <w:lang w:val="uk-UA"/>
        </w:rPr>
      </w:pPr>
    </w:p>
    <w:p w:rsidR="000B1533" w:rsidRPr="00A62922" w:rsidRDefault="000B1533" w:rsidP="000B1533">
      <w:pPr>
        <w:spacing w:after="0" w:line="240" w:lineRule="auto"/>
        <w:jc w:val="center"/>
        <w:rPr>
          <w:rFonts w:ascii="Times New Roman" w:hAnsi="Times New Roman" w:cs="Times New Roman"/>
          <w:b/>
          <w:sz w:val="28"/>
          <w:szCs w:val="28"/>
          <w:lang w:val="uk-UA"/>
        </w:rPr>
      </w:pPr>
      <w:r w:rsidRPr="00A62922">
        <w:rPr>
          <w:rFonts w:ascii="Times New Roman" w:hAnsi="Times New Roman" w:cs="Times New Roman"/>
          <w:b/>
          <w:sz w:val="28"/>
          <w:szCs w:val="28"/>
          <w:lang w:val="uk-UA"/>
        </w:rPr>
        <w:t>План підготовки проєктів регуляторних актів у Міністерстві інфраструктури України на 2022 рік</w:t>
      </w:r>
    </w:p>
    <w:p w:rsidR="000B1533" w:rsidRPr="00A62922" w:rsidRDefault="000B1533" w:rsidP="000B1533">
      <w:pPr>
        <w:spacing w:after="0" w:line="240" w:lineRule="auto"/>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562"/>
        <w:gridCol w:w="3686"/>
        <w:gridCol w:w="4961"/>
        <w:gridCol w:w="1843"/>
        <w:gridCol w:w="2510"/>
      </w:tblGrid>
      <w:tr w:rsidR="000B1533" w:rsidRPr="009255D4" w:rsidTr="001D37DE">
        <w:tc>
          <w:tcPr>
            <w:tcW w:w="562" w:type="dxa"/>
          </w:tcPr>
          <w:p w:rsidR="000B1533" w:rsidRPr="00A62922" w:rsidRDefault="000B1533" w:rsidP="000B1533">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w:t>
            </w:r>
          </w:p>
          <w:p w:rsidR="000B1533" w:rsidRPr="00A62922" w:rsidRDefault="000B1533" w:rsidP="000B1533">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з/п</w:t>
            </w:r>
          </w:p>
        </w:tc>
        <w:tc>
          <w:tcPr>
            <w:tcW w:w="3686" w:type="dxa"/>
          </w:tcPr>
          <w:p w:rsidR="000B1533" w:rsidRPr="00A62922" w:rsidRDefault="000B1533" w:rsidP="000B1533">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Назва проєкту</w:t>
            </w:r>
          </w:p>
          <w:p w:rsidR="000B1533" w:rsidRPr="00A62922" w:rsidRDefault="000B1533" w:rsidP="000B1533">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регуляторного акта</w:t>
            </w:r>
          </w:p>
        </w:tc>
        <w:tc>
          <w:tcPr>
            <w:tcW w:w="4961" w:type="dxa"/>
          </w:tcPr>
          <w:p w:rsidR="000B1533" w:rsidRPr="00A62922" w:rsidRDefault="000B1533" w:rsidP="000B1533">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Обґрунтування необхідності прийняття</w:t>
            </w:r>
          </w:p>
          <w:p w:rsidR="000B1533" w:rsidRPr="00A62922" w:rsidRDefault="000B1533" w:rsidP="000B1533">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регуляторного акта</w:t>
            </w:r>
          </w:p>
        </w:tc>
        <w:tc>
          <w:tcPr>
            <w:tcW w:w="1843" w:type="dxa"/>
          </w:tcPr>
          <w:p w:rsidR="000B1533" w:rsidRPr="00A62922" w:rsidRDefault="000B1533" w:rsidP="000B1533">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Термін підготовки проєкту регуляторного акта</w:t>
            </w:r>
          </w:p>
        </w:tc>
        <w:tc>
          <w:tcPr>
            <w:tcW w:w="2510" w:type="dxa"/>
          </w:tcPr>
          <w:p w:rsidR="000B1533" w:rsidRPr="00A62922" w:rsidRDefault="000B1533" w:rsidP="000B1533">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Центральні органи виконавчої влади, структурні підрозділи, що розроблятимуть регуляторний акт</w:t>
            </w:r>
          </w:p>
        </w:tc>
      </w:tr>
      <w:tr w:rsidR="000B1533" w:rsidRPr="009255D4" w:rsidTr="001D37DE">
        <w:tc>
          <w:tcPr>
            <w:tcW w:w="562" w:type="dxa"/>
          </w:tcPr>
          <w:p w:rsidR="000B1533" w:rsidRPr="00A62922" w:rsidRDefault="001D37DE" w:rsidP="001D37DE">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1.</w:t>
            </w:r>
          </w:p>
        </w:tc>
        <w:tc>
          <w:tcPr>
            <w:tcW w:w="3686" w:type="dxa"/>
          </w:tcPr>
          <w:p w:rsidR="000B1533" w:rsidRPr="00A62922" w:rsidRDefault="000B1533" w:rsidP="000B1533">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Проєкт закону України «Про внесення змін до деяких законодавчих актів України щодо надання визначення електричним транспортним засобам, станції зарядки електромобілів та стимулювання використання електробусів у сфері громадського транспорту</w:t>
            </w:r>
            <w:r w:rsidR="00B317E1">
              <w:rPr>
                <w:rFonts w:ascii="Times New Roman" w:hAnsi="Times New Roman" w:cs="Times New Roman"/>
                <w:sz w:val="24"/>
                <w:szCs w:val="24"/>
                <w:lang w:val="uk-UA"/>
              </w:rPr>
              <w:t>»</w:t>
            </w:r>
          </w:p>
          <w:p w:rsidR="000B1533" w:rsidRPr="00A62922" w:rsidRDefault="000B1533" w:rsidP="000B1533">
            <w:pPr>
              <w:jc w:val="both"/>
              <w:rPr>
                <w:rFonts w:ascii="Times New Roman" w:hAnsi="Times New Roman" w:cs="Times New Roman"/>
                <w:b/>
                <w:sz w:val="24"/>
                <w:szCs w:val="24"/>
                <w:lang w:val="uk-UA"/>
              </w:rPr>
            </w:pPr>
          </w:p>
        </w:tc>
        <w:tc>
          <w:tcPr>
            <w:tcW w:w="4961" w:type="dxa"/>
          </w:tcPr>
          <w:p w:rsidR="000B1533" w:rsidRPr="00A62922" w:rsidRDefault="000B1533"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Виконання ініціативи Президента України, визначеної лист</w:t>
            </w:r>
            <w:r w:rsidR="001D37DE" w:rsidRPr="00A62922">
              <w:rPr>
                <w:rFonts w:ascii="Times New Roman" w:hAnsi="Times New Roman" w:cs="Times New Roman"/>
                <w:sz w:val="24"/>
                <w:szCs w:val="24"/>
                <w:lang w:val="uk-UA"/>
              </w:rPr>
              <w:t xml:space="preserve">ом від 12.10.2020 </w:t>
            </w:r>
            <w:r w:rsidR="00D76E1A">
              <w:rPr>
                <w:rFonts w:ascii="Times New Roman" w:hAnsi="Times New Roman" w:cs="Times New Roman"/>
                <w:sz w:val="24"/>
                <w:szCs w:val="24"/>
                <w:lang w:val="uk-UA"/>
              </w:rPr>
              <w:t>№ </w:t>
            </w:r>
            <w:r w:rsidR="001D37DE" w:rsidRPr="00A62922">
              <w:rPr>
                <w:rFonts w:ascii="Times New Roman" w:hAnsi="Times New Roman" w:cs="Times New Roman"/>
                <w:sz w:val="24"/>
                <w:szCs w:val="24"/>
                <w:lang w:val="uk-UA"/>
              </w:rPr>
              <w:t xml:space="preserve">01-01/840, </w:t>
            </w:r>
            <w:r w:rsidRPr="00A62922">
              <w:rPr>
                <w:rFonts w:ascii="Times New Roman" w:hAnsi="Times New Roman" w:cs="Times New Roman"/>
                <w:sz w:val="24"/>
                <w:szCs w:val="24"/>
                <w:lang w:val="uk-UA"/>
              </w:rPr>
              <w:t xml:space="preserve">доручення Прем’єр-міністра України від 15.10.2020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42418/1/1-20</w:t>
            </w:r>
            <w:r w:rsidRPr="00A62922">
              <w:rPr>
                <w:rFonts w:ascii="Times New Roman" w:hAnsi="Times New Roman" w:cs="Times New Roman"/>
                <w:sz w:val="24"/>
                <w:szCs w:val="24"/>
                <w:shd w:val="clear" w:color="auto" w:fill="FFFFFF"/>
                <w:lang w:val="uk-UA"/>
              </w:rPr>
              <w:t xml:space="preserve">, </w:t>
            </w:r>
            <w:r w:rsidRPr="00A62922">
              <w:rPr>
                <w:rFonts w:ascii="Times New Roman" w:hAnsi="Times New Roman" w:cs="Times New Roman"/>
                <w:sz w:val="24"/>
                <w:szCs w:val="24"/>
                <w:lang w:val="uk-UA"/>
              </w:rPr>
              <w:t>Національної транспортної стратегії України на період до 2030 року, схваленої розпорядженням Кабін</w:t>
            </w:r>
            <w:r w:rsidR="001D37DE" w:rsidRPr="00A62922">
              <w:rPr>
                <w:rFonts w:ascii="Times New Roman" w:hAnsi="Times New Roman" w:cs="Times New Roman"/>
                <w:sz w:val="24"/>
                <w:szCs w:val="24"/>
                <w:lang w:val="uk-UA"/>
              </w:rPr>
              <w:t xml:space="preserve">ету Міністрів України від 30 травня </w:t>
            </w:r>
            <w:r w:rsidRPr="00A62922">
              <w:rPr>
                <w:rFonts w:ascii="Times New Roman" w:hAnsi="Times New Roman" w:cs="Times New Roman"/>
                <w:sz w:val="24"/>
                <w:szCs w:val="24"/>
                <w:lang w:val="uk-UA"/>
              </w:rPr>
              <w:t>2018</w:t>
            </w:r>
            <w:r w:rsidR="001D37DE" w:rsidRPr="00A62922">
              <w:rPr>
                <w:rFonts w:ascii="Times New Roman" w:hAnsi="Times New Roman" w:cs="Times New Roman"/>
                <w:sz w:val="24"/>
                <w:szCs w:val="24"/>
                <w:lang w:val="uk-UA"/>
              </w:rPr>
              <w:t xml:space="preserve"> року</w:t>
            </w:r>
            <w:r w:rsidRPr="00A62922">
              <w:rPr>
                <w:rFonts w:ascii="Times New Roman" w:hAnsi="Times New Roman" w:cs="Times New Roman"/>
                <w:sz w:val="24"/>
                <w:szCs w:val="24"/>
                <w:lang w:val="uk-UA"/>
              </w:rPr>
              <w:t xml:space="preserve">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 xml:space="preserve">430, Рішення Комітету Верховної Ради України з питань екологічної політики та природокористування від 31.03.2021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 xml:space="preserve">74/13, </w:t>
            </w:r>
            <w:r w:rsidRPr="00A62922">
              <w:rPr>
                <w:rFonts w:ascii="Times New Roman" w:hAnsi="Times New Roman" w:cs="Times New Roman"/>
                <w:sz w:val="24"/>
                <w:szCs w:val="24"/>
                <w:lang w:val="uk-UA" w:eastAsia="ru-RU"/>
              </w:rPr>
              <w:t xml:space="preserve">реалізації положень </w:t>
            </w:r>
            <w:r w:rsidRPr="00A62922">
              <w:rPr>
                <w:rFonts w:ascii="Times New Roman" w:hAnsi="Times New Roman" w:cs="Times New Roman"/>
                <w:sz w:val="24"/>
                <w:szCs w:val="24"/>
                <w:lang w:val="uk-UA"/>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(крок 1891</w:t>
            </w:r>
            <w:r w:rsidRPr="00A62922">
              <w:rPr>
                <w:rFonts w:ascii="Times New Roman" w:hAnsi="Times New Roman" w:cs="Times New Roman"/>
                <w:sz w:val="24"/>
                <w:szCs w:val="24"/>
                <w:vertAlign w:val="superscript"/>
                <w:lang w:val="uk-UA"/>
              </w:rPr>
              <w:t>7</w:t>
            </w:r>
            <w:r w:rsidRPr="00A62922">
              <w:rPr>
                <w:rFonts w:ascii="Times New Roman" w:hAnsi="Times New Roman" w:cs="Times New Roman"/>
                <w:sz w:val="24"/>
                <w:szCs w:val="24"/>
                <w:lang w:val="uk-UA"/>
              </w:rPr>
              <w:t>), Директиви 2009/33/ЄС Європейського Парламенту та Ради від 23</w:t>
            </w:r>
            <w:r w:rsidR="001D37DE" w:rsidRPr="00A62922">
              <w:rPr>
                <w:rFonts w:ascii="Times New Roman" w:hAnsi="Times New Roman" w:cs="Times New Roman"/>
                <w:sz w:val="24"/>
                <w:szCs w:val="24"/>
                <w:lang w:val="uk-UA"/>
              </w:rPr>
              <w:t xml:space="preserve"> </w:t>
            </w:r>
            <w:r w:rsidRPr="00A62922">
              <w:rPr>
                <w:rFonts w:ascii="Times New Roman" w:hAnsi="Times New Roman" w:cs="Times New Roman"/>
                <w:sz w:val="24"/>
                <w:szCs w:val="24"/>
                <w:lang w:val="uk-UA"/>
              </w:rPr>
              <w:t xml:space="preserve">квітня 2009 року «Щодо просування чистих та енергоефективних транспортних засобів автомобільного </w:t>
            </w:r>
            <w:r w:rsidRPr="00A62922">
              <w:rPr>
                <w:rFonts w:ascii="Times New Roman" w:hAnsi="Times New Roman" w:cs="Times New Roman"/>
                <w:sz w:val="24"/>
                <w:szCs w:val="24"/>
                <w:lang w:val="uk-UA"/>
              </w:rPr>
              <w:lastRenderedPageBreak/>
              <w:t>транспорту» та покликаний стимулювати використання транспортних засобів, оснащених електричними двигунами.</w:t>
            </w:r>
          </w:p>
        </w:tc>
        <w:tc>
          <w:tcPr>
            <w:tcW w:w="1843" w:type="dxa"/>
          </w:tcPr>
          <w:p w:rsidR="000B1533" w:rsidRPr="00A62922" w:rsidRDefault="000B1533" w:rsidP="001D37DE">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lastRenderedPageBreak/>
              <w:t>IV квартал</w:t>
            </w:r>
          </w:p>
        </w:tc>
        <w:tc>
          <w:tcPr>
            <w:tcW w:w="2510" w:type="dxa"/>
          </w:tcPr>
          <w:p w:rsidR="000B1533" w:rsidRPr="00A62922" w:rsidRDefault="001D37DE" w:rsidP="001D37DE">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цифрового розвитку та поштового зв’язку</w:t>
            </w:r>
          </w:p>
        </w:tc>
      </w:tr>
      <w:tr w:rsidR="000B1533" w:rsidRPr="009255D4" w:rsidTr="001D37DE">
        <w:tc>
          <w:tcPr>
            <w:tcW w:w="562" w:type="dxa"/>
          </w:tcPr>
          <w:p w:rsidR="000B1533" w:rsidRPr="00A62922" w:rsidRDefault="001D37DE" w:rsidP="001D37DE">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2.</w:t>
            </w:r>
          </w:p>
        </w:tc>
        <w:tc>
          <w:tcPr>
            <w:tcW w:w="3686" w:type="dxa"/>
          </w:tcPr>
          <w:p w:rsidR="001D37DE" w:rsidRPr="00A62922" w:rsidRDefault="001D37DE" w:rsidP="001D37DE">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Проєкт закону України «</w:t>
            </w:r>
            <w:r w:rsidRPr="00A62922">
              <w:rPr>
                <w:rFonts w:ascii="Times New Roman" w:hAnsi="Times New Roman" w:cs="Times New Roman"/>
                <w:bCs/>
                <w:sz w:val="24"/>
                <w:szCs w:val="24"/>
                <w:shd w:val="clear" w:color="auto" w:fill="FFFFFF"/>
                <w:lang w:val="uk-UA"/>
              </w:rPr>
              <w:t xml:space="preserve">Про внесення змін до </w:t>
            </w:r>
            <w:r w:rsidRPr="00A62922">
              <w:rPr>
                <w:rFonts w:ascii="Times New Roman" w:hAnsi="Times New Roman" w:cs="Times New Roman"/>
                <w:sz w:val="24"/>
                <w:szCs w:val="24"/>
                <w:lang w:val="uk-UA"/>
              </w:rPr>
              <w:t xml:space="preserve">деяких законодавчих актів України </w:t>
            </w:r>
            <w:r w:rsidRPr="00A62922">
              <w:rPr>
                <w:rFonts w:ascii="Times New Roman" w:hAnsi="Times New Roman" w:cs="Times New Roman"/>
                <w:bCs/>
                <w:sz w:val="24"/>
                <w:szCs w:val="24"/>
                <w:shd w:val="clear" w:color="auto" w:fill="FFFFFF"/>
                <w:lang w:val="uk-UA"/>
              </w:rPr>
              <w:t xml:space="preserve">щодо сплати екологічного податку за </w:t>
            </w:r>
            <w:r w:rsidRPr="00A62922">
              <w:rPr>
                <w:rFonts w:ascii="Times New Roman" w:hAnsi="Times New Roman" w:cs="Times New Roman"/>
                <w:sz w:val="24"/>
                <w:szCs w:val="24"/>
                <w:shd w:val="clear" w:color="auto" w:fill="FFFFFF"/>
                <w:lang w:val="uk-UA"/>
              </w:rPr>
              <w:t>викиди двоокису вуглецю</w:t>
            </w:r>
            <w:r w:rsidRPr="00A62922">
              <w:rPr>
                <w:rFonts w:ascii="Times New Roman" w:hAnsi="Times New Roman" w:cs="Times New Roman"/>
                <w:bCs/>
                <w:sz w:val="24"/>
                <w:szCs w:val="24"/>
                <w:shd w:val="clear" w:color="auto" w:fill="FFFFFF"/>
                <w:lang w:val="uk-UA"/>
              </w:rPr>
              <w:t xml:space="preserve"> і забруднюючих речовин в атмосферне повітря, спричинених транспортними засобами та </w:t>
            </w:r>
            <w:r w:rsidRPr="00A62922">
              <w:rPr>
                <w:rFonts w:ascii="Times New Roman" w:hAnsi="Times New Roman" w:cs="Times New Roman"/>
                <w:sz w:val="24"/>
                <w:szCs w:val="24"/>
                <w:lang w:val="uk-UA"/>
              </w:rPr>
              <w:t>стимулювання використання транспортних засобів, оснащених електричними двигунами»</w:t>
            </w:r>
            <w:r w:rsidRPr="00A62922">
              <w:rPr>
                <w:rFonts w:ascii="Times New Roman" w:hAnsi="Times New Roman" w:cs="Times New Roman"/>
                <w:bCs/>
                <w:sz w:val="24"/>
                <w:szCs w:val="24"/>
                <w:shd w:val="clear" w:color="auto" w:fill="FFFFFF"/>
                <w:lang w:val="uk-UA"/>
              </w:rPr>
              <w:t> </w:t>
            </w:r>
          </w:p>
          <w:p w:rsidR="000B1533" w:rsidRPr="00A62922" w:rsidRDefault="000B1533" w:rsidP="000B1533">
            <w:pPr>
              <w:jc w:val="both"/>
              <w:rPr>
                <w:rFonts w:ascii="Times New Roman" w:hAnsi="Times New Roman" w:cs="Times New Roman"/>
                <w:b/>
                <w:sz w:val="24"/>
                <w:szCs w:val="24"/>
                <w:lang w:val="uk-UA"/>
              </w:rPr>
            </w:pPr>
          </w:p>
        </w:tc>
        <w:tc>
          <w:tcPr>
            <w:tcW w:w="4961" w:type="dxa"/>
          </w:tcPr>
          <w:p w:rsidR="000B1533" w:rsidRPr="00A62922" w:rsidRDefault="001D37DE" w:rsidP="001D37DE">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Виконання ініціативи Президента України, визначеної листом від 12.10.2020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 xml:space="preserve">01-01/840, доручення Прем’єр-міністра України від 15.10.2020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42418/1/1-20</w:t>
            </w:r>
            <w:r w:rsidRPr="00A62922">
              <w:rPr>
                <w:rFonts w:ascii="Times New Roman" w:hAnsi="Times New Roman" w:cs="Times New Roman"/>
                <w:sz w:val="24"/>
                <w:szCs w:val="24"/>
                <w:shd w:val="clear" w:color="auto" w:fill="FFFFFF"/>
                <w:lang w:val="uk-UA"/>
              </w:rPr>
              <w:t xml:space="preserve">, </w:t>
            </w:r>
            <w:r w:rsidRPr="00A62922">
              <w:rPr>
                <w:rFonts w:ascii="Times New Roman" w:hAnsi="Times New Roman" w:cs="Times New Roman"/>
                <w:sz w:val="24"/>
                <w:szCs w:val="24"/>
                <w:lang w:val="uk-UA"/>
              </w:rPr>
              <w:t xml:space="preserve">Національної транспортної стратегії України на період до 2030 року, схваленої розпорядженням Кабінету Міністрів України від 30 травня 2018 року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 xml:space="preserve">430, Рішення Комітету Верховної Ради України з питань екологічної політики та природокористування від 31.03.2021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 xml:space="preserve">74/13, </w:t>
            </w:r>
            <w:r w:rsidRPr="00A62922">
              <w:rPr>
                <w:rFonts w:ascii="Times New Roman" w:hAnsi="Times New Roman" w:cs="Times New Roman"/>
                <w:sz w:val="24"/>
                <w:szCs w:val="24"/>
                <w:lang w:val="uk-UA" w:eastAsia="ru-RU"/>
              </w:rPr>
              <w:t xml:space="preserve">реалізації положень </w:t>
            </w:r>
            <w:r w:rsidRPr="00A62922">
              <w:rPr>
                <w:rFonts w:ascii="Times New Roman" w:hAnsi="Times New Roman" w:cs="Times New Roman"/>
                <w:sz w:val="24"/>
                <w:szCs w:val="24"/>
                <w:lang w:val="uk-UA"/>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(крок 1891</w:t>
            </w:r>
            <w:r w:rsidRPr="00A62922">
              <w:rPr>
                <w:rFonts w:ascii="Times New Roman" w:hAnsi="Times New Roman" w:cs="Times New Roman"/>
                <w:sz w:val="24"/>
                <w:szCs w:val="24"/>
                <w:vertAlign w:val="superscript"/>
                <w:lang w:val="uk-UA"/>
              </w:rPr>
              <w:t>7</w:t>
            </w:r>
            <w:r w:rsidRPr="00A62922">
              <w:rPr>
                <w:rFonts w:ascii="Times New Roman" w:hAnsi="Times New Roman" w:cs="Times New Roman"/>
                <w:sz w:val="24"/>
                <w:szCs w:val="24"/>
                <w:lang w:val="uk-UA"/>
              </w:rPr>
              <w:t>), Директиви 2009/33/ЄС Європейського Парламенту та Ради від 23 квітня 2009 року «Щодо просування чистих та енергоефективних транспортних засобів автомобільного транспорту» та покликаний стимулювати використання транспортних засобів, оснащених електричними двигунами.</w:t>
            </w:r>
          </w:p>
        </w:tc>
        <w:tc>
          <w:tcPr>
            <w:tcW w:w="1843" w:type="dxa"/>
          </w:tcPr>
          <w:p w:rsidR="000B1533" w:rsidRPr="00A62922" w:rsidRDefault="001D37DE" w:rsidP="001D37DE">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IV квартал</w:t>
            </w:r>
          </w:p>
        </w:tc>
        <w:tc>
          <w:tcPr>
            <w:tcW w:w="2510" w:type="dxa"/>
          </w:tcPr>
          <w:p w:rsidR="000B1533" w:rsidRPr="00A62922" w:rsidRDefault="001D37DE" w:rsidP="001D37DE">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цифрового розвитку та поштового зв’язку</w:t>
            </w:r>
          </w:p>
        </w:tc>
      </w:tr>
      <w:tr w:rsidR="000B1533" w:rsidRPr="009255D4" w:rsidTr="001D37DE">
        <w:tc>
          <w:tcPr>
            <w:tcW w:w="562" w:type="dxa"/>
          </w:tcPr>
          <w:p w:rsidR="000B1533" w:rsidRPr="00A62922" w:rsidRDefault="001D37DE" w:rsidP="001D37DE">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3.</w:t>
            </w:r>
          </w:p>
        </w:tc>
        <w:tc>
          <w:tcPr>
            <w:tcW w:w="3686" w:type="dxa"/>
          </w:tcPr>
          <w:p w:rsidR="000B1533" w:rsidRPr="00A62922" w:rsidRDefault="001D37DE" w:rsidP="001D37DE">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Проєкт наказу Міністерства інфраструктури України «</w:t>
            </w:r>
            <w:r w:rsidRPr="00A62922">
              <w:rPr>
                <w:rFonts w:ascii="Times New Roman" w:hAnsi="Times New Roman" w:cs="Times New Roman"/>
                <w:bCs/>
                <w:sz w:val="24"/>
                <w:szCs w:val="24"/>
                <w:shd w:val="clear" w:color="auto" w:fill="FFFFFF"/>
                <w:lang w:val="uk-UA"/>
              </w:rPr>
              <w:t>Про затвердження Тарифів на приймання та доставку вітчизняних періодичних друкованих видань за передплатою»</w:t>
            </w:r>
          </w:p>
        </w:tc>
        <w:tc>
          <w:tcPr>
            <w:tcW w:w="4961" w:type="dxa"/>
          </w:tcPr>
          <w:p w:rsidR="000B1533" w:rsidRPr="00A62922" w:rsidRDefault="001D37DE"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Вартість послуг приймання та доставк</w:t>
            </w:r>
            <w:r w:rsidR="00B317E1">
              <w:rPr>
                <w:rFonts w:ascii="Times New Roman" w:hAnsi="Times New Roman" w:cs="Times New Roman"/>
                <w:sz w:val="24"/>
                <w:szCs w:val="24"/>
                <w:lang w:val="uk-UA"/>
              </w:rPr>
              <w:t>и</w:t>
            </w:r>
            <w:r w:rsidRPr="00A62922">
              <w:rPr>
                <w:rFonts w:ascii="Times New Roman" w:hAnsi="Times New Roman" w:cs="Times New Roman"/>
                <w:sz w:val="24"/>
                <w:szCs w:val="24"/>
                <w:lang w:val="uk-UA"/>
              </w:rPr>
              <w:t xml:space="preserve"> вітчизняних періодичних друкованих видань потребує перегляду з урахуванням рівня мінімальної зарплати</w:t>
            </w:r>
          </w:p>
        </w:tc>
        <w:tc>
          <w:tcPr>
            <w:tcW w:w="1843" w:type="dxa"/>
          </w:tcPr>
          <w:p w:rsidR="000B1533" w:rsidRPr="00A62922" w:rsidRDefault="001D37DE" w:rsidP="001D37DE">
            <w:pPr>
              <w:jc w:val="center"/>
              <w:rPr>
                <w:rFonts w:ascii="Times New Roman" w:hAnsi="Times New Roman" w:cs="Times New Roman"/>
                <w:b/>
                <w:sz w:val="24"/>
                <w:szCs w:val="24"/>
                <w:lang w:val="uk-UA"/>
              </w:rPr>
            </w:pPr>
            <w:r w:rsidRPr="00A62922">
              <w:rPr>
                <w:rStyle w:val="rvts9"/>
                <w:rFonts w:ascii="Times New Roman" w:hAnsi="Times New Roman" w:cs="Times New Roman"/>
                <w:bCs/>
                <w:sz w:val="24"/>
                <w:szCs w:val="24"/>
                <w:shd w:val="clear" w:color="auto" w:fill="FFFFFF"/>
                <w:lang w:val="uk-UA"/>
              </w:rPr>
              <w:t>ІІІ квартал</w:t>
            </w:r>
          </w:p>
        </w:tc>
        <w:tc>
          <w:tcPr>
            <w:tcW w:w="2510" w:type="dxa"/>
          </w:tcPr>
          <w:p w:rsidR="000B1533" w:rsidRPr="00A62922" w:rsidRDefault="001D37DE" w:rsidP="001D37DE">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цифрового розвитку та поштового зв’язку</w:t>
            </w:r>
          </w:p>
        </w:tc>
      </w:tr>
      <w:tr w:rsidR="000B1533" w:rsidRPr="009255D4" w:rsidTr="001D37DE">
        <w:tc>
          <w:tcPr>
            <w:tcW w:w="562" w:type="dxa"/>
          </w:tcPr>
          <w:p w:rsidR="000B1533" w:rsidRPr="00A62922" w:rsidRDefault="003901AF" w:rsidP="003901AF">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4.</w:t>
            </w:r>
          </w:p>
        </w:tc>
        <w:tc>
          <w:tcPr>
            <w:tcW w:w="3686" w:type="dxa"/>
          </w:tcPr>
          <w:p w:rsidR="001D37DE" w:rsidRPr="00A62922" w:rsidRDefault="001D37DE" w:rsidP="001D37DE">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 xml:space="preserve">Проєкт наказу Міністерства інфраструктури України «Про внесення змін до Правил надання </w:t>
            </w:r>
            <w:r w:rsidRPr="00A62922">
              <w:rPr>
                <w:rFonts w:ascii="Times New Roman" w:hAnsi="Times New Roman" w:cs="Times New Roman"/>
                <w:sz w:val="24"/>
                <w:szCs w:val="24"/>
                <w:lang w:val="uk-UA"/>
              </w:rPr>
              <w:lastRenderedPageBreak/>
              <w:t>послуг у морських портах України»</w:t>
            </w:r>
          </w:p>
          <w:p w:rsidR="000B1533" w:rsidRPr="00A62922" w:rsidRDefault="000B1533" w:rsidP="000B1533">
            <w:pPr>
              <w:jc w:val="both"/>
              <w:rPr>
                <w:rFonts w:ascii="Times New Roman" w:hAnsi="Times New Roman" w:cs="Times New Roman"/>
                <w:b/>
                <w:sz w:val="24"/>
                <w:szCs w:val="24"/>
                <w:lang w:val="uk-UA"/>
              </w:rPr>
            </w:pPr>
          </w:p>
        </w:tc>
        <w:tc>
          <w:tcPr>
            <w:tcW w:w="4961" w:type="dxa"/>
          </w:tcPr>
          <w:p w:rsidR="000B1533" w:rsidRPr="00A62922" w:rsidRDefault="001D37DE">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lastRenderedPageBreak/>
              <w:t xml:space="preserve">Встановлення єдиного порядку розробки та затвердження робочої технологічної документації для технологічних процесів </w:t>
            </w:r>
            <w:r w:rsidRPr="00A62922">
              <w:rPr>
                <w:rFonts w:ascii="Times New Roman" w:hAnsi="Times New Roman" w:cs="Times New Roman"/>
                <w:sz w:val="24"/>
                <w:szCs w:val="24"/>
                <w:lang w:val="uk-UA"/>
              </w:rPr>
              <w:lastRenderedPageBreak/>
              <w:t>перевантаження комерційних вантажів на територіях та в акваторіях морських портів України, наближення національного законодавства до законодавства Європейського Союзу та усунення прогалин у</w:t>
            </w:r>
            <w:r w:rsidR="003901AF" w:rsidRPr="00A62922">
              <w:rPr>
                <w:rFonts w:ascii="Times New Roman" w:hAnsi="Times New Roman" w:cs="Times New Roman"/>
                <w:sz w:val="24"/>
                <w:szCs w:val="24"/>
                <w:lang w:val="uk-UA"/>
              </w:rPr>
              <w:t xml:space="preserve"> структурі </w:t>
            </w:r>
            <w:r w:rsidR="00152B1F">
              <w:rPr>
                <w:rFonts w:ascii="Times New Roman" w:hAnsi="Times New Roman" w:cs="Times New Roman"/>
                <w:sz w:val="24"/>
                <w:szCs w:val="24"/>
                <w:lang w:val="uk-UA"/>
              </w:rPr>
              <w:t>чинних</w:t>
            </w:r>
            <w:r w:rsidR="00152B1F" w:rsidRPr="00A62922">
              <w:rPr>
                <w:rFonts w:ascii="Times New Roman" w:hAnsi="Times New Roman" w:cs="Times New Roman"/>
                <w:sz w:val="24"/>
                <w:szCs w:val="24"/>
                <w:lang w:val="uk-UA"/>
              </w:rPr>
              <w:t xml:space="preserve"> </w:t>
            </w:r>
            <w:r w:rsidR="003901AF" w:rsidRPr="00A62922">
              <w:rPr>
                <w:rFonts w:ascii="Times New Roman" w:hAnsi="Times New Roman" w:cs="Times New Roman"/>
                <w:sz w:val="24"/>
                <w:szCs w:val="24"/>
                <w:lang w:val="uk-UA"/>
              </w:rPr>
              <w:t>Правил</w:t>
            </w:r>
          </w:p>
        </w:tc>
        <w:tc>
          <w:tcPr>
            <w:tcW w:w="1843" w:type="dxa"/>
          </w:tcPr>
          <w:p w:rsidR="000B1533" w:rsidRPr="00A62922" w:rsidRDefault="003901AF" w:rsidP="003901AF">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lastRenderedPageBreak/>
              <w:t>II квартал</w:t>
            </w:r>
          </w:p>
        </w:tc>
        <w:tc>
          <w:tcPr>
            <w:tcW w:w="2510" w:type="dxa"/>
          </w:tcPr>
          <w:p w:rsidR="000B1533" w:rsidRPr="00A62922" w:rsidRDefault="003901AF" w:rsidP="003901AF">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0B1533" w:rsidRPr="009255D4" w:rsidTr="001D37DE">
        <w:tc>
          <w:tcPr>
            <w:tcW w:w="562" w:type="dxa"/>
          </w:tcPr>
          <w:p w:rsidR="000B1533" w:rsidRPr="00A62922" w:rsidRDefault="003901AF" w:rsidP="003901AF">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5.</w:t>
            </w:r>
          </w:p>
        </w:tc>
        <w:tc>
          <w:tcPr>
            <w:tcW w:w="3686" w:type="dxa"/>
          </w:tcPr>
          <w:p w:rsidR="000B1533" w:rsidRPr="00A62922" w:rsidRDefault="003901AF"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Проєкт наказу Міністерства інфраструктури України «Про </w:t>
            </w:r>
            <w:r w:rsidRPr="00A62922">
              <w:rPr>
                <w:rFonts w:ascii="Times New Roman" w:hAnsi="Times New Roman" w:cs="Times New Roman"/>
                <w:sz w:val="24"/>
                <w:szCs w:val="24"/>
                <w:lang w:val="uk-UA" w:eastAsia="ru-RU"/>
              </w:rPr>
              <w:t>затвердження Змін до нормативно-правових актів Міністерства транспорту України, Міністерства транспорту та зв’язку України та Міністерства інфраструктури України</w:t>
            </w:r>
            <w:r w:rsidRPr="00A62922">
              <w:rPr>
                <w:rFonts w:ascii="Times New Roman" w:hAnsi="Times New Roman" w:cs="Times New Roman"/>
                <w:sz w:val="24"/>
                <w:szCs w:val="24"/>
                <w:lang w:val="uk-UA"/>
              </w:rPr>
              <w:t>»</w:t>
            </w:r>
          </w:p>
        </w:tc>
        <w:tc>
          <w:tcPr>
            <w:tcW w:w="4961" w:type="dxa"/>
          </w:tcPr>
          <w:p w:rsidR="000B1533" w:rsidRPr="00A62922" w:rsidRDefault="003901AF" w:rsidP="003901AF">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eastAsia="ru-RU"/>
              </w:rPr>
              <w:t xml:space="preserve">Зменшення несприятливого впливу на морське середовище та здоров’я людини, підвищення рівня екологічної безпеки та безпеки мореплавства відповідно до вимог Міжнародної конвенції по запобіганню забрудненню з суден 1973 року, зміненої Протоколом 1978 року та з метою імплементації </w:t>
            </w:r>
            <w:r w:rsidRPr="00A62922">
              <w:rPr>
                <w:rFonts w:ascii="Times New Roman" w:hAnsi="Times New Roman" w:cs="Times New Roman"/>
                <w:sz w:val="24"/>
                <w:szCs w:val="24"/>
                <w:shd w:val="clear" w:color="auto" w:fill="FFFFFF"/>
                <w:lang w:val="uk-UA"/>
              </w:rPr>
              <w:t xml:space="preserve">Регламенту Європейського Парламенту і Ради (ЄС) </w:t>
            </w:r>
            <w:r w:rsidR="00D76E1A">
              <w:rPr>
                <w:rFonts w:ascii="Times New Roman" w:hAnsi="Times New Roman" w:cs="Times New Roman"/>
                <w:sz w:val="24"/>
                <w:szCs w:val="24"/>
                <w:shd w:val="clear" w:color="auto" w:fill="FFFFFF"/>
                <w:lang w:val="uk-UA"/>
              </w:rPr>
              <w:t>№ </w:t>
            </w:r>
            <w:r w:rsidRPr="00A62922">
              <w:rPr>
                <w:rFonts w:ascii="Times New Roman" w:hAnsi="Times New Roman" w:cs="Times New Roman"/>
                <w:sz w:val="24"/>
                <w:szCs w:val="24"/>
                <w:shd w:val="clear" w:color="auto" w:fill="FFFFFF"/>
                <w:lang w:val="uk-UA"/>
              </w:rPr>
              <w:t>530/2012 від 13 червня 2012 року про прискорене поетапне впровадження вимог щодо подвійного корпусу чи еквівалентної конструкції для нафтоналивних суден з одинарним корпусом</w:t>
            </w:r>
          </w:p>
        </w:tc>
        <w:tc>
          <w:tcPr>
            <w:tcW w:w="1843" w:type="dxa"/>
          </w:tcPr>
          <w:p w:rsidR="000B1533" w:rsidRPr="00A62922" w:rsidRDefault="003901AF" w:rsidP="003901AF">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II квартал</w:t>
            </w:r>
          </w:p>
        </w:tc>
        <w:tc>
          <w:tcPr>
            <w:tcW w:w="2510" w:type="dxa"/>
          </w:tcPr>
          <w:p w:rsidR="000B1533" w:rsidRPr="00A62922" w:rsidRDefault="003901AF" w:rsidP="003901AF">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0B1533" w:rsidRPr="009255D4" w:rsidTr="001D37DE">
        <w:tc>
          <w:tcPr>
            <w:tcW w:w="562" w:type="dxa"/>
          </w:tcPr>
          <w:p w:rsidR="000B1533" w:rsidRPr="00A62922" w:rsidRDefault="003901AF" w:rsidP="003901AF">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6.</w:t>
            </w:r>
          </w:p>
        </w:tc>
        <w:tc>
          <w:tcPr>
            <w:tcW w:w="3686" w:type="dxa"/>
          </w:tcPr>
          <w:p w:rsidR="003901AF" w:rsidRPr="00A62922" w:rsidRDefault="003901AF" w:rsidP="003901AF">
            <w:pPr>
              <w:pStyle w:val="HTML"/>
              <w:spacing w:after="20"/>
              <w:jc w:val="both"/>
              <w:rPr>
                <w:rFonts w:ascii="Times New Roman" w:hAnsi="Times New Roman"/>
                <w:sz w:val="24"/>
                <w:szCs w:val="24"/>
              </w:rPr>
            </w:pPr>
            <w:r w:rsidRPr="00A62922">
              <w:rPr>
                <w:rFonts w:ascii="Times New Roman" w:hAnsi="Times New Roman"/>
                <w:sz w:val="24"/>
                <w:szCs w:val="24"/>
              </w:rPr>
              <w:t>Проєкт наказу Міністерства інфраструктури України «</w:t>
            </w:r>
            <w:r w:rsidRPr="00A62922">
              <w:rPr>
                <w:rFonts w:ascii="Times New Roman" w:hAnsi="Times New Roman"/>
                <w:bCs/>
                <w:color w:val="000000"/>
                <w:sz w:val="24"/>
                <w:szCs w:val="24"/>
              </w:rPr>
              <w:t>Про внесення змін до деяких нормативно-правових актів Міністерства транспорту України та Міністерства інфраструктури України</w:t>
            </w:r>
            <w:r w:rsidRPr="00A62922">
              <w:rPr>
                <w:rFonts w:ascii="Times New Roman" w:hAnsi="Times New Roman"/>
                <w:sz w:val="24"/>
                <w:szCs w:val="24"/>
              </w:rPr>
              <w:t>»</w:t>
            </w:r>
          </w:p>
          <w:p w:rsidR="000B1533" w:rsidRPr="00A62922" w:rsidRDefault="000B1533" w:rsidP="000B1533">
            <w:pPr>
              <w:jc w:val="both"/>
              <w:rPr>
                <w:rFonts w:ascii="Times New Roman" w:hAnsi="Times New Roman" w:cs="Times New Roman"/>
                <w:b/>
                <w:sz w:val="24"/>
                <w:szCs w:val="24"/>
                <w:lang w:val="uk-UA"/>
              </w:rPr>
            </w:pPr>
          </w:p>
        </w:tc>
        <w:tc>
          <w:tcPr>
            <w:tcW w:w="4961" w:type="dxa"/>
          </w:tcPr>
          <w:p w:rsidR="000B1533" w:rsidRPr="00A62922" w:rsidRDefault="003901AF"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Удосконалення законодавчої бази з питань морських перевезень шляхом впровадження та виконання у повному обсязі міжнародних конвенцій у сфері мореплавства, стороною яких є Україна та забезпечення у територіальному морі та внутрішніх морських водах режиму судноплавства, що встановлений </w:t>
            </w:r>
            <w:hyperlink r:id="rId7" w:tgtFrame="_blank">
              <w:r w:rsidRPr="00A62922">
                <w:rPr>
                  <w:rFonts w:ascii="Times New Roman" w:hAnsi="Times New Roman" w:cs="Times New Roman"/>
                  <w:sz w:val="24"/>
                  <w:szCs w:val="24"/>
                  <w:lang w:val="uk-UA"/>
                </w:rPr>
                <w:t>Конвенцією ООН з морського права</w:t>
              </w:r>
            </w:hyperlink>
            <w:r w:rsidRPr="00A62922">
              <w:rPr>
                <w:rFonts w:ascii="Times New Roman" w:hAnsi="Times New Roman" w:cs="Times New Roman"/>
                <w:sz w:val="24"/>
                <w:szCs w:val="24"/>
                <w:lang w:val="uk-UA"/>
              </w:rPr>
              <w:t xml:space="preserve"> та іншими міжнародними документами</w:t>
            </w:r>
          </w:p>
        </w:tc>
        <w:tc>
          <w:tcPr>
            <w:tcW w:w="1843" w:type="dxa"/>
          </w:tcPr>
          <w:p w:rsidR="000B1533" w:rsidRPr="00A62922" w:rsidRDefault="003901AF" w:rsidP="003901AF">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III квартал</w:t>
            </w:r>
          </w:p>
        </w:tc>
        <w:tc>
          <w:tcPr>
            <w:tcW w:w="2510" w:type="dxa"/>
          </w:tcPr>
          <w:p w:rsidR="000B1533" w:rsidRPr="00A62922" w:rsidRDefault="003901AF" w:rsidP="003901AF">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0B1533" w:rsidRPr="009255D4" w:rsidTr="001D37DE">
        <w:tc>
          <w:tcPr>
            <w:tcW w:w="562" w:type="dxa"/>
          </w:tcPr>
          <w:p w:rsidR="000B1533" w:rsidRPr="00A62922" w:rsidRDefault="006347B2" w:rsidP="006347B2">
            <w:pPr>
              <w:jc w:val="center"/>
              <w:rPr>
                <w:rFonts w:ascii="Times New Roman" w:hAnsi="Times New Roman" w:cs="Times New Roman"/>
                <w:b/>
                <w:sz w:val="24"/>
                <w:szCs w:val="24"/>
                <w:lang w:val="uk-UA"/>
              </w:rPr>
            </w:pPr>
            <w:r w:rsidRPr="00A62922">
              <w:rPr>
                <w:rFonts w:ascii="Times New Roman" w:hAnsi="Times New Roman" w:cs="Times New Roman"/>
                <w:b/>
                <w:sz w:val="24"/>
                <w:szCs w:val="24"/>
                <w:lang w:val="uk-UA"/>
              </w:rPr>
              <w:t>7.</w:t>
            </w:r>
          </w:p>
        </w:tc>
        <w:tc>
          <w:tcPr>
            <w:tcW w:w="3686" w:type="dxa"/>
          </w:tcPr>
          <w:p w:rsidR="006347B2" w:rsidRPr="00A62922" w:rsidRDefault="006347B2" w:rsidP="006347B2">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Проєкт наказу Міністерства інфраструктури України «Про затвердження Вимог щодо остійності пасажирських суден типу «ро-ро»</w:t>
            </w:r>
          </w:p>
          <w:p w:rsidR="000B1533" w:rsidRPr="00A62922" w:rsidRDefault="000B1533" w:rsidP="000B1533">
            <w:pPr>
              <w:jc w:val="both"/>
              <w:rPr>
                <w:rFonts w:ascii="Times New Roman" w:hAnsi="Times New Roman" w:cs="Times New Roman"/>
                <w:b/>
                <w:sz w:val="24"/>
                <w:szCs w:val="24"/>
                <w:lang w:val="uk-UA"/>
              </w:rPr>
            </w:pPr>
          </w:p>
        </w:tc>
        <w:tc>
          <w:tcPr>
            <w:tcW w:w="4961" w:type="dxa"/>
          </w:tcPr>
          <w:p w:rsidR="000B1533" w:rsidRPr="00A62922" w:rsidRDefault="006347B2" w:rsidP="006347B2">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Встановлення на національному рівні вимог щодо остійності пасажирських суден типу ро-ро задля підвищення рівня безпеки експлуатації таких суден та виконання Україною міжнародно-правових зобов’язань у сфері європейської інтеграції</w:t>
            </w:r>
          </w:p>
        </w:tc>
        <w:tc>
          <w:tcPr>
            <w:tcW w:w="1843" w:type="dxa"/>
          </w:tcPr>
          <w:p w:rsidR="000B1533" w:rsidRPr="00A62922" w:rsidRDefault="006347B2" w:rsidP="006347B2">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 квартал</w:t>
            </w:r>
          </w:p>
        </w:tc>
        <w:tc>
          <w:tcPr>
            <w:tcW w:w="2510" w:type="dxa"/>
          </w:tcPr>
          <w:p w:rsidR="000B1533" w:rsidRPr="00A62922" w:rsidRDefault="006347B2" w:rsidP="006347B2">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3901AF" w:rsidRPr="009255D4" w:rsidTr="001D37DE">
        <w:tc>
          <w:tcPr>
            <w:tcW w:w="562" w:type="dxa"/>
          </w:tcPr>
          <w:p w:rsidR="003901AF" w:rsidRPr="00A62922" w:rsidRDefault="006347B2" w:rsidP="006347B2">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lastRenderedPageBreak/>
              <w:t>8.</w:t>
            </w:r>
          </w:p>
        </w:tc>
        <w:tc>
          <w:tcPr>
            <w:tcW w:w="3686" w:type="dxa"/>
          </w:tcPr>
          <w:p w:rsidR="003901AF" w:rsidRPr="00A62922" w:rsidRDefault="006347B2"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Проєкт наказу Міністерства інфраструктури України «Про </w:t>
            </w:r>
            <w:r w:rsidRPr="00A62922">
              <w:rPr>
                <w:rFonts w:ascii="Times New Roman" w:hAnsi="Times New Roman" w:cs="Times New Roman"/>
                <w:sz w:val="24"/>
                <w:szCs w:val="24"/>
                <w:lang w:val="uk-UA" w:eastAsia="ru-RU"/>
              </w:rPr>
              <w:t>затвердження Порядку уповноваження класифікаційного товариства (визнаної організації) на здійснення нагляду за виконанням на морських суднах вимог, встановлених законодавством України та міжнародними договорами України у сфері торговельного мореплавства</w:t>
            </w:r>
            <w:r w:rsidRPr="00A62922">
              <w:rPr>
                <w:rFonts w:ascii="Times New Roman" w:hAnsi="Times New Roman" w:cs="Times New Roman"/>
                <w:sz w:val="24"/>
                <w:szCs w:val="24"/>
                <w:lang w:val="uk-UA"/>
              </w:rPr>
              <w:t>»</w:t>
            </w:r>
          </w:p>
        </w:tc>
        <w:tc>
          <w:tcPr>
            <w:tcW w:w="4961" w:type="dxa"/>
          </w:tcPr>
          <w:p w:rsidR="003901AF" w:rsidRPr="00A62922" w:rsidRDefault="006347B2" w:rsidP="006347B2">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Вдосконалення національної нормативно-правової бази України щодо технічного нагляду за морськими суднами, які мають право плавання під прапором України, визнаними організаціями, що відповідають вимогам, встановленим Регламентом Європейського Парламенту і Ради (ЄС) </w:t>
            </w:r>
            <w:r w:rsidR="00152B1F">
              <w:rPr>
                <w:rFonts w:ascii="Times New Roman" w:hAnsi="Times New Roman" w:cs="Times New Roman"/>
                <w:sz w:val="24"/>
                <w:szCs w:val="24"/>
                <w:lang w:val="uk-UA"/>
              </w:rPr>
              <w:t xml:space="preserve">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391/2009 від 23 квітня 2009 року про загальні правила та стандарти для організацій, що здійснюють перевірку та огляд суден, Кодексу визнаних організацій Міжнародної морської організації</w:t>
            </w:r>
          </w:p>
        </w:tc>
        <w:tc>
          <w:tcPr>
            <w:tcW w:w="1843" w:type="dxa"/>
          </w:tcPr>
          <w:p w:rsidR="003901AF" w:rsidRPr="00A62922" w:rsidRDefault="006347B2" w:rsidP="006347B2">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II квартал</w:t>
            </w:r>
          </w:p>
        </w:tc>
        <w:tc>
          <w:tcPr>
            <w:tcW w:w="2510" w:type="dxa"/>
          </w:tcPr>
          <w:p w:rsidR="003901AF" w:rsidRPr="00A62922" w:rsidRDefault="006347B2" w:rsidP="006347B2">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3901AF" w:rsidRPr="009255D4" w:rsidTr="001D37DE">
        <w:tc>
          <w:tcPr>
            <w:tcW w:w="562" w:type="dxa"/>
          </w:tcPr>
          <w:p w:rsidR="003901AF" w:rsidRPr="00A62922" w:rsidRDefault="006347B2" w:rsidP="006347B2">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9.</w:t>
            </w:r>
          </w:p>
        </w:tc>
        <w:tc>
          <w:tcPr>
            <w:tcW w:w="3686" w:type="dxa"/>
          </w:tcPr>
          <w:p w:rsidR="003901AF" w:rsidRPr="00A62922" w:rsidRDefault="006347B2"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Проєкт наказу Міністерства інфраструктури України «Про внесення зміни до Порядку справляння та розмірів ставок портових зборів»</w:t>
            </w:r>
          </w:p>
        </w:tc>
        <w:tc>
          <w:tcPr>
            <w:tcW w:w="4961" w:type="dxa"/>
          </w:tcPr>
          <w:p w:rsidR="006347B2" w:rsidRPr="00A62922" w:rsidRDefault="006347B2" w:rsidP="006347B2">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 xml:space="preserve">Виконання рішення Окружного адміністративного суду міста Києва від 23 липня 2020 року в справі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640/3513/20, у зв’язку з постановою Шостого апеляційного адміністративного суду від 19 травня 2021 року, які набрали законної сили, забезпечення не менш сприятливого режиму для іноземних постачальників послуг перевезення пасажирів та вантажів, порівняльно з вітчизняними</w:t>
            </w:r>
          </w:p>
          <w:p w:rsidR="003901AF" w:rsidRPr="00A62922" w:rsidRDefault="006347B2" w:rsidP="006347B2">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(звільнення окремих категорій суден від сплати канального збору)</w:t>
            </w:r>
          </w:p>
        </w:tc>
        <w:tc>
          <w:tcPr>
            <w:tcW w:w="1843" w:type="dxa"/>
          </w:tcPr>
          <w:p w:rsidR="003901AF" w:rsidRPr="00A62922" w:rsidRDefault="006347B2" w:rsidP="006347B2">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II квартал</w:t>
            </w:r>
          </w:p>
        </w:tc>
        <w:tc>
          <w:tcPr>
            <w:tcW w:w="2510" w:type="dxa"/>
          </w:tcPr>
          <w:p w:rsidR="003901AF" w:rsidRPr="00A62922" w:rsidRDefault="006347B2" w:rsidP="006347B2">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3901AF" w:rsidRPr="009255D4" w:rsidTr="001D37DE">
        <w:tc>
          <w:tcPr>
            <w:tcW w:w="562" w:type="dxa"/>
          </w:tcPr>
          <w:p w:rsidR="003901AF" w:rsidRPr="00A62922" w:rsidRDefault="006347B2" w:rsidP="006347B2">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10.</w:t>
            </w:r>
          </w:p>
        </w:tc>
        <w:tc>
          <w:tcPr>
            <w:tcW w:w="3686" w:type="dxa"/>
          </w:tcPr>
          <w:p w:rsidR="003901AF" w:rsidRPr="00A62922" w:rsidRDefault="006347B2"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Проєкт наказу Міністерства інфраструктури України «Про внесення змін до Порядку справляння та розмірів ставок портових зборів»</w:t>
            </w:r>
          </w:p>
        </w:tc>
        <w:tc>
          <w:tcPr>
            <w:tcW w:w="4961" w:type="dxa"/>
          </w:tcPr>
          <w:p w:rsidR="003901AF" w:rsidRPr="00A62922" w:rsidRDefault="006347B2" w:rsidP="006347B2">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Виконання доручення Кабінету Міністрів України від 13.05.2021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19560/1/1-21, рекомендацій щодо усунення причин і умов, які сприяють вчиненню кримінальних правопорушень, віднесених до підслідності Національного антикорупційного бюро України, надісланих листом Національного антикорупційног</w:t>
            </w:r>
            <w:r w:rsidR="00E115E4" w:rsidRPr="00A62922">
              <w:rPr>
                <w:rFonts w:ascii="Times New Roman" w:hAnsi="Times New Roman" w:cs="Times New Roman"/>
                <w:sz w:val="24"/>
                <w:szCs w:val="24"/>
                <w:lang w:val="uk-UA"/>
              </w:rPr>
              <w:t xml:space="preserve">о бюро України від 30.04.2021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 xml:space="preserve">01-210/14002, відповідно до листа Міністерства юстиції України від 24 травня 2021 року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 xml:space="preserve">22130/6868-4-21/10.1.3 (виключення з Порядку позицій, пов’язаних з </w:t>
            </w:r>
            <w:r w:rsidRPr="00A62922">
              <w:rPr>
                <w:rFonts w:ascii="Times New Roman" w:hAnsi="Times New Roman" w:cs="Times New Roman"/>
                <w:sz w:val="24"/>
                <w:szCs w:val="24"/>
                <w:lang w:val="uk-UA"/>
              </w:rPr>
              <w:lastRenderedPageBreak/>
              <w:t>групою компаній ТІС, а також пунктів 2.9 і 2.10 Порядку)</w:t>
            </w:r>
          </w:p>
        </w:tc>
        <w:tc>
          <w:tcPr>
            <w:tcW w:w="1843" w:type="dxa"/>
          </w:tcPr>
          <w:p w:rsidR="003901AF" w:rsidRPr="00A62922" w:rsidRDefault="006347B2" w:rsidP="006347B2">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lastRenderedPageBreak/>
              <w:t>II квартал</w:t>
            </w:r>
          </w:p>
        </w:tc>
        <w:tc>
          <w:tcPr>
            <w:tcW w:w="2510" w:type="dxa"/>
          </w:tcPr>
          <w:p w:rsidR="003901AF" w:rsidRPr="00A62922" w:rsidRDefault="006347B2" w:rsidP="006347B2">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3901AF" w:rsidRPr="009255D4" w:rsidTr="001D37DE">
        <w:tc>
          <w:tcPr>
            <w:tcW w:w="562" w:type="dxa"/>
          </w:tcPr>
          <w:p w:rsidR="003901AF" w:rsidRPr="00A62922" w:rsidRDefault="006347B2" w:rsidP="006347B2">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11.</w:t>
            </w:r>
          </w:p>
        </w:tc>
        <w:tc>
          <w:tcPr>
            <w:tcW w:w="3686" w:type="dxa"/>
          </w:tcPr>
          <w:p w:rsidR="003901AF" w:rsidRPr="00A62922" w:rsidRDefault="006347B2"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Проєкт наказу Міністерства інфраструктури України «Про затвердження змін до деяких нормативно-правових актів Міністерства інфраструктури України»</w:t>
            </w:r>
          </w:p>
        </w:tc>
        <w:tc>
          <w:tcPr>
            <w:tcW w:w="4961" w:type="dxa"/>
          </w:tcPr>
          <w:p w:rsidR="006347B2" w:rsidRPr="00A62922" w:rsidRDefault="006347B2" w:rsidP="006347B2">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 xml:space="preserve">Удосконалення положень нормативно-правових актів шляхом забезпечення справляння плати за послугу із забезпечення проведення криголамних робіт у відповідності до витрат </w:t>
            </w:r>
            <w:r w:rsidR="00A75A71">
              <w:rPr>
                <w:rFonts w:ascii="Times New Roman" w:hAnsi="Times New Roman" w:cs="Times New Roman"/>
                <w:sz w:val="24"/>
                <w:szCs w:val="24"/>
                <w:lang w:val="uk-UA"/>
              </w:rPr>
              <w:t>у</w:t>
            </w:r>
            <w:r w:rsidRPr="00A62922">
              <w:rPr>
                <w:rFonts w:ascii="Times New Roman" w:hAnsi="Times New Roman" w:cs="Times New Roman"/>
                <w:sz w:val="24"/>
                <w:szCs w:val="24"/>
                <w:lang w:val="uk-UA"/>
              </w:rPr>
              <w:t xml:space="preserve"> залежності від фактичних льодових обставин в основній та віддаленій від основної частинах акваторії морського порту та оголошеної льодової кампанії в акваторії морського порту та, як наслідок, збільшення вантажообігу в морських портах у зимовий період</w:t>
            </w:r>
          </w:p>
          <w:p w:rsidR="003901AF" w:rsidRPr="00A62922" w:rsidRDefault="006347B2" w:rsidP="006347B2">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(щодо забезпечення проведення криголамних робіт у відповідності до витрат </w:t>
            </w:r>
            <w:r w:rsidR="00A75A71">
              <w:rPr>
                <w:rFonts w:ascii="Times New Roman" w:hAnsi="Times New Roman" w:cs="Times New Roman"/>
                <w:sz w:val="24"/>
                <w:szCs w:val="24"/>
                <w:lang w:val="uk-UA"/>
              </w:rPr>
              <w:t>у</w:t>
            </w:r>
            <w:r w:rsidRPr="00A62922">
              <w:rPr>
                <w:rFonts w:ascii="Times New Roman" w:hAnsi="Times New Roman" w:cs="Times New Roman"/>
                <w:sz w:val="24"/>
                <w:szCs w:val="24"/>
                <w:lang w:val="uk-UA"/>
              </w:rPr>
              <w:t xml:space="preserve"> залежності від фактичних льодових обставин)</w:t>
            </w:r>
          </w:p>
        </w:tc>
        <w:tc>
          <w:tcPr>
            <w:tcW w:w="1843" w:type="dxa"/>
          </w:tcPr>
          <w:p w:rsidR="003901AF" w:rsidRPr="00A62922" w:rsidRDefault="006347B2" w:rsidP="006347B2">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II квартал</w:t>
            </w:r>
          </w:p>
        </w:tc>
        <w:tc>
          <w:tcPr>
            <w:tcW w:w="2510" w:type="dxa"/>
          </w:tcPr>
          <w:p w:rsidR="003901AF" w:rsidRPr="00A62922" w:rsidRDefault="006347B2" w:rsidP="006347B2">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3901AF" w:rsidRPr="009255D4" w:rsidTr="001D37DE">
        <w:tc>
          <w:tcPr>
            <w:tcW w:w="562" w:type="dxa"/>
          </w:tcPr>
          <w:p w:rsidR="003901AF" w:rsidRPr="00A62922" w:rsidRDefault="00E115E4" w:rsidP="00E115E4">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12.</w:t>
            </w:r>
          </w:p>
        </w:tc>
        <w:tc>
          <w:tcPr>
            <w:tcW w:w="3686" w:type="dxa"/>
          </w:tcPr>
          <w:p w:rsidR="003901AF" w:rsidRPr="00A62922" w:rsidRDefault="00E115E4"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Проєкт наказу Міністерства інфраструктури України «Про внесення змін до наказу Міністерства інфраструктури України від 27 травня 2013 року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316»</w:t>
            </w:r>
          </w:p>
        </w:tc>
        <w:tc>
          <w:tcPr>
            <w:tcW w:w="4961" w:type="dxa"/>
          </w:tcPr>
          <w:p w:rsidR="00E115E4" w:rsidRPr="00A62922" w:rsidRDefault="00E115E4" w:rsidP="00E115E4">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Реалізація норм, передбачених Законом України «Про внутрішній водний транспорт», зокрема статті 9 Закону та п. 11 Прикінцевих та перехідних положень Закону.</w:t>
            </w:r>
          </w:p>
          <w:p w:rsidR="003901AF" w:rsidRPr="00A62922" w:rsidRDefault="003901AF" w:rsidP="000B1533">
            <w:pPr>
              <w:jc w:val="both"/>
              <w:rPr>
                <w:rFonts w:ascii="Times New Roman" w:hAnsi="Times New Roman" w:cs="Times New Roman"/>
                <w:b/>
                <w:sz w:val="24"/>
                <w:szCs w:val="24"/>
                <w:lang w:val="uk-UA"/>
              </w:rPr>
            </w:pPr>
          </w:p>
        </w:tc>
        <w:tc>
          <w:tcPr>
            <w:tcW w:w="1843"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II квартал</w:t>
            </w:r>
          </w:p>
        </w:tc>
        <w:tc>
          <w:tcPr>
            <w:tcW w:w="2510"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3901AF" w:rsidRPr="009255D4" w:rsidTr="001D37DE">
        <w:tc>
          <w:tcPr>
            <w:tcW w:w="562" w:type="dxa"/>
          </w:tcPr>
          <w:p w:rsidR="003901AF" w:rsidRPr="00A62922" w:rsidRDefault="00E115E4" w:rsidP="00E115E4">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13.</w:t>
            </w:r>
          </w:p>
        </w:tc>
        <w:tc>
          <w:tcPr>
            <w:tcW w:w="3686" w:type="dxa"/>
          </w:tcPr>
          <w:p w:rsidR="003901AF" w:rsidRPr="00A62922" w:rsidRDefault="00E115E4"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Проєкт наказу Міністерства інфраструктури України «Про внесення змін до деяких нормативно-правових актів Міністерства інфраструктури України»</w:t>
            </w:r>
          </w:p>
        </w:tc>
        <w:tc>
          <w:tcPr>
            <w:tcW w:w="4961" w:type="dxa"/>
          </w:tcPr>
          <w:p w:rsidR="003901AF" w:rsidRPr="00A62922" w:rsidRDefault="00E115E4" w:rsidP="00E115E4">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Забезпечення системного та єдиного підходу щодо встановлення знижок до ставок портових зборів та тарифів на лоцманське проведення суден, що здійснюють регулярні перевезення вантажів через морські порти України (надання знижки для контейнеровозів і Ро-Ро)</w:t>
            </w:r>
          </w:p>
        </w:tc>
        <w:tc>
          <w:tcPr>
            <w:tcW w:w="1843"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II квартал</w:t>
            </w:r>
          </w:p>
        </w:tc>
        <w:tc>
          <w:tcPr>
            <w:tcW w:w="2510"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3901AF" w:rsidRPr="009255D4" w:rsidTr="001D37DE">
        <w:tc>
          <w:tcPr>
            <w:tcW w:w="562" w:type="dxa"/>
          </w:tcPr>
          <w:p w:rsidR="003901AF" w:rsidRPr="00A62922" w:rsidRDefault="00E115E4" w:rsidP="00E115E4">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14.</w:t>
            </w:r>
          </w:p>
        </w:tc>
        <w:tc>
          <w:tcPr>
            <w:tcW w:w="3686" w:type="dxa"/>
          </w:tcPr>
          <w:p w:rsidR="003901AF" w:rsidRPr="00A62922" w:rsidRDefault="00E115E4"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Проєкт наказу Міністерства інфраструктури України «Про затвердження Змін до деяких нормативно-правових актів Міністерства інфраструктури України»</w:t>
            </w:r>
          </w:p>
        </w:tc>
        <w:tc>
          <w:tcPr>
            <w:tcW w:w="4961" w:type="dxa"/>
          </w:tcPr>
          <w:p w:rsidR="003901AF" w:rsidRPr="00A62922" w:rsidRDefault="00E115E4">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Врегулювання відносин, пов’язаних зі справлянням портових зборів в умовах внесення змін до меж акваторії морського порту Миколаїв, здійснення заходів для уникнення проблемних питань при справлянні портових зборів та ризиків невиправданого </w:t>
            </w:r>
            <w:r w:rsidRPr="00A62922">
              <w:rPr>
                <w:rFonts w:ascii="Times New Roman" w:hAnsi="Times New Roman" w:cs="Times New Roman"/>
                <w:sz w:val="24"/>
                <w:szCs w:val="24"/>
                <w:lang w:val="uk-UA"/>
              </w:rPr>
              <w:lastRenderedPageBreak/>
              <w:t xml:space="preserve">завищення вартості заходу суден </w:t>
            </w:r>
            <w:r w:rsidR="00A75A71">
              <w:rPr>
                <w:rFonts w:ascii="Times New Roman" w:hAnsi="Times New Roman" w:cs="Times New Roman"/>
                <w:sz w:val="24"/>
                <w:szCs w:val="24"/>
                <w:lang w:val="uk-UA"/>
              </w:rPr>
              <w:t>до</w:t>
            </w:r>
            <w:r w:rsidRPr="00A62922">
              <w:rPr>
                <w:rFonts w:ascii="Times New Roman" w:hAnsi="Times New Roman" w:cs="Times New Roman"/>
                <w:sz w:val="24"/>
                <w:szCs w:val="24"/>
                <w:lang w:val="uk-UA"/>
              </w:rPr>
              <w:t xml:space="preserve"> </w:t>
            </w:r>
            <w:r w:rsidR="00A75A71" w:rsidRPr="00A62922">
              <w:rPr>
                <w:rFonts w:ascii="Times New Roman" w:hAnsi="Times New Roman" w:cs="Times New Roman"/>
                <w:sz w:val="24"/>
                <w:szCs w:val="24"/>
                <w:lang w:val="uk-UA"/>
              </w:rPr>
              <w:t>морськ</w:t>
            </w:r>
            <w:r w:rsidR="00A75A71">
              <w:rPr>
                <w:rFonts w:ascii="Times New Roman" w:hAnsi="Times New Roman" w:cs="Times New Roman"/>
                <w:sz w:val="24"/>
                <w:szCs w:val="24"/>
                <w:lang w:val="uk-UA"/>
              </w:rPr>
              <w:t>их</w:t>
            </w:r>
            <w:r w:rsidR="00A75A71" w:rsidRPr="00A62922">
              <w:rPr>
                <w:rFonts w:ascii="Times New Roman" w:hAnsi="Times New Roman" w:cs="Times New Roman"/>
                <w:sz w:val="24"/>
                <w:szCs w:val="24"/>
                <w:lang w:val="uk-UA"/>
              </w:rPr>
              <w:t xml:space="preserve"> </w:t>
            </w:r>
            <w:r w:rsidRPr="00A62922">
              <w:rPr>
                <w:rFonts w:ascii="Times New Roman" w:hAnsi="Times New Roman" w:cs="Times New Roman"/>
                <w:sz w:val="24"/>
                <w:szCs w:val="24"/>
                <w:lang w:val="uk-UA"/>
              </w:rPr>
              <w:t>порт</w:t>
            </w:r>
            <w:r w:rsidR="00A75A71">
              <w:rPr>
                <w:rFonts w:ascii="Times New Roman" w:hAnsi="Times New Roman" w:cs="Times New Roman"/>
                <w:sz w:val="24"/>
                <w:szCs w:val="24"/>
                <w:lang w:val="uk-UA"/>
              </w:rPr>
              <w:t>ів</w:t>
            </w:r>
            <w:r w:rsidRPr="00A62922">
              <w:rPr>
                <w:rFonts w:ascii="Times New Roman" w:hAnsi="Times New Roman" w:cs="Times New Roman"/>
                <w:sz w:val="24"/>
                <w:szCs w:val="24"/>
                <w:lang w:val="uk-UA"/>
              </w:rPr>
              <w:t xml:space="preserve"> для судновласників</w:t>
            </w:r>
          </w:p>
        </w:tc>
        <w:tc>
          <w:tcPr>
            <w:tcW w:w="1843"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lastRenderedPageBreak/>
              <w:t>II квартал</w:t>
            </w:r>
          </w:p>
        </w:tc>
        <w:tc>
          <w:tcPr>
            <w:tcW w:w="2510"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3901AF" w:rsidRPr="009255D4" w:rsidTr="001D37DE">
        <w:tc>
          <w:tcPr>
            <w:tcW w:w="562" w:type="dxa"/>
          </w:tcPr>
          <w:p w:rsidR="003901AF" w:rsidRPr="00A62922" w:rsidRDefault="00E115E4" w:rsidP="00E115E4">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15.</w:t>
            </w:r>
          </w:p>
        </w:tc>
        <w:tc>
          <w:tcPr>
            <w:tcW w:w="3686" w:type="dxa"/>
          </w:tcPr>
          <w:p w:rsidR="00E115E4" w:rsidRPr="00A62922" w:rsidRDefault="00E115E4" w:rsidP="00E115E4">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Проєкт Закону України «Про внесення змін до деяких законодавчих актів України, що стосуються забезпечення безпеки мореплавства, портової діяльності та державного нагляду за мореплавством»</w:t>
            </w:r>
          </w:p>
          <w:p w:rsidR="003901AF" w:rsidRPr="00A62922" w:rsidRDefault="003901AF" w:rsidP="000B1533">
            <w:pPr>
              <w:jc w:val="both"/>
              <w:rPr>
                <w:rFonts w:ascii="Times New Roman" w:hAnsi="Times New Roman" w:cs="Times New Roman"/>
                <w:b/>
                <w:sz w:val="24"/>
                <w:szCs w:val="24"/>
                <w:lang w:val="uk-UA"/>
              </w:rPr>
            </w:pPr>
          </w:p>
        </w:tc>
        <w:tc>
          <w:tcPr>
            <w:tcW w:w="4961" w:type="dxa"/>
          </w:tcPr>
          <w:p w:rsidR="003901AF" w:rsidRPr="00A62922" w:rsidRDefault="00E115E4" w:rsidP="00E115E4">
            <w:pPr>
              <w:ind w:firstLine="60"/>
              <w:jc w:val="both"/>
              <w:rPr>
                <w:rFonts w:ascii="Times New Roman" w:hAnsi="Times New Roman" w:cs="Times New Roman"/>
                <w:b/>
                <w:sz w:val="24"/>
                <w:szCs w:val="24"/>
                <w:lang w:val="uk-UA"/>
              </w:rPr>
            </w:pPr>
            <w:r w:rsidRPr="00A62922">
              <w:rPr>
                <w:rFonts w:ascii="Times New Roman" w:hAnsi="Times New Roman" w:cs="Times New Roman"/>
                <w:sz w:val="24"/>
                <w:szCs w:val="24"/>
                <w:lang w:val="uk-UA" w:eastAsia="ru-RU"/>
              </w:rPr>
              <w:t>Відсутність законодавчого врегулювання вимог міжнародних конвенцій, прийнятих Міжнародною морською організацією (ІМО), що набули чинності за останні два десятиріччя; наявність колізій у деяких законах у сфері забезпечення безпеки мореплавства; невизначеність статусу капітана морського порту; суттєве падіння рівня безпеки судноплавства в територіальному морі, внутрішніх морських водах і акваторіях морських портів (катастрофа з т/х «Делфі»)</w:t>
            </w:r>
          </w:p>
        </w:tc>
        <w:tc>
          <w:tcPr>
            <w:tcW w:w="1843"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 квартал</w:t>
            </w:r>
          </w:p>
        </w:tc>
        <w:tc>
          <w:tcPr>
            <w:tcW w:w="2510"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3901AF" w:rsidRPr="009255D4" w:rsidTr="001D37DE">
        <w:tc>
          <w:tcPr>
            <w:tcW w:w="562" w:type="dxa"/>
          </w:tcPr>
          <w:p w:rsidR="003901AF" w:rsidRPr="00A62922" w:rsidRDefault="00E115E4" w:rsidP="00E115E4">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16.</w:t>
            </w:r>
          </w:p>
        </w:tc>
        <w:tc>
          <w:tcPr>
            <w:tcW w:w="3686" w:type="dxa"/>
          </w:tcPr>
          <w:p w:rsidR="00E115E4" w:rsidRPr="00A62922" w:rsidRDefault="00E115E4" w:rsidP="00E115E4">
            <w:pPr>
              <w:pStyle w:val="HTML"/>
              <w:jc w:val="both"/>
              <w:rPr>
                <w:rFonts w:ascii="Times New Roman" w:hAnsi="Times New Roman"/>
                <w:b/>
                <w:sz w:val="24"/>
                <w:szCs w:val="24"/>
              </w:rPr>
            </w:pPr>
            <w:r w:rsidRPr="00A62922">
              <w:rPr>
                <w:rFonts w:ascii="Times New Roman" w:hAnsi="Times New Roman"/>
                <w:sz w:val="24"/>
                <w:szCs w:val="24"/>
              </w:rPr>
              <w:t xml:space="preserve">Проєкт наказу Міністерства інфраструктури України </w:t>
            </w:r>
            <w:r w:rsidRPr="00A62922">
              <w:rPr>
                <w:rFonts w:ascii="Times New Roman" w:hAnsi="Times New Roman"/>
                <w:b/>
                <w:sz w:val="24"/>
                <w:szCs w:val="24"/>
              </w:rPr>
              <w:t>«</w:t>
            </w:r>
            <w:r w:rsidRPr="00A62922">
              <w:rPr>
                <w:rStyle w:val="a4"/>
                <w:rFonts w:ascii="Times New Roman" w:hAnsi="Times New Roman"/>
                <w:b w:val="0"/>
                <w:sz w:val="24"/>
                <w:szCs w:val="24"/>
              </w:rPr>
              <w:t>Про затвердження Порядку реєстрації суден у Державному судновому реєстрі України та Судновій книзі України</w:t>
            </w:r>
            <w:r w:rsidRPr="00A62922">
              <w:rPr>
                <w:rFonts w:ascii="Times New Roman" w:hAnsi="Times New Roman"/>
                <w:b/>
                <w:sz w:val="24"/>
                <w:szCs w:val="24"/>
              </w:rPr>
              <w:t>»</w:t>
            </w:r>
          </w:p>
          <w:p w:rsidR="003901AF" w:rsidRPr="00A62922" w:rsidRDefault="003901AF" w:rsidP="000B1533">
            <w:pPr>
              <w:jc w:val="both"/>
              <w:rPr>
                <w:rFonts w:ascii="Times New Roman" w:hAnsi="Times New Roman" w:cs="Times New Roman"/>
                <w:b/>
                <w:sz w:val="24"/>
                <w:szCs w:val="24"/>
                <w:lang w:val="uk-UA"/>
              </w:rPr>
            </w:pPr>
          </w:p>
        </w:tc>
        <w:tc>
          <w:tcPr>
            <w:tcW w:w="4961" w:type="dxa"/>
          </w:tcPr>
          <w:p w:rsidR="003901AF" w:rsidRPr="00A62922" w:rsidRDefault="00E115E4" w:rsidP="00E115E4">
            <w:pPr>
              <w:jc w:val="both"/>
              <w:rPr>
                <w:rFonts w:ascii="Times New Roman" w:hAnsi="Times New Roman" w:cs="Times New Roman"/>
                <w:b/>
                <w:sz w:val="24"/>
                <w:szCs w:val="24"/>
                <w:lang w:val="uk-UA"/>
              </w:rPr>
            </w:pPr>
            <w:r w:rsidRPr="00A62922">
              <w:rPr>
                <w:rFonts w:ascii="Times New Roman" w:hAnsi="Times New Roman" w:cs="Times New Roman"/>
                <w:color w:val="000000"/>
                <w:sz w:val="24"/>
                <w:szCs w:val="24"/>
                <w:lang w:val="uk-UA"/>
              </w:rPr>
              <w:t>Приведення у відповідність до положень частини третьої статті 5 Закону України «Про внутрішній водний транспорт» та статті 3 Кодексу торговельного мореплавства України; врегулювання процедур реєстрації суден Морською адміністрацією, необхідність уніфікації форм заяв та затвердження форм обліку виданих суднових документів</w:t>
            </w:r>
          </w:p>
        </w:tc>
        <w:tc>
          <w:tcPr>
            <w:tcW w:w="1843"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II квартал</w:t>
            </w:r>
          </w:p>
        </w:tc>
        <w:tc>
          <w:tcPr>
            <w:tcW w:w="2510"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3901AF" w:rsidRPr="009255D4" w:rsidTr="001D37DE">
        <w:tc>
          <w:tcPr>
            <w:tcW w:w="562" w:type="dxa"/>
          </w:tcPr>
          <w:p w:rsidR="003901AF" w:rsidRPr="00A62922" w:rsidRDefault="00E115E4" w:rsidP="00E115E4">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17.</w:t>
            </w:r>
          </w:p>
        </w:tc>
        <w:tc>
          <w:tcPr>
            <w:tcW w:w="3686" w:type="dxa"/>
          </w:tcPr>
          <w:p w:rsidR="00E115E4" w:rsidRPr="00A62922" w:rsidRDefault="00E115E4" w:rsidP="00E115E4">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Проєкт постанови Кабінету Міністрів України «Про затвердження Порядку визначення вартості ґрунту (мінеральної сировини), що вилучається у результаті проведення шляхових робіт та не використовується для їх виконання»</w:t>
            </w:r>
          </w:p>
          <w:p w:rsidR="003901AF" w:rsidRPr="00A62922" w:rsidRDefault="003901AF" w:rsidP="000B1533">
            <w:pPr>
              <w:jc w:val="both"/>
              <w:rPr>
                <w:rFonts w:ascii="Times New Roman" w:hAnsi="Times New Roman" w:cs="Times New Roman"/>
                <w:b/>
                <w:sz w:val="24"/>
                <w:szCs w:val="24"/>
                <w:lang w:val="uk-UA"/>
              </w:rPr>
            </w:pPr>
          </w:p>
        </w:tc>
        <w:tc>
          <w:tcPr>
            <w:tcW w:w="4961" w:type="dxa"/>
          </w:tcPr>
          <w:p w:rsidR="003901AF" w:rsidRPr="00A62922" w:rsidRDefault="00E115E4" w:rsidP="005A35B5">
            <w:pPr>
              <w:ind w:left="19"/>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Приведення у відповідність до абзацу дев’ятого частини другої статті 15 Закону України «Про внутрішній водний транспорт» </w:t>
            </w:r>
            <w:r w:rsidR="00A75A71">
              <w:rPr>
                <w:rFonts w:ascii="Times New Roman" w:hAnsi="Times New Roman" w:cs="Times New Roman"/>
                <w:sz w:val="24"/>
                <w:szCs w:val="24"/>
                <w:lang w:val="uk-UA"/>
              </w:rPr>
              <w:t>у</w:t>
            </w:r>
            <w:r w:rsidRPr="00A62922">
              <w:rPr>
                <w:rFonts w:ascii="Times New Roman" w:hAnsi="Times New Roman" w:cs="Times New Roman"/>
                <w:sz w:val="24"/>
                <w:szCs w:val="24"/>
                <w:lang w:val="uk-UA"/>
              </w:rPr>
              <w:t xml:space="preserve"> частині необхідності затвердження Кабінетом Міністрів України Порядку визначення вартості ґрунту (мінеральної сировини), що вилучається під час проведення робіт із забезпечення габаритів суднового ходу (обслуговування суднового ходу) та не використовується для їх виконання</w:t>
            </w:r>
          </w:p>
        </w:tc>
        <w:tc>
          <w:tcPr>
            <w:tcW w:w="1843"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ІII квартал</w:t>
            </w:r>
          </w:p>
        </w:tc>
        <w:tc>
          <w:tcPr>
            <w:tcW w:w="2510" w:type="dxa"/>
          </w:tcPr>
          <w:p w:rsidR="003901AF" w:rsidRPr="00A62922" w:rsidRDefault="00E115E4" w:rsidP="00E115E4">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E115E4" w:rsidRPr="009255D4" w:rsidTr="001D37DE">
        <w:tc>
          <w:tcPr>
            <w:tcW w:w="562" w:type="dxa"/>
          </w:tcPr>
          <w:p w:rsidR="00E115E4" w:rsidRPr="00A62922" w:rsidRDefault="00E115E4" w:rsidP="000B1533">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18.</w:t>
            </w:r>
          </w:p>
        </w:tc>
        <w:tc>
          <w:tcPr>
            <w:tcW w:w="3686" w:type="dxa"/>
          </w:tcPr>
          <w:p w:rsidR="00E115E4" w:rsidRPr="00A62922" w:rsidRDefault="005A35B5" w:rsidP="005A35B5">
            <w:pPr>
              <w:jc w:val="both"/>
              <w:rPr>
                <w:rFonts w:ascii="Times New Roman" w:hAnsi="Times New Roman" w:cs="Times New Roman"/>
                <w:b/>
                <w:sz w:val="24"/>
                <w:szCs w:val="24"/>
                <w:lang w:val="uk-UA"/>
              </w:rPr>
            </w:pPr>
            <w:r w:rsidRPr="00A62922">
              <w:rPr>
                <w:rFonts w:ascii="Times New Roman" w:hAnsi="Times New Roman" w:cs="Times New Roman"/>
                <w:bCs/>
                <w:sz w:val="24"/>
                <w:szCs w:val="24"/>
                <w:lang w:val="uk-UA"/>
              </w:rPr>
              <w:t xml:space="preserve">Проєкт наказу Міністерства інфраструктури України «Про </w:t>
            </w:r>
            <w:r w:rsidRPr="00A62922">
              <w:rPr>
                <w:rFonts w:ascii="Times New Roman" w:hAnsi="Times New Roman" w:cs="Times New Roman"/>
                <w:bCs/>
                <w:sz w:val="24"/>
                <w:szCs w:val="24"/>
                <w:lang w:val="uk-UA"/>
              </w:rPr>
              <w:lastRenderedPageBreak/>
              <w:t>внесення змін до Порядку присвоєння судну назви»</w:t>
            </w:r>
          </w:p>
        </w:tc>
        <w:tc>
          <w:tcPr>
            <w:tcW w:w="4961" w:type="dxa"/>
          </w:tcPr>
          <w:p w:rsidR="00E115E4" w:rsidRPr="00A62922" w:rsidRDefault="005A35B5" w:rsidP="005A35B5">
            <w:pPr>
              <w:pStyle w:val="a5"/>
              <w:ind w:left="0"/>
              <w:jc w:val="both"/>
              <w:rPr>
                <w:rFonts w:ascii="Times New Roman" w:hAnsi="Times New Roman"/>
                <w:b/>
                <w:sz w:val="24"/>
                <w:szCs w:val="24"/>
                <w:lang w:val="uk-UA"/>
              </w:rPr>
            </w:pPr>
            <w:r w:rsidRPr="00A62922">
              <w:rPr>
                <w:rFonts w:ascii="Times New Roman" w:hAnsi="Times New Roman"/>
                <w:sz w:val="24"/>
                <w:szCs w:val="24"/>
                <w:lang w:val="uk-UA"/>
              </w:rPr>
              <w:lastRenderedPageBreak/>
              <w:t xml:space="preserve">Приведення у відповідність до статті 29 Закону України «Про внутрішній водний </w:t>
            </w:r>
            <w:r w:rsidRPr="00A62922">
              <w:rPr>
                <w:rFonts w:ascii="Times New Roman" w:hAnsi="Times New Roman"/>
                <w:sz w:val="24"/>
                <w:szCs w:val="24"/>
                <w:lang w:val="uk-UA"/>
              </w:rPr>
              <w:lastRenderedPageBreak/>
              <w:t xml:space="preserve">транспорт» та </w:t>
            </w:r>
            <w:r w:rsidRPr="00A62922">
              <w:rPr>
                <w:rFonts w:ascii="Times New Roman" w:hAnsi="Times New Roman"/>
                <w:sz w:val="24"/>
                <w:szCs w:val="24"/>
                <w:shd w:val="clear" w:color="auto" w:fill="FFFFFF"/>
                <w:lang w:val="uk-UA"/>
              </w:rPr>
              <w:t>наближення законодавства України до законодавства ЄС</w:t>
            </w:r>
          </w:p>
        </w:tc>
        <w:tc>
          <w:tcPr>
            <w:tcW w:w="1843" w:type="dxa"/>
          </w:tcPr>
          <w:p w:rsidR="00E115E4"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lastRenderedPageBreak/>
              <w:t>II квартал</w:t>
            </w:r>
          </w:p>
        </w:tc>
        <w:tc>
          <w:tcPr>
            <w:tcW w:w="2510" w:type="dxa"/>
          </w:tcPr>
          <w:p w:rsidR="00E115E4"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E115E4" w:rsidRPr="009255D4" w:rsidTr="001D37DE">
        <w:tc>
          <w:tcPr>
            <w:tcW w:w="562" w:type="dxa"/>
          </w:tcPr>
          <w:p w:rsidR="00E115E4" w:rsidRPr="00A62922" w:rsidRDefault="005A35B5" w:rsidP="005A35B5">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19.</w:t>
            </w:r>
          </w:p>
        </w:tc>
        <w:tc>
          <w:tcPr>
            <w:tcW w:w="3686" w:type="dxa"/>
          </w:tcPr>
          <w:p w:rsidR="00E115E4" w:rsidRPr="00A62922" w:rsidRDefault="005A35B5" w:rsidP="005A35B5">
            <w:pPr>
              <w:pStyle w:val="HTML"/>
              <w:jc w:val="both"/>
              <w:rPr>
                <w:rFonts w:ascii="Times New Roman" w:hAnsi="Times New Roman"/>
                <w:b/>
                <w:sz w:val="24"/>
                <w:szCs w:val="24"/>
              </w:rPr>
            </w:pPr>
            <w:r w:rsidRPr="00A62922">
              <w:rPr>
                <w:rFonts w:ascii="Times New Roman" w:hAnsi="Times New Roman"/>
                <w:bCs/>
                <w:sz w:val="24"/>
                <w:szCs w:val="24"/>
              </w:rPr>
              <w:t xml:space="preserve">Проєкт наказу Міністерства інфраструктури України </w:t>
            </w:r>
            <w:r w:rsidRPr="00A62922">
              <w:rPr>
                <w:rFonts w:ascii="Times New Roman" w:hAnsi="Times New Roman"/>
                <w:b/>
                <w:bCs/>
                <w:sz w:val="24"/>
                <w:szCs w:val="24"/>
              </w:rPr>
              <w:t>«</w:t>
            </w:r>
            <w:r w:rsidRPr="00A62922">
              <w:rPr>
                <w:rStyle w:val="a4"/>
                <w:rFonts w:ascii="Times New Roman" w:hAnsi="Times New Roman"/>
                <w:b w:val="0"/>
                <w:sz w:val="24"/>
                <w:szCs w:val="24"/>
              </w:rPr>
              <w:t>Про затвердження Порядку присвоєння і нанесення на судна внутрішнього плавання унікального європейського ідентифікаційного номера</w:t>
            </w:r>
            <w:r w:rsidRPr="00A62922">
              <w:rPr>
                <w:rFonts w:ascii="Times New Roman" w:hAnsi="Times New Roman"/>
                <w:b/>
                <w:bCs/>
                <w:sz w:val="24"/>
                <w:szCs w:val="24"/>
              </w:rPr>
              <w:t>»</w:t>
            </w:r>
          </w:p>
        </w:tc>
        <w:tc>
          <w:tcPr>
            <w:tcW w:w="4961" w:type="dxa"/>
          </w:tcPr>
          <w:p w:rsidR="00E115E4" w:rsidRPr="00A62922" w:rsidRDefault="005A35B5" w:rsidP="005A35B5">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Приведення у відповідність до статті 29 Закону України «Про внутрішній водний транспорт» </w:t>
            </w:r>
            <w:r w:rsidR="00A75A71">
              <w:rPr>
                <w:rFonts w:ascii="Times New Roman" w:hAnsi="Times New Roman" w:cs="Times New Roman"/>
                <w:sz w:val="24"/>
                <w:szCs w:val="24"/>
                <w:lang w:val="uk-UA"/>
              </w:rPr>
              <w:t>у</w:t>
            </w:r>
            <w:r w:rsidRPr="00A62922">
              <w:rPr>
                <w:rFonts w:ascii="Times New Roman" w:hAnsi="Times New Roman" w:cs="Times New Roman"/>
                <w:sz w:val="24"/>
                <w:szCs w:val="24"/>
                <w:lang w:val="uk-UA"/>
              </w:rPr>
              <w:t xml:space="preserve"> частині присвоєння унікального європейського ідентифікаційного номера </w:t>
            </w:r>
            <w:r w:rsidRPr="00A62922">
              <w:rPr>
                <w:rFonts w:ascii="Times New Roman" w:hAnsi="Times New Roman" w:cs="Times New Roman"/>
                <w:b/>
                <w:color w:val="333333"/>
                <w:sz w:val="24"/>
                <w:szCs w:val="24"/>
                <w:shd w:val="clear" w:color="auto" w:fill="FFFFE2"/>
                <w:lang w:val="uk-UA"/>
              </w:rPr>
              <w:t>(</w:t>
            </w:r>
            <w:r w:rsidRPr="00A62922">
              <w:rPr>
                <w:rStyle w:val="a4"/>
                <w:rFonts w:ascii="Times New Roman" w:hAnsi="Times New Roman" w:cs="Times New Roman"/>
                <w:b w:val="0"/>
                <w:sz w:val="24"/>
                <w:szCs w:val="24"/>
                <w:lang w:val="uk-UA"/>
              </w:rPr>
              <w:t>номер ENI)</w:t>
            </w:r>
            <w:r w:rsidRPr="00A62922">
              <w:rPr>
                <w:rStyle w:val="a4"/>
                <w:rFonts w:ascii="Times New Roman" w:hAnsi="Times New Roman" w:cs="Times New Roman"/>
                <w:sz w:val="24"/>
                <w:szCs w:val="24"/>
                <w:lang w:val="uk-UA"/>
              </w:rPr>
              <w:t xml:space="preserve"> </w:t>
            </w:r>
            <w:r w:rsidRPr="00A62922">
              <w:rPr>
                <w:rFonts w:ascii="Times New Roman" w:hAnsi="Times New Roman" w:cs="Times New Roman"/>
                <w:sz w:val="24"/>
                <w:szCs w:val="24"/>
                <w:lang w:val="uk-UA"/>
              </w:rPr>
              <w:t>судну внутрішнього плавання під час першої реєстрації в Державному судновому реєстрі України</w:t>
            </w:r>
          </w:p>
        </w:tc>
        <w:tc>
          <w:tcPr>
            <w:tcW w:w="1843" w:type="dxa"/>
          </w:tcPr>
          <w:p w:rsidR="00E115E4"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II квартал</w:t>
            </w:r>
          </w:p>
        </w:tc>
        <w:tc>
          <w:tcPr>
            <w:tcW w:w="2510" w:type="dxa"/>
          </w:tcPr>
          <w:p w:rsidR="00E115E4"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E115E4" w:rsidRPr="009255D4" w:rsidTr="001D37DE">
        <w:tc>
          <w:tcPr>
            <w:tcW w:w="562" w:type="dxa"/>
          </w:tcPr>
          <w:p w:rsidR="00E115E4" w:rsidRPr="00A62922" w:rsidRDefault="005A35B5" w:rsidP="005A35B5">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20.</w:t>
            </w:r>
          </w:p>
        </w:tc>
        <w:tc>
          <w:tcPr>
            <w:tcW w:w="3686" w:type="dxa"/>
          </w:tcPr>
          <w:p w:rsidR="005A35B5" w:rsidRPr="00A62922" w:rsidRDefault="005A35B5" w:rsidP="005A35B5">
            <w:pPr>
              <w:jc w:val="both"/>
              <w:rPr>
                <w:rFonts w:ascii="Times New Roman" w:hAnsi="Times New Roman" w:cs="Times New Roman"/>
                <w:bCs/>
                <w:sz w:val="24"/>
                <w:szCs w:val="24"/>
                <w:lang w:val="uk-UA" w:eastAsia="uk-UA"/>
              </w:rPr>
            </w:pPr>
            <w:r w:rsidRPr="00A62922">
              <w:rPr>
                <w:rFonts w:ascii="Times New Roman" w:hAnsi="Times New Roman" w:cs="Times New Roman"/>
                <w:bCs/>
                <w:sz w:val="24"/>
                <w:szCs w:val="24"/>
                <w:lang w:val="uk-UA" w:eastAsia="uk-UA"/>
              </w:rPr>
              <w:t xml:space="preserve">Проєкт постанови Кабінету Міністрів України «Про затвердження Порядку </w:t>
            </w:r>
            <w:r w:rsidRPr="00A62922">
              <w:rPr>
                <w:rFonts w:ascii="Times New Roman" w:hAnsi="Times New Roman" w:cs="Times New Roman"/>
                <w:bCs/>
                <w:sz w:val="24"/>
                <w:szCs w:val="24"/>
                <w:lang w:val="uk-UA"/>
              </w:rPr>
              <w:t xml:space="preserve">відшкодування вартості </w:t>
            </w:r>
            <w:bookmarkStart w:id="1" w:name="_Hlk81901824"/>
            <w:r w:rsidRPr="00A62922">
              <w:rPr>
                <w:rFonts w:ascii="Times New Roman" w:hAnsi="Times New Roman" w:cs="Times New Roman"/>
                <w:bCs/>
                <w:sz w:val="24"/>
                <w:szCs w:val="24"/>
                <w:lang w:val="uk-UA"/>
              </w:rPr>
              <w:t>підняття затонулого майна та інших заподіяних у зв’язку з цим збитків і витрат</w:t>
            </w:r>
            <w:bookmarkEnd w:id="1"/>
            <w:r w:rsidRPr="00A62922">
              <w:rPr>
                <w:rFonts w:ascii="Times New Roman" w:hAnsi="Times New Roman" w:cs="Times New Roman"/>
                <w:bCs/>
                <w:sz w:val="24"/>
                <w:szCs w:val="24"/>
                <w:lang w:val="uk-UA" w:eastAsia="uk-UA"/>
              </w:rPr>
              <w:t>»</w:t>
            </w:r>
          </w:p>
          <w:p w:rsidR="00E115E4" w:rsidRPr="00A62922" w:rsidRDefault="00E115E4" w:rsidP="000B1533">
            <w:pPr>
              <w:jc w:val="both"/>
              <w:rPr>
                <w:rFonts w:ascii="Times New Roman" w:hAnsi="Times New Roman" w:cs="Times New Roman"/>
                <w:b/>
                <w:sz w:val="24"/>
                <w:szCs w:val="24"/>
                <w:lang w:val="uk-UA"/>
              </w:rPr>
            </w:pPr>
          </w:p>
        </w:tc>
        <w:tc>
          <w:tcPr>
            <w:tcW w:w="4961" w:type="dxa"/>
          </w:tcPr>
          <w:p w:rsidR="00E115E4" w:rsidRPr="00A62922" w:rsidRDefault="005A35B5" w:rsidP="005A35B5">
            <w:pPr>
              <w:shd w:val="clear" w:color="auto" w:fill="FFFFFF"/>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Приведення у відповідність до </w:t>
            </w:r>
            <w:r w:rsidRPr="00A62922">
              <w:rPr>
                <w:rFonts w:ascii="Times New Roman" w:hAnsi="Times New Roman" w:cs="Times New Roman"/>
                <w:sz w:val="24"/>
                <w:szCs w:val="24"/>
                <w:lang w:val="uk-UA" w:eastAsia="ru-RU"/>
              </w:rPr>
              <w:t xml:space="preserve"> статей 71-73 </w:t>
            </w:r>
            <w:r w:rsidRPr="00A62922">
              <w:rPr>
                <w:rFonts w:ascii="Times New Roman" w:hAnsi="Times New Roman" w:cs="Times New Roman"/>
                <w:sz w:val="24"/>
                <w:szCs w:val="24"/>
                <w:lang w:val="uk-UA"/>
              </w:rPr>
              <w:t>Закону України «Про внутрішній водний транспорт»</w:t>
            </w:r>
            <w:r w:rsidRPr="00A62922">
              <w:rPr>
                <w:rFonts w:ascii="Times New Roman" w:hAnsi="Times New Roman" w:cs="Times New Roman"/>
                <w:sz w:val="24"/>
                <w:szCs w:val="24"/>
                <w:lang w:val="uk-UA" w:eastAsia="ru-RU"/>
              </w:rPr>
              <w:t>; урегулювання питання здійснення відшкодування витрат, пов’язаних з підняттям затонулого на внутрішніх водних шляхах майна та встановлення суб’єктного складу таких правовідносин; сприяння забезпеченню безпеки судноплавства, охорони людського життя та запобігання забрудненню навколишнього природного середовища</w:t>
            </w:r>
          </w:p>
        </w:tc>
        <w:tc>
          <w:tcPr>
            <w:tcW w:w="1843" w:type="dxa"/>
          </w:tcPr>
          <w:p w:rsidR="00E115E4"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ІII квартал</w:t>
            </w:r>
          </w:p>
        </w:tc>
        <w:tc>
          <w:tcPr>
            <w:tcW w:w="2510" w:type="dxa"/>
          </w:tcPr>
          <w:p w:rsidR="00E115E4"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5A35B5" w:rsidRPr="009255D4" w:rsidTr="001D37DE">
        <w:tc>
          <w:tcPr>
            <w:tcW w:w="562" w:type="dxa"/>
          </w:tcPr>
          <w:p w:rsidR="005A35B5" w:rsidRPr="00A62922" w:rsidRDefault="005A35B5" w:rsidP="005A35B5">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21.</w:t>
            </w:r>
          </w:p>
        </w:tc>
        <w:tc>
          <w:tcPr>
            <w:tcW w:w="3686" w:type="dxa"/>
          </w:tcPr>
          <w:p w:rsidR="005A35B5" w:rsidRPr="00A62922" w:rsidRDefault="005A35B5" w:rsidP="005A35B5">
            <w:pPr>
              <w:jc w:val="both"/>
              <w:rPr>
                <w:rFonts w:ascii="Times New Roman" w:hAnsi="Times New Roman" w:cs="Times New Roman"/>
                <w:bCs/>
                <w:sz w:val="24"/>
                <w:szCs w:val="24"/>
                <w:lang w:val="uk-UA"/>
              </w:rPr>
            </w:pPr>
            <w:r w:rsidRPr="00A62922">
              <w:rPr>
                <w:rFonts w:ascii="Times New Roman" w:hAnsi="Times New Roman" w:cs="Times New Roman"/>
                <w:bCs/>
                <w:sz w:val="24"/>
                <w:szCs w:val="24"/>
                <w:lang w:val="uk-UA"/>
              </w:rPr>
              <w:t>Проєкт наказу Міністерства інфраструктури України «</w:t>
            </w:r>
            <w:bookmarkStart w:id="2" w:name="_Hlk75255058"/>
            <w:r w:rsidRPr="00A62922">
              <w:rPr>
                <w:rFonts w:ascii="Times New Roman" w:hAnsi="Times New Roman" w:cs="Times New Roman"/>
                <w:bCs/>
                <w:sz w:val="24"/>
                <w:szCs w:val="24"/>
                <w:lang w:val="uk-UA"/>
              </w:rPr>
              <w:t>Про затвердження Правил перевезення вантажів, пасажирів і багажу внутрішнім водним транспортом</w:t>
            </w:r>
            <w:bookmarkEnd w:id="2"/>
            <w:r w:rsidRPr="00A62922">
              <w:rPr>
                <w:rFonts w:ascii="Times New Roman" w:hAnsi="Times New Roman" w:cs="Times New Roman"/>
                <w:bCs/>
                <w:sz w:val="24"/>
                <w:szCs w:val="24"/>
                <w:lang w:val="uk-UA"/>
              </w:rPr>
              <w:t>»</w:t>
            </w:r>
          </w:p>
          <w:p w:rsidR="005A35B5" w:rsidRPr="00A62922" w:rsidRDefault="005A35B5" w:rsidP="000B1533">
            <w:pPr>
              <w:jc w:val="both"/>
              <w:rPr>
                <w:rFonts w:ascii="Times New Roman" w:hAnsi="Times New Roman" w:cs="Times New Roman"/>
                <w:b/>
                <w:sz w:val="24"/>
                <w:szCs w:val="24"/>
                <w:lang w:val="uk-UA"/>
              </w:rPr>
            </w:pPr>
          </w:p>
        </w:tc>
        <w:tc>
          <w:tcPr>
            <w:tcW w:w="4961" w:type="dxa"/>
          </w:tcPr>
          <w:p w:rsidR="005A35B5" w:rsidRPr="00A62922" w:rsidRDefault="005A35B5"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Приведення у відповідність до статті 56 Закону України «Про внутрішній водний транспорт»; забезпечення створення рівних умов для надання транспортних послуг; </w:t>
            </w:r>
            <w:r w:rsidRPr="00A62922">
              <w:rPr>
                <w:rFonts w:ascii="Times New Roman" w:hAnsi="Times New Roman" w:cs="Times New Roman"/>
                <w:sz w:val="24"/>
                <w:szCs w:val="24"/>
                <w:shd w:val="clear" w:color="auto" w:fill="FFFFFF"/>
                <w:lang w:val="uk-UA"/>
              </w:rPr>
              <w:t>лібералізація вантажних перевезень внутрішніми водними шляхами; відкриття внутрішніх водних шляхів для іноземних суден</w:t>
            </w:r>
          </w:p>
        </w:tc>
        <w:tc>
          <w:tcPr>
            <w:tcW w:w="1843" w:type="dxa"/>
          </w:tcPr>
          <w:p w:rsidR="005A35B5"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ІII квартал</w:t>
            </w:r>
          </w:p>
        </w:tc>
        <w:tc>
          <w:tcPr>
            <w:tcW w:w="2510" w:type="dxa"/>
          </w:tcPr>
          <w:p w:rsidR="005A35B5"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5A35B5" w:rsidRPr="009255D4" w:rsidTr="001D37DE">
        <w:tc>
          <w:tcPr>
            <w:tcW w:w="562" w:type="dxa"/>
          </w:tcPr>
          <w:p w:rsidR="005A35B5" w:rsidRPr="00A62922" w:rsidRDefault="005A35B5" w:rsidP="005A35B5">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22.</w:t>
            </w:r>
          </w:p>
        </w:tc>
        <w:tc>
          <w:tcPr>
            <w:tcW w:w="3686" w:type="dxa"/>
          </w:tcPr>
          <w:p w:rsidR="005A35B5" w:rsidRPr="00A62922" w:rsidRDefault="005A35B5" w:rsidP="005A35B5">
            <w:pPr>
              <w:jc w:val="both"/>
              <w:rPr>
                <w:rFonts w:ascii="Times New Roman" w:hAnsi="Times New Roman" w:cs="Times New Roman"/>
                <w:bCs/>
                <w:sz w:val="24"/>
                <w:szCs w:val="24"/>
                <w:lang w:val="uk-UA" w:eastAsia="uk-UA"/>
              </w:rPr>
            </w:pPr>
            <w:r w:rsidRPr="00A62922">
              <w:rPr>
                <w:rFonts w:ascii="Times New Roman" w:hAnsi="Times New Roman" w:cs="Times New Roman"/>
                <w:bCs/>
                <w:sz w:val="24"/>
                <w:szCs w:val="24"/>
                <w:lang w:val="uk-UA" w:eastAsia="uk-UA"/>
              </w:rPr>
              <w:t>Проєкт наказу Міністерства інфраструктури України «Про деякі питання ведення суднового журналу судна внутрішнього плавання»</w:t>
            </w:r>
          </w:p>
          <w:p w:rsidR="005A35B5" w:rsidRPr="00A62922" w:rsidRDefault="005A35B5" w:rsidP="000B1533">
            <w:pPr>
              <w:jc w:val="both"/>
              <w:rPr>
                <w:rFonts w:ascii="Times New Roman" w:hAnsi="Times New Roman" w:cs="Times New Roman"/>
                <w:b/>
                <w:sz w:val="24"/>
                <w:szCs w:val="24"/>
                <w:lang w:val="uk-UA"/>
              </w:rPr>
            </w:pPr>
          </w:p>
        </w:tc>
        <w:tc>
          <w:tcPr>
            <w:tcW w:w="4961" w:type="dxa"/>
          </w:tcPr>
          <w:p w:rsidR="005A35B5" w:rsidRPr="00A62922" w:rsidRDefault="005A35B5" w:rsidP="000B1533">
            <w:pPr>
              <w:jc w:val="both"/>
              <w:rPr>
                <w:rFonts w:ascii="Times New Roman" w:hAnsi="Times New Roman" w:cs="Times New Roman"/>
                <w:b/>
                <w:sz w:val="24"/>
                <w:szCs w:val="24"/>
                <w:lang w:val="uk-UA"/>
              </w:rPr>
            </w:pPr>
            <w:bookmarkStart w:id="3" w:name="_Hlk78535107"/>
            <w:r w:rsidRPr="00A62922">
              <w:rPr>
                <w:rFonts w:ascii="Times New Roman" w:hAnsi="Times New Roman" w:cs="Times New Roman"/>
                <w:sz w:val="24"/>
                <w:szCs w:val="24"/>
                <w:lang w:val="uk-UA"/>
              </w:rPr>
              <w:t xml:space="preserve">Приведення у відповідність до </w:t>
            </w:r>
            <w:r w:rsidRPr="00A62922">
              <w:rPr>
                <w:rFonts w:ascii="Times New Roman" w:hAnsi="Times New Roman" w:cs="Times New Roman"/>
                <w:sz w:val="24"/>
                <w:szCs w:val="24"/>
                <w:lang w:val="uk-UA" w:eastAsia="ru-RU"/>
              </w:rPr>
              <w:t xml:space="preserve">частини дев’ятої статті 31 </w:t>
            </w:r>
            <w:r w:rsidRPr="00A62922">
              <w:rPr>
                <w:rFonts w:ascii="Times New Roman" w:hAnsi="Times New Roman" w:cs="Times New Roman"/>
                <w:sz w:val="24"/>
                <w:szCs w:val="24"/>
                <w:lang w:val="uk-UA"/>
              </w:rPr>
              <w:t>Закону України «Про внутрішній водний транспорт»</w:t>
            </w:r>
            <w:r w:rsidRPr="00A62922">
              <w:rPr>
                <w:rFonts w:ascii="Times New Roman" w:hAnsi="Times New Roman" w:cs="Times New Roman"/>
                <w:sz w:val="24"/>
                <w:szCs w:val="24"/>
                <w:lang w:val="uk-UA" w:eastAsia="ru-RU"/>
              </w:rPr>
              <w:t>; запровадження єдиної форми суднового журналу судна внутрішнього плавання,</w:t>
            </w:r>
            <w:r w:rsidRPr="00A62922">
              <w:rPr>
                <w:rFonts w:ascii="Times New Roman" w:hAnsi="Times New Roman" w:cs="Times New Roman"/>
                <w:sz w:val="24"/>
                <w:szCs w:val="24"/>
                <w:lang w:val="uk-UA" w:eastAsia="zh-CN"/>
              </w:rPr>
              <w:t xml:space="preserve"> що відповідає формі, встановленій резолюцією</w:t>
            </w:r>
            <w:r w:rsidRPr="00A62922">
              <w:rPr>
                <w:rFonts w:ascii="Times New Roman" w:hAnsi="Times New Roman" w:cs="Times New Roman"/>
                <w:sz w:val="24"/>
                <w:szCs w:val="24"/>
                <w:lang w:val="uk-UA"/>
              </w:rPr>
              <w:t xml:space="preserve"> </w:t>
            </w:r>
            <w:r w:rsidRPr="00A62922">
              <w:rPr>
                <w:rFonts w:ascii="Times New Roman" w:hAnsi="Times New Roman" w:cs="Times New Roman"/>
                <w:sz w:val="24"/>
                <w:szCs w:val="24"/>
                <w:lang w:val="uk-UA" w:eastAsia="zh-CN"/>
              </w:rPr>
              <w:t xml:space="preserve">Європейського комітету з розроблення </w:t>
            </w:r>
            <w:r w:rsidRPr="00A62922">
              <w:rPr>
                <w:rFonts w:ascii="Times New Roman" w:hAnsi="Times New Roman" w:cs="Times New Roman"/>
                <w:sz w:val="24"/>
                <w:szCs w:val="24"/>
                <w:lang w:val="uk-UA" w:eastAsia="zh-CN"/>
              </w:rPr>
              <w:lastRenderedPageBreak/>
              <w:t>стандартів у галузі внутрішнього судноплавства (CESNI)</w:t>
            </w:r>
            <w:r w:rsidRPr="00A62922">
              <w:rPr>
                <w:rFonts w:ascii="Times New Roman" w:hAnsi="Times New Roman" w:cs="Times New Roman"/>
                <w:sz w:val="24"/>
                <w:szCs w:val="24"/>
                <w:lang w:val="uk-UA" w:eastAsia="ru-RU"/>
              </w:rPr>
              <w:t>; затвердження порядку ведення суднового журналу судна внутрішнього плавання та порядку ведення реєстру зареєстрованих суднових журналів; врегулювання питання ведення суднового журналу судна внутрішнього плавання як одного з основних суднових документів</w:t>
            </w:r>
            <w:bookmarkEnd w:id="3"/>
          </w:p>
        </w:tc>
        <w:tc>
          <w:tcPr>
            <w:tcW w:w="1843" w:type="dxa"/>
          </w:tcPr>
          <w:p w:rsidR="005A35B5"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lastRenderedPageBreak/>
              <w:t>II квартал</w:t>
            </w:r>
          </w:p>
        </w:tc>
        <w:tc>
          <w:tcPr>
            <w:tcW w:w="2510" w:type="dxa"/>
          </w:tcPr>
          <w:p w:rsidR="005A35B5"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5A35B5" w:rsidRPr="009255D4" w:rsidTr="001D37DE">
        <w:tc>
          <w:tcPr>
            <w:tcW w:w="562" w:type="dxa"/>
          </w:tcPr>
          <w:p w:rsidR="005A35B5" w:rsidRPr="00A62922" w:rsidRDefault="005A35B5" w:rsidP="005A35B5">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23.</w:t>
            </w:r>
          </w:p>
        </w:tc>
        <w:tc>
          <w:tcPr>
            <w:tcW w:w="3686" w:type="dxa"/>
          </w:tcPr>
          <w:p w:rsidR="005A35B5" w:rsidRPr="00A62922" w:rsidRDefault="005A35B5"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eastAsia="uk-UA"/>
              </w:rPr>
              <w:t>Проєкт наказу Міністерства інфраструктури України «Про лоцманські проведення внутрішніми водними шляхами»</w:t>
            </w:r>
          </w:p>
        </w:tc>
        <w:tc>
          <w:tcPr>
            <w:tcW w:w="4961" w:type="dxa"/>
          </w:tcPr>
          <w:p w:rsidR="005A35B5" w:rsidRPr="00A62922" w:rsidRDefault="005A35B5"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eastAsia="ru-RU"/>
              </w:rPr>
              <w:t>Реалізація положень</w:t>
            </w:r>
            <w:r w:rsidRPr="00A62922">
              <w:rPr>
                <w:rFonts w:ascii="Times New Roman" w:hAnsi="Times New Roman" w:cs="Times New Roman"/>
                <w:sz w:val="24"/>
                <w:szCs w:val="24"/>
                <w:shd w:val="clear" w:color="auto" w:fill="FFFFFF"/>
                <w:lang w:val="uk-UA" w:eastAsia="ru-RU"/>
              </w:rPr>
              <w:t xml:space="preserve"> Закону України «Про внутрішній водний транспорт», встановлення </w:t>
            </w:r>
            <w:r w:rsidRPr="00A62922">
              <w:rPr>
                <w:rFonts w:ascii="Times New Roman" w:hAnsi="Times New Roman" w:cs="Times New Roman"/>
                <w:sz w:val="24"/>
                <w:szCs w:val="24"/>
                <w:lang w:val="uk-UA" w:eastAsia="ru-RU"/>
              </w:rPr>
              <w:t>вимог до кандидатів на посаду річкового лоцмана та до річкових лоцманів, порядку проведення лоцманського стажування та отримання посвідчення річкового лоцмана, порядку здійснення річковими лоцманами діяльності та надання послуг з лоцманського проведення суден внутрішніми водними шляхами, визначення кола прав, обов’язків і межі відповідальності річкових лоцманів, розмежування прав та обов’язків між капітаном (судноводієм) судна та річковим лоцманом під час лоцманського проведення, встановлення порядку справляння лоцманського збору, граничних розмірів лоцманського збору на внутрішніх водних шляхах</w:t>
            </w:r>
          </w:p>
        </w:tc>
        <w:tc>
          <w:tcPr>
            <w:tcW w:w="1843" w:type="dxa"/>
          </w:tcPr>
          <w:p w:rsidR="005A35B5"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ІII квартал</w:t>
            </w:r>
          </w:p>
        </w:tc>
        <w:tc>
          <w:tcPr>
            <w:tcW w:w="2510" w:type="dxa"/>
          </w:tcPr>
          <w:p w:rsidR="005A35B5"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5A35B5" w:rsidRPr="009255D4" w:rsidTr="001D37DE">
        <w:tc>
          <w:tcPr>
            <w:tcW w:w="562" w:type="dxa"/>
          </w:tcPr>
          <w:p w:rsidR="005A35B5" w:rsidRPr="00A62922" w:rsidRDefault="005A35B5" w:rsidP="005A35B5">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24.</w:t>
            </w:r>
          </w:p>
        </w:tc>
        <w:tc>
          <w:tcPr>
            <w:tcW w:w="3686" w:type="dxa"/>
          </w:tcPr>
          <w:p w:rsidR="005A35B5" w:rsidRPr="00A62922" w:rsidRDefault="005A35B5" w:rsidP="005A35B5">
            <w:pPr>
              <w:jc w:val="both"/>
              <w:rPr>
                <w:rFonts w:ascii="Times New Roman" w:hAnsi="Times New Roman" w:cs="Times New Roman"/>
                <w:sz w:val="24"/>
                <w:szCs w:val="24"/>
                <w:lang w:val="uk-UA" w:eastAsia="uk-UA"/>
              </w:rPr>
            </w:pPr>
            <w:r w:rsidRPr="00A62922">
              <w:rPr>
                <w:rFonts w:ascii="Times New Roman" w:hAnsi="Times New Roman" w:cs="Times New Roman"/>
                <w:sz w:val="24"/>
                <w:szCs w:val="24"/>
                <w:lang w:val="uk-UA" w:eastAsia="uk-UA"/>
              </w:rPr>
              <w:t>Проєкт наказу Міністерства інфраструктури України «Про затвердження Правил</w:t>
            </w:r>
          </w:p>
          <w:p w:rsidR="005A35B5" w:rsidRPr="00A62922" w:rsidRDefault="005A35B5" w:rsidP="005A35B5">
            <w:pPr>
              <w:jc w:val="both"/>
              <w:rPr>
                <w:rFonts w:ascii="Times New Roman" w:hAnsi="Times New Roman" w:cs="Times New Roman"/>
                <w:sz w:val="24"/>
                <w:szCs w:val="24"/>
                <w:lang w:val="uk-UA" w:eastAsia="uk-UA"/>
              </w:rPr>
            </w:pPr>
            <w:r w:rsidRPr="00A62922">
              <w:rPr>
                <w:rFonts w:ascii="Times New Roman" w:hAnsi="Times New Roman" w:cs="Times New Roman"/>
                <w:sz w:val="24"/>
                <w:szCs w:val="24"/>
                <w:lang w:val="uk-UA" w:eastAsia="uk-UA"/>
              </w:rPr>
              <w:t>реєстрації операцій із шкідливими</w:t>
            </w:r>
          </w:p>
          <w:p w:rsidR="005A35B5" w:rsidRPr="00A62922" w:rsidRDefault="005A35B5" w:rsidP="005A35B5">
            <w:pPr>
              <w:jc w:val="both"/>
              <w:rPr>
                <w:rFonts w:ascii="Times New Roman" w:hAnsi="Times New Roman" w:cs="Times New Roman"/>
                <w:sz w:val="24"/>
                <w:szCs w:val="24"/>
                <w:lang w:val="uk-UA" w:eastAsia="uk-UA"/>
              </w:rPr>
            </w:pPr>
            <w:r w:rsidRPr="00A62922">
              <w:rPr>
                <w:rFonts w:ascii="Times New Roman" w:hAnsi="Times New Roman" w:cs="Times New Roman"/>
                <w:sz w:val="24"/>
                <w:szCs w:val="24"/>
                <w:lang w:val="uk-UA" w:eastAsia="uk-UA"/>
              </w:rPr>
              <w:t>речовинами на суднах, у морських</w:t>
            </w:r>
          </w:p>
          <w:p w:rsidR="005A35B5" w:rsidRPr="00A62922" w:rsidRDefault="005A35B5" w:rsidP="005A35B5">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eastAsia="uk-UA"/>
              </w:rPr>
              <w:t>і річкових портах і терміналах»</w:t>
            </w:r>
          </w:p>
        </w:tc>
        <w:tc>
          <w:tcPr>
            <w:tcW w:w="4961" w:type="dxa"/>
          </w:tcPr>
          <w:p w:rsidR="005A35B5" w:rsidRPr="00A62922" w:rsidRDefault="005A35B5" w:rsidP="000B1533">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eastAsia="ru-RU"/>
              </w:rPr>
              <w:t>Реалізація положень</w:t>
            </w:r>
            <w:r w:rsidRPr="00A62922">
              <w:rPr>
                <w:rFonts w:ascii="Times New Roman" w:hAnsi="Times New Roman" w:cs="Times New Roman"/>
                <w:sz w:val="24"/>
                <w:szCs w:val="24"/>
                <w:shd w:val="clear" w:color="auto" w:fill="FFFFFF"/>
                <w:lang w:val="uk-UA" w:eastAsia="ru-RU"/>
              </w:rPr>
              <w:t xml:space="preserve"> Закону України «Про внутрішній водний транспорт» та положень та зменшення несприятливого впливу на морське середовище та здоров’я людини, підвищення рівня екологічної безпеки та безпеки мореплавства відповідно до вимог Міжнародної конвенції по запобіганню забрудненню з суден 1973 року, зміненої Протоколом 1978 року</w:t>
            </w:r>
          </w:p>
        </w:tc>
        <w:tc>
          <w:tcPr>
            <w:tcW w:w="1843" w:type="dxa"/>
          </w:tcPr>
          <w:p w:rsidR="005A35B5"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IV квартал</w:t>
            </w:r>
          </w:p>
        </w:tc>
        <w:tc>
          <w:tcPr>
            <w:tcW w:w="2510" w:type="dxa"/>
          </w:tcPr>
          <w:p w:rsidR="005A35B5" w:rsidRPr="00A62922" w:rsidRDefault="005A35B5" w:rsidP="005A35B5">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Управління морського та річкового транспорту</w:t>
            </w:r>
          </w:p>
        </w:tc>
      </w:tr>
      <w:tr w:rsidR="005A35B5" w:rsidRPr="009255D4" w:rsidTr="001D37DE">
        <w:tc>
          <w:tcPr>
            <w:tcW w:w="562" w:type="dxa"/>
          </w:tcPr>
          <w:p w:rsidR="005A35B5" w:rsidRPr="00A62922" w:rsidRDefault="0029383F" w:rsidP="0029383F">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lastRenderedPageBreak/>
              <w:t>25.</w:t>
            </w:r>
          </w:p>
        </w:tc>
        <w:tc>
          <w:tcPr>
            <w:tcW w:w="3686" w:type="dxa"/>
          </w:tcPr>
          <w:p w:rsidR="0029383F" w:rsidRPr="00A62922" w:rsidRDefault="0029383F" w:rsidP="0029383F">
            <w:pPr>
              <w:spacing w:line="244" w:lineRule="auto"/>
              <w:jc w:val="both"/>
              <w:rPr>
                <w:rFonts w:ascii="Times New Roman" w:hAnsi="Times New Roman" w:cs="Times New Roman"/>
                <w:sz w:val="24"/>
                <w:szCs w:val="24"/>
                <w:lang w:val="uk-UA"/>
              </w:rPr>
            </w:pPr>
            <w:r w:rsidRPr="00A62922">
              <w:rPr>
                <w:rFonts w:ascii="Times New Roman" w:eastAsia="Times New Roman" w:hAnsi="Times New Roman" w:cs="Times New Roman"/>
                <w:sz w:val="24"/>
                <w:szCs w:val="24"/>
                <w:lang w:val="uk-UA"/>
              </w:rPr>
              <w:t>Проєкт постанови Кабінету Міністрів України про внесення змін до постанови Кабінету Міністрів України від 30 березня</w:t>
            </w:r>
          </w:p>
          <w:p w:rsidR="005A35B5" w:rsidRPr="00A62922" w:rsidRDefault="0029383F" w:rsidP="0029383F">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 xml:space="preserve">1994 року </w:t>
            </w:r>
            <w:r w:rsidR="00D76E1A">
              <w:rPr>
                <w:rFonts w:ascii="Times New Roman" w:eastAsia="Times New Roman" w:hAnsi="Times New Roman" w:cs="Times New Roman"/>
                <w:sz w:val="24"/>
                <w:szCs w:val="24"/>
                <w:lang w:val="uk-UA"/>
              </w:rPr>
              <w:t>№ </w:t>
            </w:r>
            <w:r w:rsidRPr="00A62922">
              <w:rPr>
                <w:rFonts w:ascii="Times New Roman" w:eastAsia="Times New Roman" w:hAnsi="Times New Roman" w:cs="Times New Roman"/>
                <w:sz w:val="24"/>
                <w:szCs w:val="24"/>
                <w:lang w:val="uk-UA"/>
              </w:rPr>
              <w:t>198 «Про затвердження єдиних правил ремонту і утримання автомобільних доріг, вулиць, залізничних переїздів, правил користування ними та охорони»</w:t>
            </w:r>
          </w:p>
        </w:tc>
        <w:tc>
          <w:tcPr>
            <w:tcW w:w="4961" w:type="dxa"/>
          </w:tcPr>
          <w:p w:rsidR="005A35B5" w:rsidRPr="00A62922" w:rsidRDefault="0029383F" w:rsidP="0029383F">
            <w:pP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Приведення актів Кабінету Міністрів України у відповідність до положень законів України у сфері дорожнього господарства</w:t>
            </w:r>
          </w:p>
        </w:tc>
        <w:tc>
          <w:tcPr>
            <w:tcW w:w="1843" w:type="dxa"/>
          </w:tcPr>
          <w:p w:rsidR="005A35B5" w:rsidRPr="00A62922" w:rsidRDefault="0029383F" w:rsidP="0029383F">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IV квартал</w:t>
            </w:r>
          </w:p>
        </w:tc>
        <w:tc>
          <w:tcPr>
            <w:tcW w:w="2510" w:type="dxa"/>
          </w:tcPr>
          <w:p w:rsidR="005A35B5" w:rsidRPr="00A62922" w:rsidRDefault="0029383F" w:rsidP="0029383F">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Департамент дорожніх перевезень та безпеки на транспорті</w:t>
            </w:r>
          </w:p>
        </w:tc>
      </w:tr>
      <w:tr w:rsidR="005A35B5" w:rsidRPr="009255D4" w:rsidTr="001D37DE">
        <w:tc>
          <w:tcPr>
            <w:tcW w:w="562" w:type="dxa"/>
          </w:tcPr>
          <w:p w:rsidR="005A35B5" w:rsidRPr="00A62922" w:rsidRDefault="0029383F" w:rsidP="0029383F">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26.</w:t>
            </w:r>
          </w:p>
        </w:tc>
        <w:tc>
          <w:tcPr>
            <w:tcW w:w="3686" w:type="dxa"/>
          </w:tcPr>
          <w:p w:rsidR="005A35B5" w:rsidRPr="00A62922" w:rsidRDefault="0029383F" w:rsidP="0029383F">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Проєкт наказу Міністерства інфраструктури України «Про затвердження Змін до Порядку оформлення і видачі дозволів на поїздку по територіях іноземних держав при виконанні перевезень пасажирів і вантажів автомобільним транспортом у міжнародному сполученні, їх обміну та обліку</w:t>
            </w:r>
            <w:r w:rsidR="003F324F">
              <w:rPr>
                <w:rFonts w:ascii="Times New Roman" w:eastAsia="Times New Roman" w:hAnsi="Times New Roman" w:cs="Times New Roman"/>
                <w:sz w:val="24"/>
                <w:szCs w:val="24"/>
                <w:lang w:val="uk-UA"/>
              </w:rPr>
              <w:t>»</w:t>
            </w:r>
          </w:p>
        </w:tc>
        <w:tc>
          <w:tcPr>
            <w:tcW w:w="4961" w:type="dxa"/>
          </w:tcPr>
          <w:p w:rsidR="005A35B5" w:rsidRPr="00A62922" w:rsidRDefault="0029383F" w:rsidP="0029383F">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Власна ініціатива з метою забезпечення контролю за оформленням, видачею та ефективністю використання дозволів</w:t>
            </w:r>
          </w:p>
        </w:tc>
        <w:tc>
          <w:tcPr>
            <w:tcW w:w="1843" w:type="dxa"/>
          </w:tcPr>
          <w:p w:rsidR="005A35B5" w:rsidRPr="00A62922" w:rsidRDefault="0029383F" w:rsidP="0029383F">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IV квартал</w:t>
            </w:r>
          </w:p>
        </w:tc>
        <w:tc>
          <w:tcPr>
            <w:tcW w:w="2510" w:type="dxa"/>
          </w:tcPr>
          <w:p w:rsidR="005A35B5" w:rsidRPr="00A62922" w:rsidRDefault="0029383F" w:rsidP="0029383F">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Департамент дорожніх перевезень та безпеки на транспорті</w:t>
            </w:r>
          </w:p>
        </w:tc>
      </w:tr>
      <w:tr w:rsidR="0029383F" w:rsidRPr="009255D4" w:rsidTr="001D37DE">
        <w:tc>
          <w:tcPr>
            <w:tcW w:w="562" w:type="dxa"/>
          </w:tcPr>
          <w:p w:rsidR="0029383F" w:rsidRPr="00A62922" w:rsidRDefault="0029383F" w:rsidP="00B81487">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27.</w:t>
            </w:r>
          </w:p>
        </w:tc>
        <w:tc>
          <w:tcPr>
            <w:tcW w:w="3686" w:type="dxa"/>
          </w:tcPr>
          <w:p w:rsidR="0029383F" w:rsidRPr="00A62922" w:rsidRDefault="00B81487" w:rsidP="00B81487">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Проєкт Закону України «Про внесення змін до Закону України «Про автомобільний транспорт» щодо перевезення швидкопсувних харчових продуктів»</w:t>
            </w:r>
          </w:p>
        </w:tc>
        <w:tc>
          <w:tcPr>
            <w:tcW w:w="4961" w:type="dxa"/>
          </w:tcPr>
          <w:p w:rsidR="0029383F" w:rsidRPr="00A62922" w:rsidRDefault="00B81487" w:rsidP="00B81487">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Вирішення проблеми законодавчого врегулювання та запровадження в Україні видачі свідоцтва УПШ дозволить перевізникам швидкопсувних продуктів, особливо тим, які здійснюють міжнародні перевезення, уникнути додаткових витрат для отримання свідоцтва УПШ за кордоном. Вантажовідправник та споживач, у свою чергу, матиме додаткові гарантії отримання якісних послуг від перевізника.</w:t>
            </w:r>
          </w:p>
        </w:tc>
        <w:tc>
          <w:tcPr>
            <w:tcW w:w="1843" w:type="dxa"/>
          </w:tcPr>
          <w:p w:rsidR="0029383F" w:rsidRPr="00A62922" w:rsidRDefault="00B81487" w:rsidP="00B81487">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IV квартал</w:t>
            </w:r>
          </w:p>
        </w:tc>
        <w:tc>
          <w:tcPr>
            <w:tcW w:w="2510" w:type="dxa"/>
          </w:tcPr>
          <w:p w:rsidR="0029383F" w:rsidRPr="00A62922" w:rsidRDefault="00B81487" w:rsidP="00B81487">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Департамент дорожніх перевезень та безпеки на транспорті</w:t>
            </w:r>
          </w:p>
        </w:tc>
      </w:tr>
      <w:tr w:rsidR="0029383F" w:rsidRPr="009255D4" w:rsidTr="001D37DE">
        <w:tc>
          <w:tcPr>
            <w:tcW w:w="562" w:type="dxa"/>
          </w:tcPr>
          <w:p w:rsidR="0029383F" w:rsidRPr="00A62922" w:rsidRDefault="0029383F" w:rsidP="0029383F">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28.</w:t>
            </w:r>
          </w:p>
        </w:tc>
        <w:tc>
          <w:tcPr>
            <w:tcW w:w="3686" w:type="dxa"/>
          </w:tcPr>
          <w:p w:rsidR="0029383F" w:rsidRPr="00A62922" w:rsidRDefault="00B81487" w:rsidP="000B1533">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 xml:space="preserve">Проєкт постанови Кабінету Міністрів України «Про затвердження Технічного регламенту затвердження </w:t>
            </w:r>
            <w:r w:rsidRPr="00A62922">
              <w:rPr>
                <w:rFonts w:ascii="Times New Roman" w:eastAsia="Times New Roman" w:hAnsi="Times New Roman" w:cs="Times New Roman"/>
                <w:sz w:val="24"/>
                <w:szCs w:val="24"/>
                <w:lang w:val="uk-UA"/>
              </w:rPr>
              <w:lastRenderedPageBreak/>
              <w:t>конструкції колісних транспортних засобів»</w:t>
            </w:r>
          </w:p>
        </w:tc>
        <w:tc>
          <w:tcPr>
            <w:tcW w:w="4961" w:type="dxa"/>
          </w:tcPr>
          <w:p w:rsidR="0029383F" w:rsidRPr="00A62922" w:rsidRDefault="00B81487" w:rsidP="000B1533">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lastRenderedPageBreak/>
              <w:t>Розробка нормативно-правового акта відповідно до Закону України «Про технічні регламенти та оцінку відповідності»</w:t>
            </w:r>
          </w:p>
        </w:tc>
        <w:tc>
          <w:tcPr>
            <w:tcW w:w="1843" w:type="dxa"/>
          </w:tcPr>
          <w:p w:rsidR="0029383F" w:rsidRPr="00A62922" w:rsidRDefault="00B81487" w:rsidP="00B81487">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IV квартал</w:t>
            </w:r>
          </w:p>
        </w:tc>
        <w:tc>
          <w:tcPr>
            <w:tcW w:w="2510" w:type="dxa"/>
          </w:tcPr>
          <w:p w:rsidR="0029383F" w:rsidRPr="00A62922" w:rsidRDefault="00B81487" w:rsidP="00B81487">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Департамент дорожніх перевезень та безпеки на транспорті</w:t>
            </w:r>
          </w:p>
        </w:tc>
      </w:tr>
      <w:tr w:rsidR="0029383F" w:rsidRPr="009255D4" w:rsidTr="001D37DE">
        <w:tc>
          <w:tcPr>
            <w:tcW w:w="562" w:type="dxa"/>
          </w:tcPr>
          <w:p w:rsidR="0029383F" w:rsidRPr="00A62922" w:rsidRDefault="0029383F" w:rsidP="0029383F">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29.</w:t>
            </w:r>
          </w:p>
        </w:tc>
        <w:tc>
          <w:tcPr>
            <w:tcW w:w="3686" w:type="dxa"/>
          </w:tcPr>
          <w:p w:rsidR="00B81487" w:rsidRPr="00A62922" w:rsidRDefault="00B81487" w:rsidP="00B81487">
            <w:pPr>
              <w:spacing w:line="244" w:lineRule="auto"/>
              <w:jc w:val="both"/>
              <w:rPr>
                <w:sz w:val="24"/>
                <w:szCs w:val="24"/>
                <w:lang w:val="uk-UA"/>
              </w:rPr>
            </w:pPr>
            <w:r w:rsidRPr="00A62922">
              <w:rPr>
                <w:rFonts w:ascii="Times New Roman" w:eastAsia="Times New Roman" w:hAnsi="Times New Roman" w:cs="Times New Roman"/>
                <w:sz w:val="24"/>
                <w:szCs w:val="24"/>
                <w:lang w:val="uk-UA"/>
              </w:rPr>
              <w:t>Проєкт постанови Кабінету Міністрів України «Про внесення змін до</w:t>
            </w:r>
          </w:p>
          <w:p w:rsidR="0029383F" w:rsidRPr="00A62922" w:rsidRDefault="00B81487" w:rsidP="00B81487">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Порядку проведення конкурсу з перевезення пасажирів на автобусному маршруті загального користування»</w:t>
            </w:r>
          </w:p>
        </w:tc>
        <w:tc>
          <w:tcPr>
            <w:tcW w:w="4961" w:type="dxa"/>
          </w:tcPr>
          <w:p w:rsidR="0029383F" w:rsidRPr="00A62922" w:rsidRDefault="00B81487" w:rsidP="000B1533">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Приведення актів Кабінету Міністрів України у відповідність до положень законів України у сфері дорожнього господарства</w:t>
            </w:r>
          </w:p>
        </w:tc>
        <w:tc>
          <w:tcPr>
            <w:tcW w:w="1843" w:type="dxa"/>
          </w:tcPr>
          <w:p w:rsidR="0029383F" w:rsidRPr="00A62922" w:rsidRDefault="00B81487" w:rsidP="00B81487">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IV квартал</w:t>
            </w:r>
          </w:p>
        </w:tc>
        <w:tc>
          <w:tcPr>
            <w:tcW w:w="2510" w:type="dxa"/>
          </w:tcPr>
          <w:p w:rsidR="0029383F" w:rsidRPr="00A62922" w:rsidRDefault="00B81487" w:rsidP="00B81487">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Департамент дорожніх перевезень та безпеки на транспорті</w:t>
            </w:r>
          </w:p>
        </w:tc>
      </w:tr>
      <w:tr w:rsidR="00B81487" w:rsidRPr="009255D4" w:rsidTr="001D37DE">
        <w:tc>
          <w:tcPr>
            <w:tcW w:w="562" w:type="dxa"/>
          </w:tcPr>
          <w:p w:rsidR="00B81487" w:rsidRPr="00A62922" w:rsidRDefault="00B81487" w:rsidP="00B81487">
            <w:pPr>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30.</w:t>
            </w:r>
          </w:p>
        </w:tc>
        <w:tc>
          <w:tcPr>
            <w:tcW w:w="3686" w:type="dxa"/>
          </w:tcPr>
          <w:p w:rsidR="00B81487" w:rsidRPr="00A62922" w:rsidRDefault="00B81487" w:rsidP="00B81487">
            <w:pPr>
              <w:rPr>
                <w:sz w:val="24"/>
                <w:szCs w:val="24"/>
                <w:lang w:val="uk-UA"/>
              </w:rPr>
            </w:pPr>
            <w:r w:rsidRPr="00A62922">
              <w:rPr>
                <w:rFonts w:ascii="Times New Roman" w:eastAsia="Times New Roman" w:hAnsi="Times New Roman" w:cs="Times New Roman"/>
                <w:sz w:val="24"/>
                <w:szCs w:val="24"/>
                <w:lang w:val="uk-UA"/>
              </w:rPr>
              <w:t>Проєкт постанови Кабінету</w:t>
            </w:r>
          </w:p>
          <w:p w:rsidR="00B81487" w:rsidRPr="00A62922" w:rsidRDefault="00B81487" w:rsidP="00FD5F83">
            <w:pPr>
              <w:spacing w:line="244" w:lineRule="auto"/>
              <w:rPr>
                <w:sz w:val="24"/>
                <w:szCs w:val="24"/>
                <w:lang w:val="uk-UA"/>
              </w:rPr>
            </w:pPr>
            <w:r w:rsidRPr="00A62922">
              <w:rPr>
                <w:rFonts w:ascii="Times New Roman" w:eastAsia="Times New Roman" w:hAnsi="Times New Roman" w:cs="Times New Roman"/>
                <w:sz w:val="24"/>
                <w:szCs w:val="24"/>
                <w:lang w:val="uk-UA"/>
              </w:rPr>
              <w:t>Міністрів України «Про внесення змін до Правил надання послуг пасажирського автомобільного транспорту</w:t>
            </w:r>
            <w:r w:rsidR="00FD5F83" w:rsidRPr="00A62922">
              <w:rPr>
                <w:rFonts w:ascii="Times New Roman" w:eastAsia="Times New Roman" w:hAnsi="Times New Roman" w:cs="Times New Roman"/>
                <w:sz w:val="24"/>
                <w:szCs w:val="24"/>
                <w:lang w:val="uk-UA"/>
              </w:rPr>
              <w:t xml:space="preserve"> </w:t>
            </w:r>
            <w:r w:rsidRPr="00A62922">
              <w:rPr>
                <w:rFonts w:ascii="Times New Roman" w:eastAsia="Times New Roman" w:hAnsi="Times New Roman" w:cs="Times New Roman"/>
                <w:sz w:val="24"/>
                <w:szCs w:val="24"/>
                <w:lang w:val="uk-UA"/>
              </w:rPr>
              <w:t>в частині регулювання діяльності</w:t>
            </w:r>
          </w:p>
          <w:p w:rsidR="00B81487" w:rsidRPr="00A62922" w:rsidRDefault="00B81487" w:rsidP="00B81487">
            <w:pPr>
              <w:rPr>
                <w:sz w:val="24"/>
                <w:szCs w:val="24"/>
                <w:lang w:val="uk-UA"/>
              </w:rPr>
            </w:pPr>
            <w:r w:rsidRPr="00A62922">
              <w:rPr>
                <w:rFonts w:ascii="Times New Roman" w:eastAsia="Times New Roman" w:hAnsi="Times New Roman" w:cs="Times New Roman"/>
                <w:sz w:val="24"/>
                <w:szCs w:val="24"/>
                <w:lang w:val="uk-UA"/>
              </w:rPr>
              <w:t>автостанцій»</w:t>
            </w:r>
          </w:p>
        </w:tc>
        <w:tc>
          <w:tcPr>
            <w:tcW w:w="4961" w:type="dxa"/>
          </w:tcPr>
          <w:p w:rsidR="00B81487" w:rsidRPr="00A62922" w:rsidRDefault="00B81487" w:rsidP="00B81487">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Власна ініціатива з метою впорядкування діяльності автостанцій</w:t>
            </w:r>
          </w:p>
        </w:tc>
        <w:tc>
          <w:tcPr>
            <w:tcW w:w="1843" w:type="dxa"/>
          </w:tcPr>
          <w:p w:rsidR="00B81487" w:rsidRPr="00A62922" w:rsidRDefault="00B81487" w:rsidP="00B81487">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IV квартал</w:t>
            </w:r>
          </w:p>
        </w:tc>
        <w:tc>
          <w:tcPr>
            <w:tcW w:w="2510" w:type="dxa"/>
          </w:tcPr>
          <w:p w:rsidR="00B81487" w:rsidRPr="00A62922" w:rsidRDefault="00B81487" w:rsidP="00B81487">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Департамент дорожніх перевезень та безпеки на транспорті</w:t>
            </w:r>
          </w:p>
        </w:tc>
      </w:tr>
      <w:tr w:rsidR="00B81487" w:rsidRPr="009255D4" w:rsidTr="001D37DE">
        <w:tc>
          <w:tcPr>
            <w:tcW w:w="562" w:type="dxa"/>
          </w:tcPr>
          <w:p w:rsidR="00B81487" w:rsidRPr="00A62922" w:rsidRDefault="00B81487" w:rsidP="00B81487">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31.</w:t>
            </w:r>
          </w:p>
        </w:tc>
        <w:tc>
          <w:tcPr>
            <w:tcW w:w="3686" w:type="dxa"/>
          </w:tcPr>
          <w:p w:rsidR="00FD5F83" w:rsidRPr="00A62922" w:rsidRDefault="00FD5F83" w:rsidP="00FD5F83">
            <w:pPr>
              <w:spacing w:line="244" w:lineRule="auto"/>
              <w:jc w:val="both"/>
              <w:rPr>
                <w:sz w:val="24"/>
                <w:szCs w:val="24"/>
                <w:lang w:val="uk-UA"/>
              </w:rPr>
            </w:pPr>
            <w:r w:rsidRPr="00A62922">
              <w:rPr>
                <w:rFonts w:ascii="Times New Roman" w:eastAsia="Times New Roman" w:hAnsi="Times New Roman" w:cs="Times New Roman"/>
                <w:sz w:val="24"/>
                <w:szCs w:val="24"/>
                <w:lang w:val="uk-UA"/>
              </w:rPr>
              <w:t>Проєкт Закону України «Про внесення змін до Закону України</w:t>
            </w:r>
          </w:p>
          <w:p w:rsidR="00B81487" w:rsidRPr="00A62922" w:rsidRDefault="00FD5F83" w:rsidP="00FD5F83">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«Про транспорт»</w:t>
            </w:r>
          </w:p>
        </w:tc>
        <w:tc>
          <w:tcPr>
            <w:tcW w:w="4961" w:type="dxa"/>
          </w:tcPr>
          <w:p w:rsidR="00B81487" w:rsidRPr="00A62922" w:rsidRDefault="00FD5F83" w:rsidP="00FD5F83">
            <w:pPr>
              <w:spacing w:line="244" w:lineRule="auto"/>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 xml:space="preserve">Проєкт акта розроблено на виконання абзацу дев’ятого підпункту «а» пункту 1 статті 1 Указу Президента України від 08 листопада 2019 р. </w:t>
            </w:r>
            <w:r w:rsidR="00D76E1A">
              <w:rPr>
                <w:rFonts w:ascii="Times New Roman" w:eastAsia="Times New Roman" w:hAnsi="Times New Roman" w:cs="Times New Roman"/>
                <w:sz w:val="24"/>
                <w:szCs w:val="24"/>
                <w:lang w:val="uk-UA"/>
              </w:rPr>
              <w:t>№ </w:t>
            </w:r>
            <w:r w:rsidRPr="00A62922">
              <w:rPr>
                <w:rFonts w:ascii="Times New Roman" w:eastAsia="Times New Roman" w:hAnsi="Times New Roman" w:cs="Times New Roman"/>
                <w:sz w:val="24"/>
                <w:szCs w:val="24"/>
                <w:lang w:val="uk-UA"/>
              </w:rPr>
              <w:t xml:space="preserve">837 «Про невідкладні заходи з проведення реформ та зміцнення держави» та кроку 268 Плану пріоритетних дій Уряду на 2021 рік, затвердженого розпорядженням Кабінету Міністрів України від 24 березня 2021 р. </w:t>
            </w:r>
            <w:r w:rsidR="00D76E1A">
              <w:rPr>
                <w:rFonts w:ascii="Times New Roman" w:eastAsia="Times New Roman" w:hAnsi="Times New Roman" w:cs="Times New Roman"/>
                <w:sz w:val="24"/>
                <w:szCs w:val="24"/>
                <w:lang w:val="uk-UA"/>
              </w:rPr>
              <w:t>№ </w:t>
            </w:r>
            <w:r w:rsidRPr="00A62922">
              <w:rPr>
                <w:rFonts w:ascii="Times New Roman" w:eastAsia="Times New Roman" w:hAnsi="Times New Roman" w:cs="Times New Roman"/>
                <w:sz w:val="24"/>
                <w:szCs w:val="24"/>
                <w:lang w:val="uk-UA"/>
              </w:rPr>
              <w:t>276</w:t>
            </w:r>
          </w:p>
        </w:tc>
        <w:tc>
          <w:tcPr>
            <w:tcW w:w="1843" w:type="dxa"/>
          </w:tcPr>
          <w:p w:rsidR="00B81487" w:rsidRPr="00A62922" w:rsidRDefault="00FD5F83" w:rsidP="00FD5F83">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IV квартал</w:t>
            </w:r>
          </w:p>
        </w:tc>
        <w:tc>
          <w:tcPr>
            <w:tcW w:w="2510" w:type="dxa"/>
          </w:tcPr>
          <w:p w:rsidR="00FD5F83" w:rsidRPr="00A62922" w:rsidRDefault="00FD5F83" w:rsidP="00FD5F83">
            <w:pPr>
              <w:spacing w:line="244" w:lineRule="auto"/>
              <w:jc w:val="center"/>
              <w:rPr>
                <w:sz w:val="24"/>
                <w:szCs w:val="24"/>
                <w:lang w:val="uk-UA"/>
              </w:rPr>
            </w:pPr>
            <w:r w:rsidRPr="00A62922">
              <w:rPr>
                <w:rFonts w:ascii="Times New Roman" w:eastAsia="Times New Roman" w:hAnsi="Times New Roman" w:cs="Times New Roman"/>
                <w:sz w:val="24"/>
                <w:szCs w:val="24"/>
                <w:lang w:val="uk-UA"/>
              </w:rPr>
              <w:t>Директорат стратегічного планування та європейської</w:t>
            </w:r>
          </w:p>
          <w:p w:rsidR="00B81487" w:rsidRPr="00A62922" w:rsidRDefault="00FD5F83" w:rsidP="00FD5F83">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інтеграції</w:t>
            </w:r>
          </w:p>
        </w:tc>
      </w:tr>
      <w:tr w:rsidR="00B81487" w:rsidRPr="009255D4" w:rsidTr="001D37DE">
        <w:tc>
          <w:tcPr>
            <w:tcW w:w="562" w:type="dxa"/>
          </w:tcPr>
          <w:p w:rsidR="00B81487" w:rsidRPr="00A62922" w:rsidRDefault="00FD5F83" w:rsidP="00B81487">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33.</w:t>
            </w:r>
          </w:p>
        </w:tc>
        <w:tc>
          <w:tcPr>
            <w:tcW w:w="3686" w:type="dxa"/>
          </w:tcPr>
          <w:p w:rsidR="00B81487" w:rsidRPr="00A62922" w:rsidRDefault="00FD5F83" w:rsidP="00FD5F83">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Проєкт постанови Кабінету Міністрів України «Про затвердження Порядку організації та виконання мультимодальних перевезень вантажів»</w:t>
            </w:r>
          </w:p>
        </w:tc>
        <w:tc>
          <w:tcPr>
            <w:tcW w:w="4961" w:type="dxa"/>
          </w:tcPr>
          <w:p w:rsidR="00FD5F83" w:rsidRPr="00A62922" w:rsidRDefault="00FD5F83" w:rsidP="00FD5F83">
            <w:pPr>
              <w:spacing w:line="244" w:lineRule="auto"/>
              <w:jc w:val="both"/>
              <w:rPr>
                <w:sz w:val="24"/>
                <w:szCs w:val="24"/>
                <w:lang w:val="uk-UA"/>
              </w:rPr>
            </w:pPr>
            <w:r w:rsidRPr="00A62922">
              <w:rPr>
                <w:rFonts w:ascii="Times New Roman" w:eastAsia="Times New Roman" w:hAnsi="Times New Roman" w:cs="Times New Roman"/>
                <w:sz w:val="24"/>
                <w:szCs w:val="24"/>
                <w:lang w:val="uk-UA"/>
              </w:rPr>
              <w:t>Проект акта розроблено на виконання статті 369 Угоди про асоціацію між Україною, з однієї сторони, та Європейським Союзом,</w:t>
            </w:r>
          </w:p>
          <w:p w:rsidR="00FD5F83" w:rsidRPr="00A62922" w:rsidRDefault="00FD5F83" w:rsidP="00FD5F83">
            <w:pPr>
              <w:spacing w:line="244" w:lineRule="auto"/>
              <w:jc w:val="both"/>
              <w:rPr>
                <w:sz w:val="24"/>
                <w:szCs w:val="24"/>
                <w:lang w:val="uk-UA"/>
              </w:rPr>
            </w:pPr>
            <w:r w:rsidRPr="00A62922">
              <w:rPr>
                <w:rFonts w:ascii="Times New Roman" w:eastAsia="Times New Roman" w:hAnsi="Times New Roman" w:cs="Times New Roman"/>
                <w:sz w:val="24"/>
                <w:szCs w:val="24"/>
                <w:lang w:val="uk-UA"/>
              </w:rPr>
              <w:t>Європейським співтовариством з атомної енергії і їхніми державами-членами, з іншої</w:t>
            </w:r>
          </w:p>
          <w:p w:rsidR="00B81487" w:rsidRPr="00A62922" w:rsidRDefault="00FD5F83" w:rsidP="00FD5F83">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сторони</w:t>
            </w:r>
          </w:p>
        </w:tc>
        <w:tc>
          <w:tcPr>
            <w:tcW w:w="1843" w:type="dxa"/>
          </w:tcPr>
          <w:p w:rsidR="00B81487" w:rsidRPr="00A62922" w:rsidRDefault="00FD5F83" w:rsidP="00FD5F83">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IV квартал</w:t>
            </w:r>
          </w:p>
        </w:tc>
        <w:tc>
          <w:tcPr>
            <w:tcW w:w="2510" w:type="dxa"/>
          </w:tcPr>
          <w:p w:rsidR="00FD5F83" w:rsidRPr="00A62922" w:rsidRDefault="00FD5F83" w:rsidP="00FD5F83">
            <w:pPr>
              <w:spacing w:line="244" w:lineRule="auto"/>
              <w:jc w:val="center"/>
              <w:rPr>
                <w:sz w:val="24"/>
                <w:szCs w:val="24"/>
                <w:lang w:val="uk-UA"/>
              </w:rPr>
            </w:pPr>
            <w:r w:rsidRPr="00A62922">
              <w:rPr>
                <w:rFonts w:ascii="Times New Roman" w:eastAsia="Times New Roman" w:hAnsi="Times New Roman" w:cs="Times New Roman"/>
                <w:sz w:val="24"/>
                <w:szCs w:val="24"/>
                <w:lang w:val="uk-UA"/>
              </w:rPr>
              <w:t>Директорат стратегічного планування та європейської</w:t>
            </w:r>
          </w:p>
          <w:p w:rsidR="00B81487" w:rsidRPr="00A62922" w:rsidRDefault="00FD5F83" w:rsidP="00FD5F83">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інтеграції</w:t>
            </w:r>
          </w:p>
        </w:tc>
      </w:tr>
      <w:tr w:rsidR="00B81487" w:rsidRPr="009255D4" w:rsidTr="001D37DE">
        <w:tc>
          <w:tcPr>
            <w:tcW w:w="562" w:type="dxa"/>
          </w:tcPr>
          <w:p w:rsidR="00B81487" w:rsidRPr="00A62922" w:rsidRDefault="00FD5F83" w:rsidP="00B81487">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34.</w:t>
            </w:r>
          </w:p>
        </w:tc>
        <w:tc>
          <w:tcPr>
            <w:tcW w:w="3686" w:type="dxa"/>
          </w:tcPr>
          <w:p w:rsidR="00B81487" w:rsidRPr="00A62922" w:rsidRDefault="00577BFC" w:rsidP="00B81487">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Проєкт наказу Міністерства інфраструктури України «Про внесення змін до Правил перевезення пасажирів, багажу, </w:t>
            </w:r>
            <w:r w:rsidRPr="00A62922">
              <w:rPr>
                <w:rFonts w:ascii="Times New Roman" w:hAnsi="Times New Roman" w:cs="Times New Roman"/>
                <w:sz w:val="24"/>
                <w:szCs w:val="24"/>
                <w:lang w:val="uk-UA"/>
              </w:rPr>
              <w:lastRenderedPageBreak/>
              <w:t xml:space="preserve">вантажобагажу та пошти залізничним транспортом України», затверджених наказом Міністерства транспорту та зв’язку України від 27 грудня 2006 року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 xml:space="preserve">1196, зареєстрованим у Міністерстві юстиції України 04 квітня 2007 року за </w:t>
            </w:r>
            <w:r w:rsidR="00D76E1A">
              <w:rPr>
                <w:rFonts w:ascii="Times New Roman" w:hAnsi="Times New Roman" w:cs="Times New Roman"/>
                <w:sz w:val="24"/>
                <w:szCs w:val="24"/>
                <w:lang w:val="uk-UA"/>
              </w:rPr>
              <w:t>№ </w:t>
            </w:r>
            <w:r w:rsidRPr="00A62922">
              <w:rPr>
                <w:rFonts w:ascii="Times New Roman" w:hAnsi="Times New Roman" w:cs="Times New Roman"/>
                <w:sz w:val="24"/>
                <w:szCs w:val="24"/>
                <w:lang w:val="uk-UA"/>
              </w:rPr>
              <w:t>310/13577</w:t>
            </w:r>
          </w:p>
        </w:tc>
        <w:tc>
          <w:tcPr>
            <w:tcW w:w="4961" w:type="dxa"/>
          </w:tcPr>
          <w:p w:rsidR="00B81487" w:rsidRPr="00A62922" w:rsidRDefault="00577BFC" w:rsidP="00B81487">
            <w:pPr>
              <w:jc w:val="both"/>
              <w:rPr>
                <w:rFonts w:ascii="Times New Roman" w:hAnsi="Times New Roman" w:cs="Times New Roman"/>
                <w:b/>
                <w:sz w:val="24"/>
                <w:szCs w:val="24"/>
                <w:lang w:val="uk-UA"/>
              </w:rPr>
            </w:pPr>
            <w:r w:rsidRPr="00A62922">
              <w:rPr>
                <w:rFonts w:ascii="Times New Roman" w:hAnsi="Times New Roman" w:cs="Times New Roman"/>
                <w:sz w:val="24"/>
                <w:szCs w:val="24"/>
                <w:lang w:val="uk-UA"/>
              </w:rPr>
              <w:lastRenderedPageBreak/>
              <w:t xml:space="preserve">Реалізація проєкту наказу направлена на сприяння поліпшенню умов та якості сервісу пасажирських залізничних перевезень, зростанню обсягів перевезень пасажирів </w:t>
            </w:r>
            <w:r w:rsidRPr="00A62922">
              <w:rPr>
                <w:rFonts w:ascii="Times New Roman" w:hAnsi="Times New Roman" w:cs="Times New Roman"/>
                <w:sz w:val="24"/>
                <w:szCs w:val="24"/>
                <w:lang w:val="uk-UA"/>
              </w:rPr>
              <w:lastRenderedPageBreak/>
              <w:t>залізничним транспортом, покращенню умов сервісного обслуговування пасажирів під час резервування місць та оформлення проїзду організованих груп пасажирів, а також матиме позитивний вплив на громадське здоров’я населення в частині можливості об’єднання інфраструктури двох видів транспорту: залізничного та авіаційного</w:t>
            </w:r>
          </w:p>
        </w:tc>
        <w:tc>
          <w:tcPr>
            <w:tcW w:w="1843" w:type="dxa"/>
          </w:tcPr>
          <w:p w:rsidR="00B81487" w:rsidRPr="00A62922" w:rsidRDefault="00577BFC" w:rsidP="00577BFC">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lastRenderedPageBreak/>
              <w:t>I квартал</w:t>
            </w:r>
          </w:p>
        </w:tc>
        <w:tc>
          <w:tcPr>
            <w:tcW w:w="2510" w:type="dxa"/>
          </w:tcPr>
          <w:p w:rsidR="00577BFC" w:rsidRPr="00A62922" w:rsidRDefault="00577BFC" w:rsidP="00577BFC">
            <w:pPr>
              <w:ind w:left="-108" w:right="-108"/>
              <w:jc w:val="center"/>
              <w:rPr>
                <w:rFonts w:ascii="Times New Roman" w:hAnsi="Times New Roman" w:cs="Times New Roman"/>
                <w:sz w:val="24"/>
                <w:szCs w:val="24"/>
                <w:lang w:val="uk-UA"/>
              </w:rPr>
            </w:pPr>
            <w:r w:rsidRPr="00A62922">
              <w:rPr>
                <w:rFonts w:ascii="Times New Roman" w:hAnsi="Times New Roman" w:cs="Times New Roman"/>
                <w:sz w:val="24"/>
                <w:szCs w:val="24"/>
                <w:lang w:val="uk-UA"/>
              </w:rPr>
              <w:t>АТ «Укрзалізниця»,</w:t>
            </w:r>
          </w:p>
          <w:p w:rsidR="00B81487" w:rsidRPr="00A62922" w:rsidRDefault="00577BFC" w:rsidP="00577BFC">
            <w:pPr>
              <w:jc w:val="center"/>
              <w:rPr>
                <w:rFonts w:ascii="Times New Roman" w:hAnsi="Times New Roman" w:cs="Times New Roman"/>
                <w:b/>
                <w:sz w:val="24"/>
                <w:szCs w:val="24"/>
                <w:lang w:val="uk-UA"/>
              </w:rPr>
            </w:pPr>
            <w:r w:rsidRPr="00A62922">
              <w:rPr>
                <w:rFonts w:ascii="Times New Roman" w:hAnsi="Times New Roman" w:cs="Times New Roman"/>
                <w:sz w:val="24"/>
                <w:szCs w:val="24"/>
                <w:lang w:val="uk-UA"/>
              </w:rPr>
              <w:t xml:space="preserve">Управління залізничних перевезень </w:t>
            </w:r>
            <w:r w:rsidRPr="00A62922">
              <w:rPr>
                <w:rFonts w:ascii="Times New Roman" w:hAnsi="Times New Roman" w:cs="Times New Roman"/>
                <w:sz w:val="24"/>
                <w:szCs w:val="24"/>
                <w:lang w:val="uk-UA"/>
              </w:rPr>
              <w:lastRenderedPageBreak/>
              <w:t>Міністерства інфраструктури України</w:t>
            </w:r>
          </w:p>
        </w:tc>
      </w:tr>
      <w:tr w:rsidR="00B81487" w:rsidRPr="009255D4" w:rsidTr="001D37DE">
        <w:tc>
          <w:tcPr>
            <w:tcW w:w="562" w:type="dxa"/>
          </w:tcPr>
          <w:p w:rsidR="00B81487" w:rsidRPr="00A62922" w:rsidRDefault="00FD5F83" w:rsidP="00B81487">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lastRenderedPageBreak/>
              <w:t>35.</w:t>
            </w:r>
          </w:p>
        </w:tc>
        <w:tc>
          <w:tcPr>
            <w:tcW w:w="3686" w:type="dxa"/>
          </w:tcPr>
          <w:p w:rsidR="00B81487" w:rsidRPr="00A62922" w:rsidRDefault="00A62922" w:rsidP="00A62922">
            <w:pPr>
              <w:tabs>
                <w:tab w:val="center" w:pos="744"/>
                <w:tab w:val="right" w:pos="3291"/>
              </w:tabs>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Проєкт постанови Кабінету Міністрів України «Про внесення змін до Єдиних правил ремонту і утримання автомобільних доріг, вулиць, залізничних переїздів, правил користування ними та охорони»</w:t>
            </w:r>
          </w:p>
        </w:tc>
        <w:tc>
          <w:tcPr>
            <w:tcW w:w="4961" w:type="dxa"/>
          </w:tcPr>
          <w:p w:rsidR="00B81487" w:rsidRPr="00A62922" w:rsidRDefault="00A62922" w:rsidP="00B81487">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Необхідність розроблення проєкту акта зумовлена потребою приведення Єдиних правил ремонту і утримання автомобільних доріг, вулиць, залізничних переїздів, правил користування ними та охорони у відповідність до законодавчих актів, прийнятих під час проведення реформування системи управління автомобільними дорогами загального користування, зокрема до Закону України «Про автомобільні дороги»</w:t>
            </w:r>
          </w:p>
        </w:tc>
        <w:tc>
          <w:tcPr>
            <w:tcW w:w="1843" w:type="dxa"/>
          </w:tcPr>
          <w:p w:rsidR="00B81487" w:rsidRPr="00A62922" w:rsidRDefault="00A62922" w:rsidP="00A62922">
            <w:pPr>
              <w:jc w:val="center"/>
              <w:rPr>
                <w:rFonts w:ascii="Times New Roman" w:hAnsi="Times New Roman" w:cs="Times New Roman"/>
                <w:b/>
                <w:sz w:val="24"/>
                <w:szCs w:val="24"/>
                <w:lang w:val="uk-UA"/>
              </w:rPr>
            </w:pPr>
            <w:r w:rsidRPr="00A62922">
              <w:rPr>
                <w:rFonts w:ascii="Times New Roman" w:eastAsia="Times New Roman" w:hAnsi="Times New Roman" w:cs="Times New Roman"/>
                <w:sz w:val="26"/>
                <w:lang w:val="uk-UA"/>
              </w:rPr>
              <w:t>IІ квартал</w:t>
            </w:r>
          </w:p>
        </w:tc>
        <w:tc>
          <w:tcPr>
            <w:tcW w:w="2510" w:type="dxa"/>
          </w:tcPr>
          <w:p w:rsidR="00A62922" w:rsidRPr="00A62922" w:rsidRDefault="00A62922" w:rsidP="00A62922">
            <w:pPr>
              <w:ind w:firstLine="181"/>
              <w:jc w:val="center"/>
              <w:rPr>
                <w:sz w:val="24"/>
                <w:szCs w:val="24"/>
                <w:lang w:val="uk-UA"/>
              </w:rPr>
            </w:pPr>
            <w:r w:rsidRPr="00A62922">
              <w:rPr>
                <w:rFonts w:ascii="Times New Roman" w:eastAsia="Times New Roman" w:hAnsi="Times New Roman" w:cs="Times New Roman"/>
                <w:sz w:val="24"/>
                <w:szCs w:val="24"/>
                <w:lang w:val="uk-UA"/>
              </w:rPr>
              <w:t>Державне агентство автомобільних доріг України</w:t>
            </w:r>
          </w:p>
          <w:p w:rsidR="00B81487" w:rsidRPr="00A62922" w:rsidRDefault="00A62922" w:rsidP="00A62922">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Управління експлуатації та безпеки дорожнього руху</w:t>
            </w:r>
          </w:p>
        </w:tc>
      </w:tr>
      <w:tr w:rsidR="00B81487" w:rsidRPr="009255D4" w:rsidTr="001D37DE">
        <w:tc>
          <w:tcPr>
            <w:tcW w:w="562" w:type="dxa"/>
          </w:tcPr>
          <w:p w:rsidR="00B81487" w:rsidRPr="00A62922" w:rsidRDefault="00A62922" w:rsidP="00B81487">
            <w:pPr>
              <w:jc w:val="both"/>
              <w:rPr>
                <w:rFonts w:ascii="Times New Roman" w:hAnsi="Times New Roman" w:cs="Times New Roman"/>
                <w:sz w:val="24"/>
                <w:szCs w:val="24"/>
                <w:lang w:val="uk-UA"/>
              </w:rPr>
            </w:pPr>
            <w:r w:rsidRPr="00A62922">
              <w:rPr>
                <w:rFonts w:ascii="Times New Roman" w:hAnsi="Times New Roman" w:cs="Times New Roman"/>
                <w:sz w:val="24"/>
                <w:szCs w:val="24"/>
                <w:lang w:val="uk-UA"/>
              </w:rPr>
              <w:t>36.</w:t>
            </w:r>
          </w:p>
        </w:tc>
        <w:tc>
          <w:tcPr>
            <w:tcW w:w="3686" w:type="dxa"/>
          </w:tcPr>
          <w:p w:rsidR="00B81487" w:rsidRPr="00A62922" w:rsidRDefault="00A62922" w:rsidP="00A62922">
            <w:pPr>
              <w:tabs>
                <w:tab w:val="center" w:pos="744"/>
                <w:tab w:val="right" w:pos="3291"/>
              </w:tabs>
              <w:spacing w:after="26"/>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Проєкт  постанови Кабінету Міністрів України «Про затвердження Державної програми будівництва спеціалізованих сервісних майданчиків для стоянки вантажних транспортних засобів до 2023 року»</w:t>
            </w:r>
          </w:p>
        </w:tc>
        <w:tc>
          <w:tcPr>
            <w:tcW w:w="4961" w:type="dxa"/>
          </w:tcPr>
          <w:p w:rsidR="00B81487" w:rsidRPr="00A62922" w:rsidRDefault="00A62922" w:rsidP="00B81487">
            <w:pPr>
              <w:jc w:val="both"/>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 xml:space="preserve">Необхідність розроблення проєкту акта зумовлена потребою створенням мережі зон відпочинку з належним рівнем сервісу для водіїв, які здійснюють перевезення вантажів автомобільними дорогами загального користування державного значення у внутрішньому та міжнародному сполученнях з урахуванням вимог Європейської угоди щодо роботи екіпажів транспортних засобів, які здійснюють міжнародні автомобільні перевезення, до якої Україна приєдналася у 2005 році згідно із Законом України </w:t>
            </w:r>
            <w:r w:rsidR="00D76E1A">
              <w:rPr>
                <w:rFonts w:ascii="Times New Roman" w:eastAsia="Times New Roman" w:hAnsi="Times New Roman" w:cs="Times New Roman"/>
                <w:sz w:val="24"/>
                <w:szCs w:val="24"/>
                <w:lang w:val="uk-UA"/>
              </w:rPr>
              <w:t>№ </w:t>
            </w:r>
            <w:r w:rsidRPr="00A62922">
              <w:rPr>
                <w:rFonts w:ascii="Times New Roman" w:eastAsia="Times New Roman" w:hAnsi="Times New Roman" w:cs="Times New Roman"/>
                <w:sz w:val="24"/>
                <w:szCs w:val="24"/>
                <w:lang w:val="uk-UA"/>
              </w:rPr>
              <w:t>2819-IV від 07.09.2005 та зменшення ступеня тяжкості наслідків дорожньо-транспортних пригод за участю вантажних транспортних засобів</w:t>
            </w:r>
          </w:p>
        </w:tc>
        <w:tc>
          <w:tcPr>
            <w:tcW w:w="1843" w:type="dxa"/>
          </w:tcPr>
          <w:p w:rsidR="00B81487" w:rsidRPr="00A62922" w:rsidRDefault="00A62922" w:rsidP="00A62922">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IІ квартал</w:t>
            </w:r>
          </w:p>
        </w:tc>
        <w:tc>
          <w:tcPr>
            <w:tcW w:w="2510" w:type="dxa"/>
          </w:tcPr>
          <w:p w:rsidR="00A62922" w:rsidRPr="00A62922" w:rsidRDefault="00A62922" w:rsidP="00A62922">
            <w:pPr>
              <w:ind w:firstLine="181"/>
              <w:jc w:val="center"/>
              <w:rPr>
                <w:sz w:val="24"/>
                <w:szCs w:val="24"/>
                <w:lang w:val="uk-UA"/>
              </w:rPr>
            </w:pPr>
            <w:r w:rsidRPr="00A62922">
              <w:rPr>
                <w:rFonts w:ascii="Times New Roman" w:eastAsia="Times New Roman" w:hAnsi="Times New Roman" w:cs="Times New Roman"/>
                <w:sz w:val="24"/>
                <w:szCs w:val="24"/>
                <w:lang w:val="uk-UA"/>
              </w:rPr>
              <w:t>Державне агентство автомобільних доріг України</w:t>
            </w:r>
          </w:p>
          <w:p w:rsidR="00B81487" w:rsidRPr="00A62922" w:rsidRDefault="00A62922" w:rsidP="00A62922">
            <w:pPr>
              <w:jc w:val="center"/>
              <w:rPr>
                <w:rFonts w:ascii="Times New Roman" w:hAnsi="Times New Roman" w:cs="Times New Roman"/>
                <w:b/>
                <w:sz w:val="24"/>
                <w:szCs w:val="24"/>
                <w:lang w:val="uk-UA"/>
              </w:rPr>
            </w:pPr>
            <w:r w:rsidRPr="00A62922">
              <w:rPr>
                <w:rFonts w:ascii="Times New Roman" w:eastAsia="Times New Roman" w:hAnsi="Times New Roman" w:cs="Times New Roman"/>
                <w:sz w:val="24"/>
                <w:szCs w:val="24"/>
                <w:lang w:val="uk-UA"/>
              </w:rPr>
              <w:t>Управління експлуатації та безпеки дорожнього руху</w:t>
            </w:r>
          </w:p>
        </w:tc>
      </w:tr>
      <w:tr w:rsidR="00B81487" w:rsidRPr="009255D4" w:rsidTr="001D37DE">
        <w:tc>
          <w:tcPr>
            <w:tcW w:w="562" w:type="dxa"/>
          </w:tcPr>
          <w:p w:rsidR="00B81487" w:rsidRPr="00A62922" w:rsidRDefault="00A62922" w:rsidP="00B81487">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37.</w:t>
            </w:r>
          </w:p>
        </w:tc>
        <w:tc>
          <w:tcPr>
            <w:tcW w:w="3686" w:type="dxa"/>
          </w:tcPr>
          <w:p w:rsidR="00B81487" w:rsidRPr="001649B5" w:rsidRDefault="001649B5" w:rsidP="001649B5">
            <w:pPr>
              <w:jc w:val="both"/>
              <w:rPr>
                <w:rFonts w:ascii="Times New Roman" w:hAnsi="Times New Roman" w:cs="Times New Roman"/>
                <w:b/>
                <w:sz w:val="24"/>
                <w:szCs w:val="24"/>
                <w:lang w:val="uk-UA"/>
              </w:rPr>
            </w:pPr>
            <w:r w:rsidRPr="001649B5">
              <w:rPr>
                <w:rFonts w:ascii="Times New Roman" w:eastAsia="Times New Roman" w:hAnsi="Times New Roman" w:cs="Times New Roman"/>
                <w:sz w:val="24"/>
                <w:szCs w:val="24"/>
                <w:lang w:val="uk-UA"/>
              </w:rPr>
              <w:t>Проєкт Закону України «Про корпоратизацію державного підприємства «Адміністрація морських портів України»</w:t>
            </w:r>
          </w:p>
        </w:tc>
        <w:tc>
          <w:tcPr>
            <w:tcW w:w="4961" w:type="dxa"/>
          </w:tcPr>
          <w:p w:rsidR="001649B5" w:rsidRPr="001649B5" w:rsidRDefault="001649B5" w:rsidP="001649B5">
            <w:pPr>
              <w:ind w:right="33"/>
              <w:jc w:val="both"/>
              <w:rPr>
                <w:sz w:val="24"/>
                <w:szCs w:val="24"/>
                <w:lang w:val="uk-UA"/>
              </w:rPr>
            </w:pPr>
            <w:r w:rsidRPr="001649B5">
              <w:rPr>
                <w:rFonts w:ascii="Times New Roman" w:eastAsia="Times New Roman" w:hAnsi="Times New Roman" w:cs="Times New Roman"/>
                <w:sz w:val="24"/>
                <w:szCs w:val="24"/>
                <w:lang w:val="uk-UA"/>
              </w:rPr>
              <w:t>Проєкт Закону України «Про корпоратизацію державного підприємства «Адміністрація морських портів України» спрямований на врегулювання відносин, пов’язаних з питаннями утворення та діяльності акціонерного товариства «Адміністрація морських портів України», що забезпечує функціонування морських портів, а також створення умов щодо підвищення ефективності його функціонування для задоволення потреб національної економіки.</w:t>
            </w:r>
          </w:p>
          <w:p w:rsidR="001649B5" w:rsidRDefault="001649B5" w:rsidP="001649B5">
            <w:pPr>
              <w:ind w:left="31" w:right="33"/>
              <w:jc w:val="both"/>
              <w:rPr>
                <w:rFonts w:ascii="Times New Roman" w:eastAsia="Times New Roman" w:hAnsi="Times New Roman" w:cs="Times New Roman"/>
                <w:sz w:val="24"/>
                <w:szCs w:val="24"/>
                <w:lang w:val="uk-UA"/>
              </w:rPr>
            </w:pPr>
            <w:r w:rsidRPr="001649B5">
              <w:rPr>
                <w:rFonts w:ascii="Times New Roman" w:eastAsia="Times New Roman" w:hAnsi="Times New Roman" w:cs="Times New Roman"/>
                <w:sz w:val="24"/>
                <w:szCs w:val="24"/>
                <w:lang w:val="uk-UA"/>
              </w:rPr>
              <w:t>Проєктом Закону України «Про корпоратизацію державного підприємства «Адміністрація морських портів України» передбачається:</w:t>
            </w:r>
            <w:r>
              <w:rPr>
                <w:rFonts w:ascii="Times New Roman" w:eastAsia="Times New Roman" w:hAnsi="Times New Roman" w:cs="Times New Roman"/>
                <w:sz w:val="24"/>
                <w:szCs w:val="24"/>
                <w:lang w:val="uk-UA"/>
              </w:rPr>
              <w:t xml:space="preserve"> </w:t>
            </w:r>
          </w:p>
          <w:p w:rsidR="001649B5" w:rsidRDefault="001649B5" w:rsidP="001649B5">
            <w:pPr>
              <w:ind w:left="31" w:right="3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 </w:t>
            </w:r>
            <w:r w:rsidR="002F333B">
              <w:rPr>
                <w:rFonts w:ascii="Times New Roman" w:eastAsia="Times New Roman" w:hAnsi="Times New Roman" w:cs="Times New Roman"/>
                <w:sz w:val="24"/>
                <w:szCs w:val="24"/>
                <w:lang w:val="uk-UA"/>
              </w:rPr>
              <w:t>у</w:t>
            </w:r>
            <w:r w:rsidRPr="001649B5">
              <w:rPr>
                <w:rFonts w:ascii="Times New Roman" w:eastAsia="Times New Roman" w:hAnsi="Times New Roman" w:cs="Times New Roman"/>
                <w:sz w:val="24"/>
                <w:szCs w:val="24"/>
                <w:lang w:val="uk-UA"/>
              </w:rPr>
              <w:t>становити, яке майно сформує статутний капітал Товариства. До такого майна буде віднесено майно ДП «АМПУ», правонаступником якого стане Товариство та земельні ділянки державної власності під нерухомими об’єктами, що вносяться до статутного капіталу;</w:t>
            </w:r>
          </w:p>
          <w:p w:rsidR="00C1389E" w:rsidRPr="00964ADA" w:rsidRDefault="001649B5" w:rsidP="00C1389E">
            <w:pPr>
              <w:ind w:left="31" w:right="3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 </w:t>
            </w:r>
            <w:r w:rsidR="002F333B">
              <w:rPr>
                <w:rFonts w:ascii="Times New Roman" w:eastAsia="Times New Roman" w:hAnsi="Times New Roman" w:cs="Times New Roman"/>
                <w:sz w:val="24"/>
                <w:szCs w:val="24"/>
                <w:lang w:val="uk-UA"/>
              </w:rPr>
              <w:t>у</w:t>
            </w:r>
            <w:r w:rsidRPr="001649B5">
              <w:rPr>
                <w:rFonts w:ascii="Times New Roman" w:eastAsia="Times New Roman" w:hAnsi="Times New Roman" w:cs="Times New Roman"/>
                <w:sz w:val="24"/>
                <w:szCs w:val="24"/>
                <w:lang w:val="uk-UA"/>
              </w:rPr>
              <w:t xml:space="preserve">становити граничну межу відрахування частини чистого прибутку (доходу) до Державного бюджету України у розмірі не більше 30 відсотків з метою збільшення інвестиційних можливостей Товариства, що дозволить профінансувати необхідні капітальні інвестиції, виконати інвестиційні зобов’язання в рамках виконання суміжних проєктів </w:t>
            </w:r>
            <w:r w:rsidRPr="00964ADA">
              <w:rPr>
                <w:rFonts w:ascii="Times New Roman" w:eastAsia="Times New Roman" w:hAnsi="Times New Roman" w:cs="Times New Roman"/>
                <w:sz w:val="24"/>
                <w:szCs w:val="24"/>
                <w:lang w:val="uk-UA"/>
              </w:rPr>
              <w:t>із приватними інвесторами, при 21</w:t>
            </w:r>
            <w:r w:rsidR="00552D43" w:rsidRPr="00964ADA">
              <w:rPr>
                <w:rFonts w:ascii="Times New Roman" w:eastAsia="Times New Roman" w:hAnsi="Times New Roman" w:cs="Times New Roman"/>
                <w:sz w:val="24"/>
                <w:szCs w:val="24"/>
                <w:lang w:val="uk-UA"/>
              </w:rPr>
              <w:t xml:space="preserve"> </w:t>
            </w:r>
            <w:r w:rsidR="00964ADA" w:rsidRPr="00964ADA">
              <w:rPr>
                <w:rFonts w:ascii="Times New Roman" w:eastAsia="Times New Roman" w:hAnsi="Times New Roman" w:cs="Times New Roman"/>
                <w:sz w:val="24"/>
                <w:szCs w:val="24"/>
                <w:lang w:val="uk-UA"/>
              </w:rPr>
              <w:t xml:space="preserve">відсотку з </w:t>
            </w:r>
            <w:r w:rsidRPr="00964ADA">
              <w:rPr>
                <w:rFonts w:ascii="Times New Roman" w:eastAsia="Times New Roman" w:hAnsi="Times New Roman" w:cs="Times New Roman"/>
                <w:sz w:val="24"/>
                <w:szCs w:val="24"/>
                <w:lang w:val="uk-UA"/>
              </w:rPr>
              <w:t>25.10.2021</w:t>
            </w:r>
            <w:r w:rsidR="00552D43" w:rsidRPr="00964ADA">
              <w:rPr>
                <w:rFonts w:ascii="Times New Roman" w:eastAsia="Times New Roman" w:hAnsi="Times New Roman" w:cs="Times New Roman"/>
                <w:color w:val="C00000"/>
                <w:sz w:val="24"/>
                <w:szCs w:val="24"/>
                <w:lang w:val="uk-UA"/>
              </w:rPr>
              <w:t xml:space="preserve"> </w:t>
            </w:r>
            <w:r w:rsidRPr="00964ADA">
              <w:rPr>
                <w:rFonts w:ascii="Times New Roman" w:eastAsia="Times New Roman" w:hAnsi="Times New Roman" w:cs="Times New Roman"/>
                <w:sz w:val="24"/>
                <w:szCs w:val="24"/>
                <w:lang w:val="uk-UA"/>
              </w:rPr>
              <w:t>убезпечить компанію від надмірного тягар</w:t>
            </w:r>
            <w:r w:rsidR="002F333B" w:rsidRPr="00964ADA">
              <w:rPr>
                <w:rFonts w:ascii="Times New Roman" w:eastAsia="Times New Roman" w:hAnsi="Times New Roman" w:cs="Times New Roman"/>
                <w:sz w:val="24"/>
                <w:szCs w:val="24"/>
                <w:lang w:val="uk-UA"/>
              </w:rPr>
              <w:t>я</w:t>
            </w:r>
            <w:r w:rsidRPr="00964ADA">
              <w:rPr>
                <w:rFonts w:ascii="Times New Roman" w:eastAsia="Times New Roman" w:hAnsi="Times New Roman" w:cs="Times New Roman"/>
                <w:sz w:val="24"/>
                <w:szCs w:val="24"/>
                <w:lang w:val="uk-UA"/>
              </w:rPr>
              <w:t xml:space="preserve"> обслуговування кредитного ресурсу;</w:t>
            </w:r>
            <w:r w:rsidR="00C1389E" w:rsidRPr="00964ADA">
              <w:rPr>
                <w:rFonts w:ascii="Times New Roman" w:eastAsia="Times New Roman" w:hAnsi="Times New Roman" w:cs="Times New Roman"/>
                <w:sz w:val="24"/>
                <w:szCs w:val="24"/>
                <w:lang w:val="uk-UA"/>
              </w:rPr>
              <w:t xml:space="preserve"> </w:t>
            </w:r>
          </w:p>
          <w:p w:rsidR="00C1389E" w:rsidRDefault="00C1389E" w:rsidP="00C1389E">
            <w:pPr>
              <w:ind w:left="31" w:right="33"/>
              <w:jc w:val="both"/>
              <w:rPr>
                <w:rFonts w:ascii="Times New Roman" w:eastAsia="Times New Roman" w:hAnsi="Times New Roman" w:cs="Times New Roman"/>
                <w:sz w:val="24"/>
                <w:szCs w:val="24"/>
                <w:lang w:val="uk-UA"/>
              </w:rPr>
            </w:pPr>
            <w:r w:rsidRPr="00964ADA">
              <w:rPr>
                <w:rFonts w:ascii="Times New Roman" w:eastAsia="Times New Roman" w:hAnsi="Times New Roman" w:cs="Times New Roman"/>
                <w:sz w:val="24"/>
                <w:szCs w:val="24"/>
                <w:lang w:val="uk-UA"/>
              </w:rPr>
              <w:lastRenderedPageBreak/>
              <w:t xml:space="preserve">3. </w:t>
            </w:r>
            <w:r w:rsidR="001649B5" w:rsidRPr="00964ADA">
              <w:rPr>
                <w:rFonts w:ascii="Times New Roman" w:eastAsia="Times New Roman" w:hAnsi="Times New Roman" w:cs="Times New Roman"/>
                <w:sz w:val="24"/>
                <w:szCs w:val="24"/>
                <w:lang w:val="uk-UA"/>
              </w:rPr>
              <w:t>визначити особливості</w:t>
            </w:r>
            <w:r w:rsidR="001649B5" w:rsidRPr="00C1389E">
              <w:rPr>
                <w:rFonts w:ascii="Times New Roman" w:eastAsia="Times New Roman" w:hAnsi="Times New Roman" w:cs="Times New Roman"/>
                <w:sz w:val="24"/>
                <w:szCs w:val="24"/>
                <w:lang w:val="uk-UA"/>
              </w:rPr>
              <w:t xml:space="preserve"> щодо порядку переоформлення майна та речових прав за Товариством та встановити обмеження щодо розпорядження таким майном;</w:t>
            </w:r>
          </w:p>
          <w:p w:rsidR="001649B5" w:rsidRPr="00C1389E" w:rsidRDefault="00C1389E" w:rsidP="00C1389E">
            <w:pPr>
              <w:ind w:left="31" w:right="33"/>
              <w:jc w:val="both"/>
              <w:rPr>
                <w:sz w:val="24"/>
                <w:szCs w:val="24"/>
                <w:lang w:val="uk-UA"/>
              </w:rPr>
            </w:pPr>
            <w:r>
              <w:rPr>
                <w:rFonts w:ascii="Times New Roman" w:eastAsia="Times New Roman" w:hAnsi="Times New Roman" w:cs="Times New Roman"/>
                <w:sz w:val="24"/>
                <w:szCs w:val="24"/>
                <w:lang w:val="uk-UA"/>
              </w:rPr>
              <w:t xml:space="preserve">4. </w:t>
            </w:r>
            <w:r w:rsidR="002F333B">
              <w:rPr>
                <w:rFonts w:ascii="Times New Roman" w:eastAsia="Times New Roman" w:hAnsi="Times New Roman" w:cs="Times New Roman"/>
                <w:sz w:val="24"/>
                <w:szCs w:val="24"/>
                <w:lang w:val="uk-UA"/>
              </w:rPr>
              <w:t>у</w:t>
            </w:r>
            <w:r w:rsidR="001649B5" w:rsidRPr="002F333B">
              <w:rPr>
                <w:rFonts w:ascii="Times New Roman" w:eastAsia="Times New Roman" w:hAnsi="Times New Roman" w:cs="Times New Roman"/>
                <w:sz w:val="24"/>
                <w:szCs w:val="24"/>
                <w:lang w:val="uk-UA"/>
              </w:rPr>
              <w:t>становити</w:t>
            </w:r>
            <w:r w:rsidR="001649B5" w:rsidRPr="00C1389E">
              <w:rPr>
                <w:rFonts w:ascii="Times New Roman" w:eastAsia="Times New Roman" w:hAnsi="Times New Roman" w:cs="Times New Roman"/>
                <w:sz w:val="24"/>
                <w:szCs w:val="24"/>
                <w:lang w:val="uk-UA"/>
              </w:rPr>
              <w:t xml:space="preserve"> можливість Товариства користуватися дозвільними документами та ліцензіями, що були видані ДП «АМПУ», в межах строку їх дії.</w:t>
            </w:r>
          </w:p>
          <w:p w:rsidR="00B81487" w:rsidRPr="00A62922" w:rsidRDefault="001649B5">
            <w:pPr>
              <w:jc w:val="both"/>
              <w:rPr>
                <w:rFonts w:ascii="Times New Roman" w:hAnsi="Times New Roman" w:cs="Times New Roman"/>
                <w:b/>
                <w:sz w:val="24"/>
                <w:szCs w:val="24"/>
                <w:lang w:val="uk-UA"/>
              </w:rPr>
            </w:pPr>
            <w:r w:rsidRPr="00C1389E">
              <w:rPr>
                <w:rFonts w:ascii="Times New Roman" w:eastAsia="Times New Roman" w:hAnsi="Times New Roman" w:cs="Times New Roman"/>
                <w:sz w:val="24"/>
                <w:szCs w:val="24"/>
                <w:lang w:val="uk-UA"/>
              </w:rPr>
              <w:t xml:space="preserve">Також проєктом акта пропонується удосконалити </w:t>
            </w:r>
            <w:r w:rsidR="002F333B">
              <w:rPr>
                <w:rFonts w:ascii="Times New Roman" w:eastAsia="Times New Roman" w:hAnsi="Times New Roman" w:cs="Times New Roman"/>
                <w:sz w:val="24"/>
                <w:szCs w:val="24"/>
                <w:lang w:val="uk-UA"/>
              </w:rPr>
              <w:t>чинне</w:t>
            </w:r>
            <w:r w:rsidR="002F333B" w:rsidRPr="00C1389E">
              <w:rPr>
                <w:rFonts w:ascii="Times New Roman" w:eastAsia="Times New Roman" w:hAnsi="Times New Roman" w:cs="Times New Roman"/>
                <w:sz w:val="24"/>
                <w:szCs w:val="24"/>
                <w:lang w:val="uk-UA"/>
              </w:rPr>
              <w:t xml:space="preserve"> </w:t>
            </w:r>
            <w:r w:rsidRPr="00C1389E">
              <w:rPr>
                <w:rFonts w:ascii="Times New Roman" w:eastAsia="Times New Roman" w:hAnsi="Times New Roman" w:cs="Times New Roman"/>
                <w:sz w:val="24"/>
                <w:szCs w:val="24"/>
                <w:lang w:val="uk-UA"/>
              </w:rPr>
              <w:t xml:space="preserve">законодавство з метою впорядкування суспільних відносин у сфері функціонування морських портів, шляхом </w:t>
            </w:r>
            <w:r w:rsidR="002F333B">
              <w:rPr>
                <w:rFonts w:ascii="Times New Roman" w:eastAsia="Times New Roman" w:hAnsi="Times New Roman" w:cs="Times New Roman"/>
                <w:sz w:val="24"/>
                <w:szCs w:val="24"/>
                <w:lang w:val="uk-UA"/>
              </w:rPr>
              <w:t>у</w:t>
            </w:r>
            <w:r w:rsidRPr="00C1389E">
              <w:rPr>
                <w:rFonts w:ascii="Times New Roman" w:eastAsia="Times New Roman" w:hAnsi="Times New Roman" w:cs="Times New Roman"/>
                <w:sz w:val="24"/>
                <w:szCs w:val="24"/>
                <w:lang w:val="uk-UA"/>
              </w:rPr>
              <w:t>несення змін до законів України «Про інвестиційну діяльність», «Про приватизацію державного і комунального майна», «Про оренду державного і комунального майна», «Про державну реєстрацію речових прав на нерухоме майно та їх обтяжень», «Про морські порти України».</w:t>
            </w:r>
          </w:p>
        </w:tc>
        <w:tc>
          <w:tcPr>
            <w:tcW w:w="1843" w:type="dxa"/>
          </w:tcPr>
          <w:p w:rsidR="00B81487" w:rsidRPr="00A62922" w:rsidRDefault="00B81487" w:rsidP="00B81487">
            <w:pPr>
              <w:jc w:val="both"/>
              <w:rPr>
                <w:rFonts w:ascii="Times New Roman" w:hAnsi="Times New Roman" w:cs="Times New Roman"/>
                <w:b/>
                <w:sz w:val="24"/>
                <w:szCs w:val="24"/>
                <w:lang w:val="uk-UA"/>
              </w:rPr>
            </w:pPr>
          </w:p>
        </w:tc>
        <w:tc>
          <w:tcPr>
            <w:tcW w:w="2510" w:type="dxa"/>
          </w:tcPr>
          <w:p w:rsidR="00B81487" w:rsidRPr="001649B5" w:rsidRDefault="001649B5" w:rsidP="001649B5">
            <w:pPr>
              <w:jc w:val="center"/>
              <w:rPr>
                <w:rFonts w:ascii="Times New Roman" w:hAnsi="Times New Roman" w:cs="Times New Roman"/>
                <w:b/>
                <w:sz w:val="24"/>
                <w:szCs w:val="24"/>
                <w:lang w:val="uk-UA"/>
              </w:rPr>
            </w:pPr>
            <w:r w:rsidRPr="001649B5">
              <w:rPr>
                <w:rFonts w:ascii="Times New Roman" w:eastAsia="Times New Roman" w:hAnsi="Times New Roman" w:cs="Times New Roman"/>
                <w:sz w:val="24"/>
                <w:szCs w:val="24"/>
                <w:lang w:val="uk-UA"/>
              </w:rPr>
              <w:t>Державне підприємство «Адміністрація морських портів України» , Департамент власності та публічних закупівель Мінінфраструктури</w:t>
            </w:r>
          </w:p>
        </w:tc>
      </w:tr>
    </w:tbl>
    <w:p w:rsidR="000B1533" w:rsidRPr="00A62922" w:rsidRDefault="000B1533" w:rsidP="000B1533">
      <w:pPr>
        <w:spacing w:after="0" w:line="240" w:lineRule="auto"/>
        <w:jc w:val="both"/>
        <w:rPr>
          <w:rFonts w:ascii="Times New Roman" w:hAnsi="Times New Roman" w:cs="Times New Roman"/>
          <w:b/>
          <w:sz w:val="28"/>
          <w:szCs w:val="28"/>
          <w:lang w:val="uk-UA"/>
        </w:rPr>
      </w:pPr>
    </w:p>
    <w:p w:rsidR="0029383F" w:rsidRDefault="0029383F">
      <w:pPr>
        <w:spacing w:after="0" w:line="240" w:lineRule="auto"/>
        <w:jc w:val="both"/>
        <w:rPr>
          <w:rFonts w:ascii="Times New Roman" w:hAnsi="Times New Roman" w:cs="Times New Roman"/>
          <w:b/>
          <w:sz w:val="28"/>
          <w:szCs w:val="28"/>
          <w:lang w:val="uk-UA"/>
        </w:rPr>
      </w:pPr>
    </w:p>
    <w:p w:rsidR="000B581C" w:rsidRDefault="000B581C">
      <w:pPr>
        <w:spacing w:after="0" w:line="240" w:lineRule="auto"/>
        <w:jc w:val="both"/>
        <w:rPr>
          <w:rFonts w:ascii="Times New Roman" w:hAnsi="Times New Roman" w:cs="Times New Roman"/>
          <w:b/>
          <w:sz w:val="28"/>
          <w:szCs w:val="28"/>
          <w:lang w:val="uk-UA"/>
        </w:rPr>
      </w:pPr>
    </w:p>
    <w:p w:rsidR="000B581C" w:rsidRPr="00A62922" w:rsidRDefault="000B581C">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Начальник Управління правової роботи</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Андрій МЕДВЕЦЬКИЙ</w:t>
      </w:r>
    </w:p>
    <w:sectPr w:rsidR="000B581C" w:rsidRPr="00A62922" w:rsidSect="002550EC">
      <w:headerReference w:type="default" r:id="rId8"/>
      <w:pgSz w:w="15840" w:h="12240" w:orient="landscape"/>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BA0" w:rsidRDefault="00782BA0" w:rsidP="002550EC">
      <w:pPr>
        <w:spacing w:after="0" w:line="240" w:lineRule="auto"/>
      </w:pPr>
      <w:r>
        <w:separator/>
      </w:r>
    </w:p>
  </w:endnote>
  <w:endnote w:type="continuationSeparator" w:id="0">
    <w:p w:rsidR="00782BA0" w:rsidRDefault="00782BA0" w:rsidP="0025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BA0" w:rsidRDefault="00782BA0" w:rsidP="002550EC">
      <w:pPr>
        <w:spacing w:after="0" w:line="240" w:lineRule="auto"/>
      </w:pPr>
      <w:r>
        <w:separator/>
      </w:r>
    </w:p>
  </w:footnote>
  <w:footnote w:type="continuationSeparator" w:id="0">
    <w:p w:rsidR="00782BA0" w:rsidRDefault="00782BA0" w:rsidP="00255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455458"/>
      <w:docPartObj>
        <w:docPartGallery w:val="Page Numbers (Top of Page)"/>
        <w:docPartUnique/>
      </w:docPartObj>
    </w:sdtPr>
    <w:sdtEndPr/>
    <w:sdtContent>
      <w:p w:rsidR="002550EC" w:rsidRDefault="002550EC">
        <w:pPr>
          <w:pStyle w:val="a8"/>
          <w:jc w:val="center"/>
        </w:pPr>
        <w:r>
          <w:fldChar w:fldCharType="begin"/>
        </w:r>
        <w:r>
          <w:instrText>PAGE   \* MERGEFORMAT</w:instrText>
        </w:r>
        <w:r>
          <w:fldChar w:fldCharType="separate"/>
        </w:r>
        <w:r w:rsidR="00656EAB" w:rsidRPr="00656EAB">
          <w:rPr>
            <w:noProof/>
            <w:lang w:val="ru-RU"/>
          </w:rPr>
          <w:t>2</w:t>
        </w:r>
        <w:r>
          <w:fldChar w:fldCharType="end"/>
        </w:r>
      </w:p>
    </w:sdtContent>
  </w:sdt>
  <w:p w:rsidR="002550EC" w:rsidRDefault="002550E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A7AF6"/>
    <w:multiLevelType w:val="hybridMultilevel"/>
    <w:tmpl w:val="FFAE50CE"/>
    <w:lvl w:ilvl="0" w:tplc="62967A68">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9A44B4">
      <w:start w:val="1"/>
      <w:numFmt w:val="lowerLetter"/>
      <w:lvlText w:val="%2"/>
      <w:lvlJc w:val="left"/>
      <w:pPr>
        <w:ind w:left="155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FD0A2A78">
      <w:start w:val="1"/>
      <w:numFmt w:val="lowerRoman"/>
      <w:lvlText w:val="%3"/>
      <w:lvlJc w:val="left"/>
      <w:pPr>
        <w:ind w:left="227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A0F08276">
      <w:start w:val="1"/>
      <w:numFmt w:val="decimal"/>
      <w:lvlText w:val="%4"/>
      <w:lvlJc w:val="left"/>
      <w:pPr>
        <w:ind w:left="299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66240A0C">
      <w:start w:val="1"/>
      <w:numFmt w:val="lowerLetter"/>
      <w:lvlText w:val="%5"/>
      <w:lvlJc w:val="left"/>
      <w:pPr>
        <w:ind w:left="371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AD645216">
      <w:start w:val="1"/>
      <w:numFmt w:val="lowerRoman"/>
      <w:lvlText w:val="%6"/>
      <w:lvlJc w:val="left"/>
      <w:pPr>
        <w:ind w:left="443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6F708E7A">
      <w:start w:val="1"/>
      <w:numFmt w:val="decimal"/>
      <w:lvlText w:val="%7"/>
      <w:lvlJc w:val="left"/>
      <w:pPr>
        <w:ind w:left="515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553A27F0">
      <w:start w:val="1"/>
      <w:numFmt w:val="lowerLetter"/>
      <w:lvlText w:val="%8"/>
      <w:lvlJc w:val="left"/>
      <w:pPr>
        <w:ind w:left="587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AAF032A6">
      <w:start w:val="1"/>
      <w:numFmt w:val="lowerRoman"/>
      <w:lvlText w:val="%9"/>
      <w:lvlJc w:val="left"/>
      <w:pPr>
        <w:ind w:left="659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775714A4"/>
    <w:multiLevelType w:val="hybridMultilevel"/>
    <w:tmpl w:val="5334639A"/>
    <w:lvl w:ilvl="0" w:tplc="7AEAC682">
      <w:start w:val="1"/>
      <w:numFmt w:val="decimal"/>
      <w:lvlText w:val="%1)"/>
      <w:lvlJc w:val="left"/>
      <w:pPr>
        <w:ind w:left="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167DB8">
      <w:start w:val="1"/>
      <w:numFmt w:val="lowerLetter"/>
      <w:lvlText w:val="%2"/>
      <w:lvlJc w:val="left"/>
      <w:pPr>
        <w:ind w:left="155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68B08156">
      <w:start w:val="1"/>
      <w:numFmt w:val="lowerRoman"/>
      <w:lvlText w:val="%3"/>
      <w:lvlJc w:val="left"/>
      <w:pPr>
        <w:ind w:left="227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162F4E4">
      <w:start w:val="1"/>
      <w:numFmt w:val="decimal"/>
      <w:lvlText w:val="%4"/>
      <w:lvlJc w:val="left"/>
      <w:pPr>
        <w:ind w:left="299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7A18580A">
      <w:start w:val="1"/>
      <w:numFmt w:val="lowerLetter"/>
      <w:lvlText w:val="%5"/>
      <w:lvlJc w:val="left"/>
      <w:pPr>
        <w:ind w:left="371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03982EE6">
      <w:start w:val="1"/>
      <w:numFmt w:val="lowerRoman"/>
      <w:lvlText w:val="%6"/>
      <w:lvlJc w:val="left"/>
      <w:pPr>
        <w:ind w:left="443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ACA48990">
      <w:start w:val="1"/>
      <w:numFmt w:val="decimal"/>
      <w:lvlText w:val="%7"/>
      <w:lvlJc w:val="left"/>
      <w:pPr>
        <w:ind w:left="515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F3522BEE">
      <w:start w:val="1"/>
      <w:numFmt w:val="lowerLetter"/>
      <w:lvlText w:val="%8"/>
      <w:lvlJc w:val="left"/>
      <w:pPr>
        <w:ind w:left="587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AAA882CC">
      <w:start w:val="1"/>
      <w:numFmt w:val="lowerRoman"/>
      <w:lvlText w:val="%9"/>
      <w:lvlJc w:val="left"/>
      <w:pPr>
        <w:ind w:left="659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33"/>
    <w:rsid w:val="0008335F"/>
    <w:rsid w:val="000B1533"/>
    <w:rsid w:val="000B581C"/>
    <w:rsid w:val="00152B1F"/>
    <w:rsid w:val="001649B5"/>
    <w:rsid w:val="001D37DE"/>
    <w:rsid w:val="002550EC"/>
    <w:rsid w:val="0029383F"/>
    <w:rsid w:val="002C467F"/>
    <w:rsid w:val="002F333B"/>
    <w:rsid w:val="00327AF6"/>
    <w:rsid w:val="00371070"/>
    <w:rsid w:val="003901AF"/>
    <w:rsid w:val="003F324F"/>
    <w:rsid w:val="00552D43"/>
    <w:rsid w:val="00577BFC"/>
    <w:rsid w:val="005A35B5"/>
    <w:rsid w:val="006347B2"/>
    <w:rsid w:val="00644DFD"/>
    <w:rsid w:val="00656EAB"/>
    <w:rsid w:val="00696335"/>
    <w:rsid w:val="0070747B"/>
    <w:rsid w:val="00782BA0"/>
    <w:rsid w:val="00830203"/>
    <w:rsid w:val="009255D4"/>
    <w:rsid w:val="00964ADA"/>
    <w:rsid w:val="00A62922"/>
    <w:rsid w:val="00A75A71"/>
    <w:rsid w:val="00B11348"/>
    <w:rsid w:val="00B317E1"/>
    <w:rsid w:val="00B81487"/>
    <w:rsid w:val="00BE1A3D"/>
    <w:rsid w:val="00C1389E"/>
    <w:rsid w:val="00D03AE8"/>
    <w:rsid w:val="00D76E1A"/>
    <w:rsid w:val="00D86661"/>
    <w:rsid w:val="00E115E4"/>
    <w:rsid w:val="00E42CAE"/>
    <w:rsid w:val="00FD5F83"/>
    <w:rsid w:val="00FE12E8"/>
    <w:rsid w:val="00FE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3582F-A103-41C8-A8CF-EC835AD8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1D37DE"/>
  </w:style>
  <w:style w:type="paragraph" w:styleId="HTML">
    <w:name w:val="HTML Preformatted"/>
    <w:link w:val="HTML0"/>
    <w:rsid w:val="003901AF"/>
    <w:pPr>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rsid w:val="003901AF"/>
    <w:rPr>
      <w:rFonts w:ascii="Courier New" w:eastAsia="Times New Roman" w:hAnsi="Courier New" w:cs="Times New Roman"/>
      <w:sz w:val="20"/>
      <w:szCs w:val="20"/>
      <w:lang w:val="uk-UA" w:eastAsia="uk-UA"/>
    </w:rPr>
  </w:style>
  <w:style w:type="character" w:styleId="a4">
    <w:name w:val="Strong"/>
    <w:basedOn w:val="a0"/>
    <w:qFormat/>
    <w:rsid w:val="00E115E4"/>
    <w:rPr>
      <w:b/>
      <w:bCs/>
    </w:rPr>
  </w:style>
  <w:style w:type="paragraph" w:styleId="a5">
    <w:name w:val="List Paragraph"/>
    <w:basedOn w:val="a"/>
    <w:qFormat/>
    <w:rsid w:val="005A35B5"/>
    <w:pPr>
      <w:spacing w:line="252" w:lineRule="auto"/>
      <w:ind w:left="720"/>
      <w:contextualSpacing/>
    </w:pPr>
    <w:rPr>
      <w:rFonts w:ascii="Calibri" w:eastAsia="Times New Roman" w:hAnsi="Calibri" w:cs="Times New Roman"/>
      <w:lang w:val="ru-RU"/>
    </w:rPr>
  </w:style>
  <w:style w:type="paragraph" w:styleId="a6">
    <w:name w:val="Balloon Text"/>
    <w:basedOn w:val="a"/>
    <w:link w:val="a7"/>
    <w:uiPriority w:val="99"/>
    <w:semiHidden/>
    <w:unhideWhenUsed/>
    <w:rsid w:val="002550E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550EC"/>
    <w:rPr>
      <w:rFonts w:ascii="Segoe UI" w:hAnsi="Segoe UI" w:cs="Segoe UI"/>
      <w:sz w:val="18"/>
      <w:szCs w:val="18"/>
    </w:rPr>
  </w:style>
  <w:style w:type="paragraph" w:styleId="a8">
    <w:name w:val="header"/>
    <w:basedOn w:val="a"/>
    <w:link w:val="a9"/>
    <w:uiPriority w:val="99"/>
    <w:unhideWhenUsed/>
    <w:rsid w:val="002550EC"/>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2550EC"/>
  </w:style>
  <w:style w:type="paragraph" w:styleId="aa">
    <w:name w:val="footer"/>
    <w:basedOn w:val="a"/>
    <w:link w:val="ab"/>
    <w:uiPriority w:val="99"/>
    <w:unhideWhenUsed/>
    <w:rsid w:val="002550EC"/>
    <w:pPr>
      <w:tabs>
        <w:tab w:val="center" w:pos="4844"/>
        <w:tab w:val="right" w:pos="9689"/>
      </w:tabs>
      <w:spacing w:after="0" w:line="240" w:lineRule="auto"/>
    </w:pPr>
  </w:style>
  <w:style w:type="character" w:customStyle="1" w:styleId="ab">
    <w:name w:val="Нижний колонтитул Знак"/>
    <w:basedOn w:val="a0"/>
    <w:link w:val="aa"/>
    <w:uiPriority w:val="99"/>
    <w:rsid w:val="00255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995_0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3605</Words>
  <Characters>20555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Попков Платон Васильович</dc:creator>
  <cp:keywords/>
  <dc:description/>
  <cp:lastModifiedBy>Попков Платон Васильович</cp:lastModifiedBy>
  <cp:revision>2</cp:revision>
  <dcterms:created xsi:type="dcterms:W3CDTF">2021-12-20T15:36:00Z</dcterms:created>
  <dcterms:modified xsi:type="dcterms:W3CDTF">2021-12-20T15:36:00Z</dcterms:modified>
</cp:coreProperties>
</file>