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D33CE" w14:textId="77777777" w:rsidR="00D23668" w:rsidRDefault="00D23668" w:rsidP="00437A2F">
      <w:pPr>
        <w:spacing w:line="360" w:lineRule="auto"/>
        <w:ind w:left="1831" w:firstLine="8789"/>
      </w:pPr>
      <w:bookmarkStart w:id="0" w:name="_GoBack"/>
      <w:bookmarkEnd w:id="0"/>
      <w:r>
        <w:t>ЗАТВЕРДЖЕНО</w:t>
      </w:r>
    </w:p>
    <w:p w14:paraId="5AA93CD4" w14:textId="77777777" w:rsidR="00D23668" w:rsidRDefault="00D23668" w:rsidP="00437A2F">
      <w:pPr>
        <w:spacing w:line="360" w:lineRule="auto"/>
        <w:ind w:left="1831" w:firstLine="8789"/>
      </w:pPr>
      <w:r>
        <w:t>Наказ Міністерства</w:t>
      </w:r>
    </w:p>
    <w:p w14:paraId="298F6670" w14:textId="77777777" w:rsidR="00D23668" w:rsidRDefault="00D23668" w:rsidP="00437A2F">
      <w:pPr>
        <w:spacing w:line="360" w:lineRule="auto"/>
        <w:ind w:left="1831" w:firstLine="8789"/>
      </w:pPr>
      <w:r>
        <w:t>інфраструктури України</w:t>
      </w:r>
    </w:p>
    <w:p w14:paraId="7D598CDB" w14:textId="77777777" w:rsidR="00D23668" w:rsidRDefault="00D23668" w:rsidP="00437A2F">
      <w:pPr>
        <w:spacing w:line="360" w:lineRule="auto"/>
        <w:ind w:left="2539" w:firstLine="8081"/>
      </w:pPr>
      <w:r>
        <w:t>____ _____________  ____</w:t>
      </w:r>
    </w:p>
    <w:p w14:paraId="6F7DBA45" w14:textId="77777777" w:rsidR="00D23668" w:rsidRDefault="00D23668" w:rsidP="00847AE3"/>
    <w:p w14:paraId="455FEE10" w14:textId="77777777" w:rsidR="00D23668" w:rsidRDefault="00D23668" w:rsidP="00847AE3">
      <w:pPr>
        <w:jc w:val="center"/>
      </w:pPr>
      <w:r>
        <w:t>ЗМІНА</w:t>
      </w:r>
    </w:p>
    <w:p w14:paraId="0C3CC58A" w14:textId="77777777" w:rsidR="00D23668" w:rsidRDefault="00D23668" w:rsidP="00847AE3">
      <w:pPr>
        <w:jc w:val="center"/>
      </w:pPr>
      <w:r>
        <w:t>до Плану підготовки проєктів регуляторних актів у Міністерстві інфраструктури України на 2022 рік</w:t>
      </w:r>
    </w:p>
    <w:p w14:paraId="1272FDED" w14:textId="77777777" w:rsidR="00D23668" w:rsidRDefault="00D23668" w:rsidP="00847AE3">
      <w:pPr>
        <w:jc w:val="center"/>
      </w:pPr>
    </w:p>
    <w:p w14:paraId="608428D0" w14:textId="77777777" w:rsidR="00D23668" w:rsidRDefault="00D23668" w:rsidP="00847AE3">
      <w:pPr>
        <w:ind w:firstLine="567"/>
        <w:jc w:val="both"/>
      </w:pPr>
      <w:r>
        <w:t>Доповнити План підготовки проєктів регуляторних актів у Міністерстві інфраструктури України на 2022 рік позицією такого змісту:</w:t>
      </w:r>
    </w:p>
    <w:p w14:paraId="491EAAD9" w14:textId="77777777" w:rsidR="00D23668" w:rsidRDefault="00D23668" w:rsidP="00D23668">
      <w:pPr>
        <w:ind w:firstLine="567"/>
      </w:pPr>
      <w:r>
        <w:t>«</w:t>
      </w:r>
    </w:p>
    <w:tbl>
      <w:tblPr>
        <w:tblW w:w="14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4052"/>
        <w:gridCol w:w="5364"/>
        <w:gridCol w:w="1919"/>
        <w:gridCol w:w="2893"/>
      </w:tblGrid>
      <w:tr w:rsidR="00DE4F23" w:rsidRPr="00F86A3A" w14:paraId="2A1F91DD" w14:textId="77777777" w:rsidTr="00437A2F">
        <w:trPr>
          <w:trHeight w:val="3582"/>
          <w:jc w:val="center"/>
        </w:trPr>
        <w:tc>
          <w:tcPr>
            <w:tcW w:w="545" w:type="dxa"/>
          </w:tcPr>
          <w:p w14:paraId="1FEEC135" w14:textId="77777777" w:rsidR="00DE4F23" w:rsidRPr="00F86A3A" w:rsidRDefault="00DE4F23" w:rsidP="004135A0">
            <w:pPr>
              <w:jc w:val="center"/>
            </w:pPr>
          </w:p>
        </w:tc>
        <w:tc>
          <w:tcPr>
            <w:tcW w:w="4052" w:type="dxa"/>
          </w:tcPr>
          <w:p w14:paraId="2576D344" w14:textId="56B7FD1D" w:rsidR="00DE4F23" w:rsidRPr="00D23668" w:rsidRDefault="00DE4F23" w:rsidP="00ED60D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378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</w:t>
            </w:r>
            <w:r w:rsidR="00A26F87" w:rsidRPr="009378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є</w:t>
            </w:r>
            <w:r w:rsidRPr="009378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кт</w:t>
            </w:r>
            <w:r w:rsidR="00A26F87" w:rsidRPr="009378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61C45" w:rsidRPr="00F61C4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постанови Кабінету Міністрів України «Про особливості реалізації експериментального проєкту з організації управління чергами вантажних автомобілів перед міжнародним пунктом пропуску через державний кордон України для автомобільного сполучення «Ягодин </w:t>
            </w:r>
            <w:r w:rsidR="00ED60D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</w:t>
            </w:r>
            <w:r w:rsidR="00F61C45" w:rsidRPr="00F61C4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Дорогуськ» за допомогою комп’ютерної програми «Електронна черга перетину кордону Ягодин </w:t>
            </w:r>
            <w:r w:rsidR="00ED60D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</w:t>
            </w:r>
            <w:r w:rsidR="00F61C45" w:rsidRPr="00F61C4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Дорогуськ»</w:t>
            </w:r>
          </w:p>
        </w:tc>
        <w:tc>
          <w:tcPr>
            <w:tcW w:w="5364" w:type="dxa"/>
          </w:tcPr>
          <w:p w14:paraId="4E3954A9" w14:textId="6B76275C" w:rsidR="00E1186C" w:rsidRPr="00E1186C" w:rsidRDefault="00F61C45" w:rsidP="00E1186C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Комплексне</w:t>
            </w:r>
            <w:r w:rsidRPr="00F61C45">
              <w:rPr>
                <w:sz w:val="24"/>
                <w:szCs w:val="24"/>
              </w:rPr>
              <w:t xml:space="preserve"> розв’язання соціально-економічних, криміногенних та природоохоронних проблем, зумовлених чергами автомобільних транспортних засобів, що використовуються в міжнародних перевезеннях для транспортування товарів через митний кордон України на</w:t>
            </w:r>
            <w:r>
              <w:rPr>
                <w:sz w:val="24"/>
                <w:szCs w:val="24"/>
              </w:rPr>
              <w:t xml:space="preserve"> під’їзних шляхах до міжнародного пункту</w:t>
            </w:r>
            <w:r w:rsidRPr="00F61C45">
              <w:rPr>
                <w:sz w:val="24"/>
                <w:szCs w:val="24"/>
              </w:rPr>
              <w:t xml:space="preserve"> пропуску «Ягодин </w:t>
            </w:r>
            <w:r w:rsidR="00ED60D0">
              <w:rPr>
                <w:sz w:val="24"/>
                <w:szCs w:val="24"/>
              </w:rPr>
              <w:t>–</w:t>
            </w:r>
            <w:r w:rsidRPr="00F61C45">
              <w:rPr>
                <w:sz w:val="24"/>
                <w:szCs w:val="24"/>
              </w:rPr>
              <w:t xml:space="preserve"> Дорогуськ», створення ефективної системи для прогнозованого перет</w:t>
            </w:r>
            <w:r w:rsidR="00E1186C">
              <w:rPr>
                <w:sz w:val="24"/>
                <w:szCs w:val="24"/>
              </w:rPr>
              <w:t>ину державного кордону України.</w:t>
            </w:r>
          </w:p>
          <w:p w14:paraId="5A939658" w14:textId="7FAD001D" w:rsidR="00E1186C" w:rsidRPr="00E1186C" w:rsidRDefault="00E1186C" w:rsidP="00F61C45">
            <w:pPr>
              <w:ind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14:paraId="6AFB821C" w14:textId="77777777" w:rsidR="00DE4F23" w:rsidRPr="0093784F" w:rsidRDefault="00D24426" w:rsidP="004135A0">
            <w:pPr>
              <w:jc w:val="center"/>
              <w:rPr>
                <w:sz w:val="24"/>
                <w:szCs w:val="24"/>
              </w:rPr>
            </w:pPr>
            <w:r w:rsidRPr="0093784F">
              <w:rPr>
                <w:sz w:val="24"/>
                <w:szCs w:val="24"/>
              </w:rPr>
              <w:t>І</w:t>
            </w:r>
            <w:r w:rsidR="004135A0" w:rsidRPr="0093784F">
              <w:rPr>
                <w:sz w:val="24"/>
                <w:szCs w:val="24"/>
                <w:lang w:val="en-US"/>
              </w:rPr>
              <w:t>V</w:t>
            </w:r>
            <w:r w:rsidR="00DE4F23" w:rsidRPr="0093784F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893" w:type="dxa"/>
          </w:tcPr>
          <w:p w14:paraId="4DBB6BB3" w14:textId="376CA732" w:rsidR="00DE4F23" w:rsidRPr="00F86A3A" w:rsidRDefault="00F61C45" w:rsidP="004B472B">
            <w:pPr>
              <w:jc w:val="center"/>
            </w:pPr>
            <w:r>
              <w:rPr>
                <w:sz w:val="24"/>
                <w:szCs w:val="24"/>
              </w:rPr>
              <w:t>Департамент дорожніх перевезень та безпеки на транспорті</w:t>
            </w:r>
          </w:p>
        </w:tc>
      </w:tr>
    </w:tbl>
    <w:p w14:paraId="182B8AFA" w14:textId="1A282CC7" w:rsidR="00DF3DC2" w:rsidRPr="00F86A3A" w:rsidRDefault="00C969DD" w:rsidP="00E971B8">
      <w:pPr>
        <w:pStyle w:val="1"/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68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».</w:t>
      </w:r>
    </w:p>
    <w:p w14:paraId="2B085BEA" w14:textId="13B52949" w:rsidR="00D23668" w:rsidRDefault="00D23668" w:rsidP="00D23668">
      <w:r>
        <w:t>Директор Департаменту дорожніх</w:t>
      </w:r>
    </w:p>
    <w:p w14:paraId="025F1E77" w14:textId="034A7040" w:rsidR="00E74F1F" w:rsidRPr="00F86A3A" w:rsidRDefault="00D23668" w:rsidP="00D23668">
      <w:r>
        <w:t>перевезень та безпеки на транспорті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Олександр ЗАДОРОЖНИЙ</w:t>
      </w:r>
    </w:p>
    <w:sectPr w:rsidR="00E74F1F" w:rsidRPr="00F86A3A" w:rsidSect="00CF3036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21081" w14:textId="77777777" w:rsidR="00D8600C" w:rsidRDefault="00D8600C" w:rsidP="00CF3036">
      <w:r>
        <w:separator/>
      </w:r>
    </w:p>
  </w:endnote>
  <w:endnote w:type="continuationSeparator" w:id="0">
    <w:p w14:paraId="40FFB8D7" w14:textId="77777777" w:rsidR="00D8600C" w:rsidRDefault="00D8600C" w:rsidP="00CF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8EFD2" w14:textId="77777777" w:rsidR="00D8600C" w:rsidRDefault="00D8600C" w:rsidP="00CF3036">
      <w:r>
        <w:separator/>
      </w:r>
    </w:p>
  </w:footnote>
  <w:footnote w:type="continuationSeparator" w:id="0">
    <w:p w14:paraId="17C89A5B" w14:textId="77777777" w:rsidR="00D8600C" w:rsidRDefault="00D8600C" w:rsidP="00CF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722389"/>
      <w:docPartObj>
        <w:docPartGallery w:val="Page Numbers (Top of Page)"/>
        <w:docPartUnique/>
      </w:docPartObj>
    </w:sdtPr>
    <w:sdtEndPr/>
    <w:sdtContent>
      <w:p w14:paraId="3EE49C07" w14:textId="3ADF3A66" w:rsidR="00CF3036" w:rsidRDefault="00CF30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86C">
          <w:rPr>
            <w:noProof/>
          </w:rPr>
          <w:t>2</w:t>
        </w:r>
        <w:r>
          <w:fldChar w:fldCharType="end"/>
        </w:r>
      </w:p>
    </w:sdtContent>
  </w:sdt>
  <w:p w14:paraId="2F5A68C4" w14:textId="77777777" w:rsidR="00CF3036" w:rsidRDefault="00CF30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D4"/>
    <w:rsid w:val="00092FF9"/>
    <w:rsid w:val="000968D0"/>
    <w:rsid w:val="000A5CFE"/>
    <w:rsid w:val="000C2269"/>
    <w:rsid w:val="00116309"/>
    <w:rsid w:val="001546BE"/>
    <w:rsid w:val="00191C20"/>
    <w:rsid w:val="001A3F9F"/>
    <w:rsid w:val="00271847"/>
    <w:rsid w:val="002C43EA"/>
    <w:rsid w:val="002F5BD7"/>
    <w:rsid w:val="00320837"/>
    <w:rsid w:val="00321DC2"/>
    <w:rsid w:val="00357712"/>
    <w:rsid w:val="00394F62"/>
    <w:rsid w:val="003A3EEE"/>
    <w:rsid w:val="003D39FA"/>
    <w:rsid w:val="003E2C73"/>
    <w:rsid w:val="004135A0"/>
    <w:rsid w:val="0042090F"/>
    <w:rsid w:val="00437A2F"/>
    <w:rsid w:val="00442FF9"/>
    <w:rsid w:val="004B472B"/>
    <w:rsid w:val="004C00C3"/>
    <w:rsid w:val="005A3FD1"/>
    <w:rsid w:val="005B33E2"/>
    <w:rsid w:val="005D05B3"/>
    <w:rsid w:val="005D0DDB"/>
    <w:rsid w:val="005D607F"/>
    <w:rsid w:val="00606E37"/>
    <w:rsid w:val="00633C34"/>
    <w:rsid w:val="00644056"/>
    <w:rsid w:val="006C5C4E"/>
    <w:rsid w:val="006F6043"/>
    <w:rsid w:val="006F65AE"/>
    <w:rsid w:val="0072658B"/>
    <w:rsid w:val="00750989"/>
    <w:rsid w:val="00751A5A"/>
    <w:rsid w:val="00755B5D"/>
    <w:rsid w:val="0078226D"/>
    <w:rsid w:val="007A3516"/>
    <w:rsid w:val="007E7832"/>
    <w:rsid w:val="00807344"/>
    <w:rsid w:val="00825D84"/>
    <w:rsid w:val="00832C63"/>
    <w:rsid w:val="008641E2"/>
    <w:rsid w:val="008773FE"/>
    <w:rsid w:val="00880817"/>
    <w:rsid w:val="0089260A"/>
    <w:rsid w:val="008A17F3"/>
    <w:rsid w:val="008D449B"/>
    <w:rsid w:val="009238E6"/>
    <w:rsid w:val="0093630D"/>
    <w:rsid w:val="0093784F"/>
    <w:rsid w:val="009A19D6"/>
    <w:rsid w:val="009C6831"/>
    <w:rsid w:val="009E3E9A"/>
    <w:rsid w:val="00A009FE"/>
    <w:rsid w:val="00A26F87"/>
    <w:rsid w:val="00A439FB"/>
    <w:rsid w:val="00A53522"/>
    <w:rsid w:val="00A91DE1"/>
    <w:rsid w:val="00AF5BD4"/>
    <w:rsid w:val="00B2648F"/>
    <w:rsid w:val="00B37797"/>
    <w:rsid w:val="00B767D2"/>
    <w:rsid w:val="00BA6818"/>
    <w:rsid w:val="00C054D0"/>
    <w:rsid w:val="00C17782"/>
    <w:rsid w:val="00C74801"/>
    <w:rsid w:val="00C969DD"/>
    <w:rsid w:val="00CA23EF"/>
    <w:rsid w:val="00CA360D"/>
    <w:rsid w:val="00CB1346"/>
    <w:rsid w:val="00CC2749"/>
    <w:rsid w:val="00CF3036"/>
    <w:rsid w:val="00D00ED8"/>
    <w:rsid w:val="00D2166D"/>
    <w:rsid w:val="00D23668"/>
    <w:rsid w:val="00D24426"/>
    <w:rsid w:val="00D402B2"/>
    <w:rsid w:val="00D82B2B"/>
    <w:rsid w:val="00D8600C"/>
    <w:rsid w:val="00DA5B5F"/>
    <w:rsid w:val="00DB36E0"/>
    <w:rsid w:val="00DE4F23"/>
    <w:rsid w:val="00DF3DC2"/>
    <w:rsid w:val="00E1186C"/>
    <w:rsid w:val="00E74F1F"/>
    <w:rsid w:val="00E971B8"/>
    <w:rsid w:val="00EB425D"/>
    <w:rsid w:val="00ED60D0"/>
    <w:rsid w:val="00EE55DD"/>
    <w:rsid w:val="00F61C45"/>
    <w:rsid w:val="00F63E51"/>
    <w:rsid w:val="00F8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E1D48"/>
  <w15:chartTrackingRefBased/>
  <w15:docId w15:val="{4620FAA3-27B6-4E1A-A2F1-D816B0CC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1B8"/>
    <w:rPr>
      <w:rFonts w:ascii="Times New Roman" w:hAnsi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rsid w:val="00D24426"/>
    <w:pPr>
      <w:spacing w:before="100" w:beforeAutospacing="1" w:after="100" w:afterAutospacing="1"/>
      <w:outlineLvl w:val="1"/>
    </w:pPr>
    <w:rPr>
      <w:rFonts w:ascii="Calibri" w:eastAsia="Calibri" w:hAnsi="Calibri" w:cs="Calibri"/>
      <w:b/>
      <w:bCs/>
      <w:sz w:val="36"/>
      <w:szCs w:val="36"/>
      <w:u w:color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F5B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F5BD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locked/>
    <w:rsid w:val="00AF5BD4"/>
    <w:rPr>
      <w:rFonts w:ascii="Tahoma" w:hAnsi="Tahoma" w:cs="Tahoma"/>
      <w:sz w:val="16"/>
      <w:szCs w:val="16"/>
      <w:lang w:val="x-none" w:eastAsia="ru-RU"/>
    </w:rPr>
  </w:style>
  <w:style w:type="paragraph" w:styleId="a5">
    <w:name w:val="List Paragraph"/>
    <w:basedOn w:val="a"/>
    <w:uiPriority w:val="34"/>
    <w:qFormat/>
    <w:rsid w:val="00DE4F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0">
    <w:name w:val="Заголовок 2 Знак"/>
    <w:link w:val="2"/>
    <w:uiPriority w:val="99"/>
    <w:rsid w:val="00D24426"/>
    <w:rPr>
      <w:rFonts w:eastAsia="Calibri" w:cs="Calibri"/>
      <w:b/>
      <w:bCs/>
      <w:sz w:val="36"/>
      <w:szCs w:val="36"/>
      <w:u w:color="000000"/>
    </w:rPr>
  </w:style>
  <w:style w:type="character" w:styleId="a6">
    <w:name w:val="Strong"/>
    <w:uiPriority w:val="22"/>
    <w:qFormat/>
    <w:rsid w:val="00D24426"/>
    <w:rPr>
      <w:b/>
      <w:bCs/>
    </w:rPr>
  </w:style>
  <w:style w:type="paragraph" w:styleId="a7">
    <w:name w:val="header"/>
    <w:basedOn w:val="a"/>
    <w:link w:val="a8"/>
    <w:uiPriority w:val="99"/>
    <w:unhideWhenUsed/>
    <w:rsid w:val="00CF303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3036"/>
    <w:rPr>
      <w:rFonts w:ascii="Times New Roman" w:hAnsi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CF303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3036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0948A-96D7-4F18-9E31-4B416319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Укрсервис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Сафаров Фарід Каміл огли</dc:creator>
  <cp:keywords/>
  <dc:description/>
  <cp:lastModifiedBy>Unicorn</cp:lastModifiedBy>
  <cp:revision>2</cp:revision>
  <cp:lastPrinted>2019-06-25T08:19:00Z</cp:lastPrinted>
  <dcterms:created xsi:type="dcterms:W3CDTF">2022-08-11T13:54:00Z</dcterms:created>
  <dcterms:modified xsi:type="dcterms:W3CDTF">2022-08-11T13:54:00Z</dcterms:modified>
</cp:coreProperties>
</file>