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21DF" w14:textId="77777777" w:rsidR="006C5528" w:rsidRPr="007139A1" w:rsidRDefault="006C5528" w:rsidP="006C5528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Додаток 5</w:t>
      </w:r>
    </w:p>
    <w:p w14:paraId="0FEA497F" w14:textId="77777777" w:rsidR="006C5528" w:rsidRPr="007139A1" w:rsidRDefault="006C5528" w:rsidP="006C5528">
      <w:pPr>
        <w:widowControl w:val="0"/>
        <w:tabs>
          <w:tab w:val="left" w:pos="4860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 xml:space="preserve">до тендерної документації </w:t>
      </w:r>
    </w:p>
    <w:p w14:paraId="1B1463E3" w14:textId="77777777" w:rsidR="006C5528" w:rsidRPr="007139A1" w:rsidRDefault="006C5528" w:rsidP="006C5528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48C989" w14:textId="77777777" w:rsidR="006C5528" w:rsidRPr="007139A1" w:rsidRDefault="006C5528" w:rsidP="006C552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689751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ТЕХНІЧНЕ ЗАВДАННЯ </w:t>
      </w:r>
    </w:p>
    <w:p w14:paraId="1681AC5C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на закупівлю по предмету</w:t>
      </w:r>
    </w:p>
    <w:p w14:paraId="07BE062A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u w:val="single"/>
          <w14:ligatures w14:val="none"/>
        </w:rPr>
      </w:pPr>
    </w:p>
    <w:p w14:paraId="1FFF2A57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u w:val="single"/>
          <w14:ligatures w14:val="none"/>
        </w:rPr>
      </w:pPr>
      <w:r w:rsidRPr="007139A1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u w:val="single"/>
          <w14:ligatures w14:val="none"/>
        </w:rPr>
        <w:t>Повна назва предмету закупівлі</w:t>
      </w:r>
    </w:p>
    <w:p w14:paraId="1B07FE1C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1CAC3BFC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</w:pPr>
      <w:r w:rsidRPr="007139A1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  <w:t>(Сюди вноситься технічне завдання щодо предмету закупівель.</w:t>
      </w:r>
    </w:p>
    <w:p w14:paraId="1685F4C9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</w:pPr>
      <w:r w:rsidRPr="007139A1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  <w:t>У разі, якщо предметом закупівлі є виконання робіт з будівництва (нового будівництва, реконструкцій, реставрації, капітального ремонту) об’єктів, до технічного завдання включається:</w:t>
      </w:r>
    </w:p>
    <w:p w14:paraId="2C0C8C60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</w:pPr>
      <w:r w:rsidRPr="007139A1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  <w:t xml:space="preserve">- пояснювальна записка до кошторису;  </w:t>
      </w:r>
    </w:p>
    <w:p w14:paraId="7872120B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7139A1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 xml:space="preserve"> - підсумкова відомість ресурсів;  </w:t>
      </w:r>
    </w:p>
    <w:p w14:paraId="4B2B21A9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</w:pPr>
      <w:r w:rsidRPr="007139A1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  <w:t>- звіт про проведення експертизи проекту будівництва, проведеної експертною організацією із залученням експертів, які відповідають діючим в Україні кваліфікаційним вимогам до професій працівників відповідної кваліфікаційної категорії, у випадках, коли проведення експертизи проекту будівництва передбачено законодавством.)</w:t>
      </w:r>
    </w:p>
    <w:p w14:paraId="50B73F5D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2106AD00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</w:pPr>
      <w:r w:rsidRPr="007139A1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u w:val="single"/>
          <w14:ligatures w14:val="none"/>
        </w:rPr>
        <w:t>- Періодичність подання звітів з екологічного та соціального управління</w:t>
      </w:r>
    </w:p>
    <w:p w14:paraId="1827A727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44447F4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A892BBE" w14:textId="77777777" w:rsidR="006C5528" w:rsidRPr="007139A1" w:rsidRDefault="006C5528" w:rsidP="006C5528">
      <w:pPr>
        <w:spacing w:before="240" w:after="240" w:line="240" w:lineRule="auto"/>
        <w:ind w:hanging="2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(Вказані документи АБО включаються у файл з тендерною документацією, АБО завантажуються в ЕСЗ “ПРОЗОРРО” АБО як посилання (лище щодо експертного звіту) на Порталі державної електронної системи у сфері будівництва (</w:t>
      </w:r>
      <w:r w:rsidRPr="007139A1"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14:ligatures w14:val="none"/>
        </w:rPr>
        <w:t>https://e-construction.gov.ua/</w:t>
      </w:r>
      <w:r w:rsidRPr="007139A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) . Замовник, в залежності від специфіки об’єкту, також на свій вибір додавати</w:t>
      </w:r>
      <w:r w:rsidRPr="007139A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139A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основні креслення (генеральний план, архітектурно-будівельні рішення, технологічні рішення) та специфікації матіреалів і ресурсів).</w:t>
      </w:r>
    </w:p>
    <w:p w14:paraId="4B5FD22B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360E93AA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843A4A4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6101726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3254D20A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7B0A9D2D" w14:textId="77777777" w:rsidR="006C5528" w:rsidRPr="007139A1" w:rsidRDefault="006C5528" w:rsidP="006C552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Примітка: У разі, якщо у даному технічному завданні йде посилання на конкретну марку чи фірму, патент, конструкцію або тип товару, то вважається, що технічне завдання містить вираз (або еквівалент).</w:t>
      </w:r>
    </w:p>
    <w:p w14:paraId="613CB57E" w14:textId="77777777" w:rsidR="006C5528" w:rsidRPr="007139A1" w:rsidRDefault="006C5528" w:rsidP="006C5528">
      <w:pPr>
        <w:spacing w:after="0" w:line="240" w:lineRule="auto"/>
        <w:ind w:right="34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0B7D36" w14:textId="77777777" w:rsidR="006C5528" w:rsidRPr="007139A1" w:rsidRDefault="006C5528" w:rsidP="006C55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CF63AC" w14:textId="77777777" w:rsidR="006C5528" w:rsidRPr="007139A1" w:rsidRDefault="006C5528" w:rsidP="006C55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2F9C6C" w14:textId="77777777" w:rsidR="006C5528" w:rsidRPr="007139A1" w:rsidRDefault="006C5528" w:rsidP="006C5528">
      <w:pPr>
        <w:spacing w:after="0" w:line="240" w:lineRule="auto"/>
        <w:ind w:right="3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59DB595A" w14:textId="77777777" w:rsidR="006C5528" w:rsidRPr="007139A1" w:rsidRDefault="006C5528" w:rsidP="007139A1">
      <w:pPr>
        <w:tabs>
          <w:tab w:val="left" w:pos="5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Додаток 5-А</w:t>
      </w:r>
    </w:p>
    <w:p w14:paraId="4EFFB8B9" w14:textId="77777777" w:rsidR="006C5528" w:rsidRPr="007139A1" w:rsidRDefault="006C5528" w:rsidP="007139A1">
      <w:pPr>
        <w:tabs>
          <w:tab w:val="left" w:pos="540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до тендерної документації</w:t>
      </w:r>
    </w:p>
    <w:p w14:paraId="435E61AE" w14:textId="77777777" w:rsidR="006C5528" w:rsidRPr="007139A1" w:rsidRDefault="006C5528" w:rsidP="006C5528">
      <w:pPr>
        <w:spacing w:after="120" w:line="240" w:lineRule="auto"/>
        <w:ind w:hanging="72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6D62D33" w14:textId="77777777" w:rsidR="006C5528" w:rsidRPr="007139A1" w:rsidRDefault="006C5528" w:rsidP="006C5528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Лист-гарантія </w:t>
      </w:r>
    </w:p>
    <w:p w14:paraId="3190C0F7" w14:textId="77777777" w:rsidR="006C5528" w:rsidRPr="007139A1" w:rsidRDefault="006C5528" w:rsidP="006C5528">
      <w:pPr>
        <w:widowControl w:val="0"/>
        <w:spacing w:after="120" w:line="240" w:lineRule="auto"/>
        <w:ind w:right="19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47897E" w14:textId="77777777" w:rsidR="006C5528" w:rsidRPr="007139A1" w:rsidRDefault="006C5528" w:rsidP="006C5528">
      <w:pPr>
        <w:tabs>
          <w:tab w:val="left" w:pos="0"/>
          <w:tab w:val="center" w:pos="4153"/>
          <w:tab w:val="right" w:pos="8306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Повне найменування учасника __________________________________________________</w:t>
      </w:r>
    </w:p>
    <w:p w14:paraId="68725E5E" w14:textId="77777777" w:rsidR="006C5528" w:rsidRPr="007139A1" w:rsidRDefault="006C5528" w:rsidP="006C5528">
      <w:pPr>
        <w:tabs>
          <w:tab w:val="left" w:pos="0"/>
          <w:tab w:val="center" w:pos="4153"/>
          <w:tab w:val="right" w:pos="8306"/>
          <w:tab w:val="left" w:pos="10348"/>
        </w:tabs>
        <w:spacing w:after="120" w:line="240" w:lineRule="auto"/>
        <w:ind w:right="2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Юридична адреса _____________________________________________________________</w:t>
      </w:r>
    </w:p>
    <w:p w14:paraId="069B33D0" w14:textId="77777777" w:rsidR="006C5528" w:rsidRPr="007139A1" w:rsidRDefault="006C5528" w:rsidP="006C5528">
      <w:pPr>
        <w:tabs>
          <w:tab w:val="left" w:pos="0"/>
          <w:tab w:val="center" w:pos="4153"/>
          <w:tab w:val="right" w:pos="8306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Код ЄДРПОУ _________________________________________________________________</w:t>
      </w:r>
    </w:p>
    <w:p w14:paraId="0B1F691D" w14:textId="77777777" w:rsidR="006C5528" w:rsidRPr="007139A1" w:rsidRDefault="006C5528" w:rsidP="006C5528">
      <w:pPr>
        <w:tabs>
          <w:tab w:val="left" w:pos="0"/>
          <w:tab w:val="center" w:pos="4153"/>
          <w:tab w:val="right" w:pos="8306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ПІБ керівника або представника згідно довіреності___________________________________</w:t>
      </w:r>
    </w:p>
    <w:p w14:paraId="4F103A00" w14:textId="77777777" w:rsidR="006C5528" w:rsidRPr="007139A1" w:rsidRDefault="006C5528" w:rsidP="006C5528">
      <w:pPr>
        <w:tabs>
          <w:tab w:val="left" w:pos="0"/>
          <w:tab w:val="center" w:pos="4153"/>
          <w:tab w:val="right" w:pos="8306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Ми, ______________________________________________________________________</w:t>
      </w:r>
    </w:p>
    <w:p w14:paraId="3C8E023E" w14:textId="77777777" w:rsidR="006C5528" w:rsidRPr="007139A1" w:rsidRDefault="006C5528" w:rsidP="006C5528">
      <w:pPr>
        <w:tabs>
          <w:tab w:val="left" w:pos="0"/>
          <w:tab w:val="center" w:pos="4153"/>
          <w:tab w:val="right" w:pos="8306"/>
        </w:tabs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7139A1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(повне найменування учасника )</w:t>
      </w:r>
    </w:p>
    <w:p w14:paraId="2EF8E21C" w14:textId="77777777" w:rsidR="006C5528" w:rsidRPr="007139A1" w:rsidRDefault="006C5528" w:rsidP="006C5528">
      <w:pPr>
        <w:spacing w:after="12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</w:t>
      </w:r>
      <w:r w:rsidRPr="007139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139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виконанні робіт по об’єкту:</w:t>
      </w:r>
      <w:r w:rsidRPr="007139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________________________________________________________.</w:t>
      </w:r>
    </w:p>
    <w:p w14:paraId="1D0720FE" w14:textId="77777777" w:rsidR="006C5528" w:rsidRPr="007139A1" w:rsidRDefault="006C5528" w:rsidP="006C5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Гарантуємо що:</w:t>
      </w:r>
    </w:p>
    <w:p w14:paraId="35897B6D" w14:textId="77777777" w:rsidR="006C5528" w:rsidRPr="007139A1" w:rsidRDefault="006C5528" w:rsidP="006C55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При виконанні робіт буде передбачено </w:t>
      </w: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застосування заходів із захисту довкілля,</w:t>
      </w: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а саме:</w:t>
      </w:r>
    </w:p>
    <w:p w14:paraId="7650E58D" w14:textId="77777777" w:rsidR="006C5528" w:rsidRPr="007139A1" w:rsidRDefault="006C5528" w:rsidP="006C5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запобігання утворенню та зменшення обсягів будівельних відходів;</w:t>
      </w:r>
    </w:p>
    <w:p w14:paraId="18835413" w14:textId="77777777" w:rsidR="006C5528" w:rsidRPr="007139A1" w:rsidRDefault="006C5528" w:rsidP="006C5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здійснення збирання, складування та вивезення відходів, які утворюються при проведенні робіт, визначених договірними зобов'язаннями щодо предмета закупівлі;</w:t>
      </w:r>
    </w:p>
    <w:p w14:paraId="013D2E81" w14:textId="77777777" w:rsidR="006C5528" w:rsidRPr="007139A1" w:rsidRDefault="006C5528" w:rsidP="006C5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не допущення розливу нафтопродуктів, мастил та інших хімічних речовин на ґрунт;</w:t>
      </w:r>
    </w:p>
    <w:p w14:paraId="232DB6EC" w14:textId="77777777" w:rsidR="006C5528" w:rsidRPr="007139A1" w:rsidRDefault="006C5528" w:rsidP="006C5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під час експлуатації будівельних машин і механізмів здійснення заходів щодо зниження токсичності викидів;</w:t>
      </w:r>
    </w:p>
    <w:p w14:paraId="2BCF4E15" w14:textId="77777777" w:rsidR="006C5528" w:rsidRPr="007139A1" w:rsidRDefault="006C5528" w:rsidP="006C5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ощадливе використання води та електроенергії.</w:t>
      </w:r>
    </w:p>
    <w:p w14:paraId="4AF35282" w14:textId="77777777" w:rsidR="006C5528" w:rsidRPr="007139A1" w:rsidRDefault="006C5528" w:rsidP="006C55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Відповідальність за виконання вимог екологічної безпеки несе керівник підприємства.</w:t>
      </w:r>
    </w:p>
    <w:p w14:paraId="73B1235F" w14:textId="77777777" w:rsidR="006C5528" w:rsidRPr="007139A1" w:rsidRDefault="006C5528" w:rsidP="006C55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Після закінчення робіт з будівництва об’єкту територію буде очищено від будівельного сміття.</w:t>
      </w:r>
    </w:p>
    <w:p w14:paraId="6DA6E972" w14:textId="77777777" w:rsidR="006C5528" w:rsidRPr="007139A1" w:rsidRDefault="006C5528" w:rsidP="006C55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Усі застосовані матеріали і устаткування будуть мати сертифікати у тому числі і по пожежній безпеці та гігієнічні висновки та будуть надані  під час прийому – передачі об'єкту.</w:t>
      </w:r>
    </w:p>
    <w:p w14:paraId="3756B705" w14:textId="77777777" w:rsidR="006C5528" w:rsidRPr="007139A1" w:rsidRDefault="006C5528" w:rsidP="006C55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Надані в складі пропозиції документи повністю відповідають оригіналу/копії, а відображена у них інформація є повною, достовірною та об’єктивною, а також, що особа, яка підписала пропозицію, несе персональну відповідальність за інформацію вказаних в документах;</w:t>
      </w:r>
    </w:p>
    <w:p w14:paraId="14B8175B" w14:textId="77777777" w:rsidR="006C5528" w:rsidRPr="007139A1" w:rsidRDefault="006C5528" w:rsidP="006C55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Роботи будуть виконані в строк та в повному обсязі із забезпеченням відповідних гарантійних термінів.</w:t>
      </w:r>
    </w:p>
    <w:p w14:paraId="7564BE0B" w14:textId="77777777" w:rsidR="006C5528" w:rsidRPr="007139A1" w:rsidRDefault="006C5528" w:rsidP="006C55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При виконанні робіт буде дотримано всіх необхідних вимог з безпеки та охорони праці.</w:t>
      </w:r>
    </w:p>
    <w:p w14:paraId="34DBB0D8" w14:textId="77777777" w:rsidR="006C5528" w:rsidRPr="007139A1" w:rsidRDefault="006C5528" w:rsidP="006C5528">
      <w:pPr>
        <w:spacing w:after="120" w:line="240" w:lineRule="auto"/>
        <w:ind w:right="5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1C2A41" w14:textId="77777777" w:rsidR="006C5528" w:rsidRPr="007139A1" w:rsidRDefault="006C5528" w:rsidP="006C5528">
      <w:pPr>
        <w:spacing w:after="12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 м.п.</w:t>
      </w:r>
    </w:p>
    <w:p w14:paraId="328DED02" w14:textId="77777777" w:rsidR="006C5528" w:rsidRPr="007139A1" w:rsidRDefault="006C5528" w:rsidP="006C552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9A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Посада, прізвище, ініціали, підпис уповноваженої особи учасника.</w:t>
      </w:r>
    </w:p>
    <w:p w14:paraId="218C7908" w14:textId="77777777" w:rsidR="0088621B" w:rsidRPr="007139A1" w:rsidRDefault="0088621B">
      <w:pPr>
        <w:rPr>
          <w:rFonts w:ascii="Times New Roman" w:hAnsi="Times New Roman" w:cs="Times New Roman"/>
          <w:sz w:val="24"/>
          <w:szCs w:val="24"/>
        </w:rPr>
      </w:pPr>
    </w:p>
    <w:sectPr w:rsidR="0088621B" w:rsidRPr="007139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F0E"/>
    <w:multiLevelType w:val="multilevel"/>
    <w:tmpl w:val="31C007B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FD5DE2"/>
    <w:multiLevelType w:val="multilevel"/>
    <w:tmpl w:val="D102C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277877350">
    <w:abstractNumId w:val="1"/>
  </w:num>
  <w:num w:numId="2" w16cid:durableId="20440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28"/>
    <w:rsid w:val="006C5528"/>
    <w:rsid w:val="007139A1"/>
    <w:rsid w:val="008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F0B19"/>
  <w15:chartTrackingRefBased/>
  <w15:docId w15:val="{FEDBA928-1A8C-4886-9E46-A7444B0E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BA95AEB5C3148A50EA0C73B826ECC" ma:contentTypeVersion="15" ma:contentTypeDescription="Create a new document." ma:contentTypeScope="" ma:versionID="bad20cec96a2c332b4dce39ab02f6714">
  <xsd:schema xmlns:xsd="http://www.w3.org/2001/XMLSchema" xmlns:xs="http://www.w3.org/2001/XMLSchema" xmlns:p="http://schemas.microsoft.com/office/2006/metadata/properties" xmlns:ns2="4bc0fb94-21a4-4ba7-b609-2bdf8776e168" xmlns:ns3="3f0075d8-42f3-450f-bae1-2594fd4dd4ca" targetNamespace="http://schemas.microsoft.com/office/2006/metadata/properties" ma:root="true" ma:fieldsID="3b581d109444c73fbb981c5a8061fde1" ns2:_="" ns3:_="">
    <xsd:import namespace="4bc0fb94-21a4-4ba7-b609-2bdf8776e168"/>
    <xsd:import namespace="3f0075d8-42f3-450f-bae1-2594fd4dd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fb94-21a4-4ba7-b609-2bdf8776e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0f77179-9109-4a63-b2e0-8e22b59f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75d8-42f3-450f-bae1-2594fd4dd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c573fa-2fa1-465d-82d7-8bae3e7ee3ce}" ma:internalName="TaxCatchAll" ma:showField="CatchAllData" ma:web="3f0075d8-42f3-450f-bae1-2594fd4dd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32F2C-75C0-445A-A753-C53798E3467D}"/>
</file>

<file path=customXml/itemProps2.xml><?xml version="1.0" encoding="utf-8"?>
<ds:datastoreItem xmlns:ds="http://schemas.openxmlformats.org/officeDocument/2006/customXml" ds:itemID="{B4BBC5F6-87C4-49C0-8EF0-92AFB5F25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3103</Characters>
  <Application>Microsoft Office Word</Application>
  <DocSecurity>0</DocSecurity>
  <Lines>78</Lines>
  <Paragraphs>38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Kanivets</dc:creator>
  <cp:keywords/>
  <dc:description/>
  <cp:lastModifiedBy>Svitlana Kanivets</cp:lastModifiedBy>
  <cp:revision>2</cp:revision>
  <dcterms:created xsi:type="dcterms:W3CDTF">2024-07-16T19:46:00Z</dcterms:created>
  <dcterms:modified xsi:type="dcterms:W3CDTF">2024-07-16T22:26:00Z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6a3b1e6b-2fd1-4df6-8628-8502ee9b94d1</vt:lpwstr>
  </property>
</Properties>
</file>