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34" w:rsidRPr="00525012" w:rsidRDefault="796AA348" w:rsidP="004C1240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F2534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91691C" w:rsidRPr="005250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</w:t>
      </w:r>
    </w:p>
    <w:p w:rsidR="004C1240" w:rsidRPr="00525012" w:rsidRDefault="796AA348" w:rsidP="004C1240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DF2534">
        <w:rPr>
          <w:rFonts w:ascii="Times New Roman" w:eastAsia="Times New Roman" w:hAnsi="Times New Roman" w:cs="Times New Roman"/>
          <w:sz w:val="28"/>
          <w:szCs w:val="28"/>
        </w:rPr>
        <w:t xml:space="preserve">до наказу Мінінфраструктури </w:t>
      </w:r>
      <w:r w:rsidR="00525012">
        <w:rPr>
          <w:rFonts w:ascii="Times New Roman" w:eastAsia="Times New Roman" w:hAnsi="Times New Roman" w:cs="Times New Roman"/>
          <w:sz w:val="28"/>
          <w:szCs w:val="28"/>
        </w:rPr>
        <w:t>№ 84</w:t>
      </w:r>
    </w:p>
    <w:p w:rsidR="004C1240" w:rsidRPr="00DF2534" w:rsidRDefault="00420A59" w:rsidP="004C1240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52501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лютого 2016 року</w:t>
      </w:r>
    </w:p>
    <w:p w:rsidR="004C1240" w:rsidRPr="00DF2534" w:rsidRDefault="004C1240" w:rsidP="002D7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5BD2" w:rsidRPr="00525012" w:rsidRDefault="00420A59" w:rsidP="002D79A6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01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Примітки до </w:t>
      </w:r>
      <w:r w:rsidR="00DF2534" w:rsidRPr="00525012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796AA348" w:rsidRPr="00525012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орм наборів даних, які підлягають оприлюдненню у формі відкритих даних, розпорядником яких є </w:t>
      </w:r>
      <w:r w:rsidRPr="00525012">
        <w:rPr>
          <w:rFonts w:ascii="Times New Roman" w:eastAsia="Times New Roman" w:hAnsi="Times New Roman" w:cs="Times New Roman"/>
          <w:bCs/>
          <w:sz w:val="28"/>
          <w:szCs w:val="28"/>
        </w:rPr>
        <w:t>Мінінфраструктури</w:t>
      </w:r>
    </w:p>
    <w:p w:rsidR="004C1240" w:rsidRPr="00DF2534" w:rsidRDefault="004C1240" w:rsidP="002D7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240" w:rsidRPr="00DF2534" w:rsidRDefault="00420A59" w:rsidP="64765B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Набори даних, які підлягають оприлюдненню у формі відкритих даних, розпорядником яких є Мінінфраструктури, затверджені н (далі - Наказ)  № 14, 15, 43, 44, 45, 46, 47, 48, 53, 55 подаються в </w:t>
      </w:r>
      <w:r>
        <w:rPr>
          <w:rFonts w:ascii="Times New Roman" w:hAnsi="Times New Roman" w:cs="Times New Roman"/>
          <w:sz w:val="28"/>
          <w:szCs w:val="28"/>
        </w:rPr>
        <w:t xml:space="preserve">Мінінфрастуктури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модуль системи  документообігу Клієнт ІТ MTU. </w:t>
      </w:r>
      <w:bookmarkStart w:id="0" w:name="_GoBack"/>
      <w:bookmarkEnd w:id="0"/>
    </w:p>
    <w:p w:rsidR="00485E81" w:rsidRPr="00DF2534" w:rsidRDefault="00420A59" w:rsidP="004C124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Процес подачі наборів даних.</w:t>
      </w:r>
    </w:p>
    <w:p w:rsidR="00EB1B1F" w:rsidRPr="00525012" w:rsidRDefault="00420A59" w:rsidP="00525012">
      <w:pPr>
        <w:pStyle w:val="a4"/>
        <w:numPr>
          <w:ilvl w:val="0"/>
          <w:numId w:val="5"/>
        </w:numPr>
        <w:ind w:left="0" w:firstLine="69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Подача кожного набору даних за окремий період здійснюється в окремому звіті, який доступний для внесення даних та редагування згідно термінів, що вказані в Плані реалізації заходів, затвердженому даним Наказом.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352"/>
      </w:tblGrid>
      <w:tr w:rsidR="00DB59C4" w:rsidRPr="00DF2534" w:rsidTr="796AA348">
        <w:trPr>
          <w:trHeight w:val="750"/>
        </w:trPr>
        <w:tc>
          <w:tcPr>
            <w:tcW w:w="2093" w:type="dxa"/>
            <w:noWrap/>
            <w:hideMark/>
          </w:tcPr>
          <w:p w:rsidR="00DB59C4" w:rsidRPr="00DF2534" w:rsidRDefault="00DB59C4" w:rsidP="00DB5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534">
              <w:rPr>
                <w:rFonts w:ascii="Times New Roman" w:hAnsi="Times New Roman" w:cs="Times New Roman"/>
                <w:b/>
                <w:sz w:val="28"/>
                <w:szCs w:val="28"/>
              </w:rPr>
              <w:t>Набори даних</w:t>
            </w:r>
          </w:p>
        </w:tc>
        <w:tc>
          <w:tcPr>
            <w:tcW w:w="2126" w:type="dxa"/>
            <w:hideMark/>
          </w:tcPr>
          <w:p w:rsidR="00DB59C4" w:rsidRPr="00DF2534" w:rsidRDefault="00420A59" w:rsidP="00DB59C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Періодичність</w:t>
            </w:r>
          </w:p>
        </w:tc>
        <w:tc>
          <w:tcPr>
            <w:tcW w:w="5352" w:type="dxa"/>
            <w:noWrap/>
            <w:hideMark/>
          </w:tcPr>
          <w:p w:rsidR="00DB59C4" w:rsidRPr="00DF2534" w:rsidRDefault="00420A59" w:rsidP="00DB59C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Доступ для подачі інформації відкрито</w:t>
            </w:r>
          </w:p>
        </w:tc>
      </w:tr>
      <w:tr w:rsidR="00DB59C4" w:rsidRPr="00DF2534" w:rsidTr="796AA348">
        <w:trPr>
          <w:trHeight w:val="375"/>
        </w:trPr>
        <w:tc>
          <w:tcPr>
            <w:tcW w:w="2093" w:type="dxa"/>
            <w:noWrap/>
            <w:hideMark/>
          </w:tcPr>
          <w:p w:rsidR="00DB59C4" w:rsidRPr="00DF2534" w:rsidRDefault="00DB59C4" w:rsidP="00DB59C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534">
              <w:rPr>
                <w:rFonts w:ascii="Times New Roman" w:hAnsi="Times New Roman" w:cs="Times New Roman"/>
                <w:sz w:val="28"/>
                <w:szCs w:val="28"/>
              </w:rPr>
              <w:t>14, 15, 43, 44, 45, 48, 53</w:t>
            </w:r>
          </w:p>
        </w:tc>
        <w:tc>
          <w:tcPr>
            <w:tcW w:w="2126" w:type="dxa"/>
            <w:hideMark/>
          </w:tcPr>
          <w:p w:rsidR="00DB59C4" w:rsidRPr="00DF2534" w:rsidRDefault="00420A59" w:rsidP="001D6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352" w:type="dxa"/>
            <w:noWrap/>
            <w:hideMark/>
          </w:tcPr>
          <w:p w:rsidR="00DB59C4" w:rsidRPr="00DF2534" w:rsidRDefault="00420A59" w:rsidP="00D9007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1-25 числа місяця, наступного за звітним</w:t>
            </w:r>
          </w:p>
        </w:tc>
      </w:tr>
      <w:tr w:rsidR="00DB59C4" w:rsidRPr="00DF2534" w:rsidTr="796AA348">
        <w:trPr>
          <w:trHeight w:val="375"/>
        </w:trPr>
        <w:tc>
          <w:tcPr>
            <w:tcW w:w="2093" w:type="dxa"/>
            <w:noWrap/>
            <w:hideMark/>
          </w:tcPr>
          <w:p w:rsidR="00DB59C4" w:rsidRPr="00DF2534" w:rsidRDefault="00DB59C4" w:rsidP="00CA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534">
              <w:rPr>
                <w:rFonts w:ascii="Times New Roman" w:hAnsi="Times New Roman" w:cs="Times New Roman"/>
                <w:sz w:val="28"/>
                <w:szCs w:val="28"/>
              </w:rPr>
              <w:t>46, 47, 55</w:t>
            </w:r>
          </w:p>
        </w:tc>
        <w:tc>
          <w:tcPr>
            <w:tcW w:w="2126" w:type="dxa"/>
            <w:hideMark/>
          </w:tcPr>
          <w:p w:rsidR="00DB59C4" w:rsidRPr="00DF2534" w:rsidRDefault="00420A59" w:rsidP="001D6C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місяць</w:t>
            </w:r>
          </w:p>
        </w:tc>
        <w:tc>
          <w:tcPr>
            <w:tcW w:w="5352" w:type="dxa"/>
            <w:noWrap/>
            <w:hideMark/>
          </w:tcPr>
          <w:p w:rsidR="00DB59C4" w:rsidRPr="00DF2534" w:rsidRDefault="00420A59" w:rsidP="00D9007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числа місяця, наступного за звітним</w:t>
            </w:r>
          </w:p>
        </w:tc>
      </w:tr>
    </w:tbl>
    <w:p w:rsidR="796AA348" w:rsidRPr="00525012" w:rsidRDefault="796AA348" w:rsidP="796AA34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2C6D" w:rsidRPr="00DF2534" w:rsidRDefault="796AA348" w:rsidP="796AA3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53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93CC8" w:rsidRPr="005250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F2534">
        <w:rPr>
          <w:rFonts w:ascii="Times New Roman" w:eastAsia="Times New Roman" w:hAnsi="Times New Roman" w:cs="Times New Roman"/>
          <w:sz w:val="28"/>
          <w:szCs w:val="28"/>
        </w:rPr>
        <w:t xml:space="preserve">Подача кожного набору даних за період проходить кілька етапів від підготовки до підтвердження отримання повністю та правильно заповненої форми.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126"/>
        <w:gridCol w:w="1276"/>
        <w:gridCol w:w="4076"/>
      </w:tblGrid>
      <w:tr w:rsidR="00E551CF" w:rsidRPr="00DF2534" w:rsidTr="00525012">
        <w:trPr>
          <w:trHeight w:val="750"/>
        </w:trPr>
        <w:tc>
          <w:tcPr>
            <w:tcW w:w="392" w:type="dxa"/>
          </w:tcPr>
          <w:p w:rsidR="00E551CF" w:rsidRPr="00DF2534" w:rsidRDefault="00E551CF" w:rsidP="00CA2C6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noWrap/>
            <w:hideMark/>
          </w:tcPr>
          <w:p w:rsidR="00E551CF" w:rsidRPr="00DF2534" w:rsidRDefault="00420A59" w:rsidP="00CA2C6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Етапи подачі інформації</w:t>
            </w:r>
          </w:p>
        </w:tc>
        <w:tc>
          <w:tcPr>
            <w:tcW w:w="2126" w:type="dxa"/>
            <w:hideMark/>
          </w:tcPr>
          <w:p w:rsidR="00E551CF" w:rsidRPr="00DF2534" w:rsidRDefault="00420A59" w:rsidP="00CA2C6D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Стадія звіту/дія в ІТ системі</w:t>
            </w:r>
          </w:p>
        </w:tc>
        <w:tc>
          <w:tcPr>
            <w:tcW w:w="1276" w:type="dxa"/>
          </w:tcPr>
          <w:p w:rsidR="00E551CF" w:rsidRPr="00DF2534" w:rsidRDefault="00420A59" w:rsidP="00E551C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Вико-навець</w:t>
            </w:r>
          </w:p>
        </w:tc>
        <w:tc>
          <w:tcPr>
            <w:tcW w:w="4076" w:type="dxa"/>
            <w:noWrap/>
            <w:hideMark/>
          </w:tcPr>
          <w:p w:rsidR="00E551CF" w:rsidRPr="00DF2534" w:rsidRDefault="00420A59" w:rsidP="0096615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Дії / результат </w:t>
            </w:r>
          </w:p>
        </w:tc>
      </w:tr>
      <w:tr w:rsidR="00485E81" w:rsidRPr="00DF2534" w:rsidTr="00525012">
        <w:trPr>
          <w:trHeight w:val="375"/>
        </w:trPr>
        <w:tc>
          <w:tcPr>
            <w:tcW w:w="392" w:type="dxa"/>
          </w:tcPr>
          <w:p w:rsidR="00485E81" w:rsidRPr="00DF2534" w:rsidRDefault="00485E81" w:rsidP="00CA2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5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85E81" w:rsidRPr="00DF2534" w:rsidRDefault="00420A59" w:rsidP="00E551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та подача в системі </w:t>
            </w:r>
          </w:p>
        </w:tc>
        <w:tc>
          <w:tcPr>
            <w:tcW w:w="2126" w:type="dxa"/>
            <w:hideMark/>
          </w:tcPr>
          <w:p w:rsidR="00485E81" w:rsidRPr="00DF2534" w:rsidRDefault="00420A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Стадія «Вв</w:t>
            </w:r>
            <w:r w:rsidR="00226B6C">
              <w:rPr>
                <w:rFonts w:ascii="Times New Roman" w:hAnsi="Times New Roman" w:cs="Times New Roman"/>
                <w:sz w:val="28"/>
                <w:szCs w:val="28"/>
              </w:rPr>
              <w:t>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 w:val="restart"/>
          </w:tcPr>
          <w:p w:rsidR="00485E81" w:rsidRPr="00DF2534" w:rsidRDefault="00420A59" w:rsidP="00FD5C8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 за збір та підготов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 наборів даних </w:t>
            </w:r>
          </w:p>
        </w:tc>
        <w:tc>
          <w:tcPr>
            <w:tcW w:w="4076" w:type="dxa"/>
            <w:noWrap/>
            <w:hideMark/>
          </w:tcPr>
          <w:p w:rsidR="00485E81" w:rsidRPr="00DF2534" w:rsidRDefault="00420A59" w:rsidP="00FD5C8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Формування звіту та введення інформації у систему збору Клієнт ІТ MTU до встановленого терміну.</w:t>
            </w:r>
          </w:p>
        </w:tc>
      </w:tr>
      <w:tr w:rsidR="00485E81" w:rsidRPr="00DF2534" w:rsidTr="00525012">
        <w:trPr>
          <w:trHeight w:val="375"/>
        </w:trPr>
        <w:tc>
          <w:tcPr>
            <w:tcW w:w="392" w:type="dxa"/>
          </w:tcPr>
          <w:p w:rsidR="00485E81" w:rsidRPr="00DF2534" w:rsidRDefault="00485E81" w:rsidP="00E55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noWrap/>
            <w:hideMark/>
          </w:tcPr>
          <w:p w:rsidR="00485E81" w:rsidRPr="00DF2534" w:rsidRDefault="00420A59" w:rsidP="00CA2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Відправка</w:t>
            </w:r>
          </w:p>
        </w:tc>
        <w:tc>
          <w:tcPr>
            <w:tcW w:w="2126" w:type="dxa"/>
            <w:hideMark/>
          </w:tcPr>
          <w:p w:rsidR="00485E81" w:rsidRPr="00DF2534" w:rsidRDefault="00420A59" w:rsidP="00CA2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Натиснути «Закінчити введення»</w:t>
            </w:r>
          </w:p>
        </w:tc>
        <w:tc>
          <w:tcPr>
            <w:tcW w:w="1276" w:type="dxa"/>
            <w:vMerge/>
          </w:tcPr>
          <w:p w:rsidR="00485E81" w:rsidRPr="00DF2534" w:rsidRDefault="00485E81" w:rsidP="00CA2C6D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noWrap/>
            <w:hideMark/>
          </w:tcPr>
          <w:p w:rsidR="00485E81" w:rsidRPr="00DF2534" w:rsidRDefault="00420A59" w:rsidP="00E551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Відправка правильно та в повній мірі сформованого звіту в МІУ.</w:t>
            </w:r>
          </w:p>
        </w:tc>
      </w:tr>
      <w:tr w:rsidR="00485E81" w:rsidRPr="00DF2534" w:rsidTr="00525012">
        <w:trPr>
          <w:trHeight w:val="375"/>
        </w:trPr>
        <w:tc>
          <w:tcPr>
            <w:tcW w:w="392" w:type="dxa"/>
          </w:tcPr>
          <w:p w:rsidR="00485E81" w:rsidRPr="00DF2534" w:rsidRDefault="00485E81" w:rsidP="00E551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noWrap/>
            <w:hideMark/>
          </w:tcPr>
          <w:p w:rsidR="00485E81" w:rsidRPr="00DF2534" w:rsidRDefault="00420A59" w:rsidP="00E551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Перевірка заповнення форм</w:t>
            </w:r>
          </w:p>
        </w:tc>
        <w:tc>
          <w:tcPr>
            <w:tcW w:w="2126" w:type="dxa"/>
            <w:hideMark/>
          </w:tcPr>
          <w:p w:rsidR="00485E81" w:rsidRPr="00DF2534" w:rsidRDefault="00420A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Стадія «</w:t>
            </w:r>
            <w:r w:rsidR="00226B6C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 w:val="restart"/>
          </w:tcPr>
          <w:p w:rsidR="00485E81" w:rsidRPr="00DF2534" w:rsidRDefault="00420A59" w:rsidP="009B52C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представник міністерства</w:t>
            </w:r>
          </w:p>
        </w:tc>
        <w:tc>
          <w:tcPr>
            <w:tcW w:w="4076" w:type="dxa"/>
            <w:noWrap/>
            <w:hideMark/>
          </w:tcPr>
          <w:p w:rsidR="00485E81" w:rsidRPr="00DF2534" w:rsidRDefault="00420A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 помилки у формуванні набору даних – наступна стадія «затвердження».  При наявності помилок – набір даних вважається неподаним, повертається на виправлення та повторне заповнення (</w:t>
            </w:r>
            <w:r w:rsidR="00226B6C">
              <w:rPr>
                <w:rFonts w:ascii="Times New Roman" w:hAnsi="Times New Roman" w:cs="Times New Roman"/>
                <w:sz w:val="28"/>
                <w:szCs w:val="28"/>
              </w:rPr>
              <w:t xml:space="preserve">етап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«Підготовка та подача в системі»</w:t>
            </w:r>
            <w:r w:rsidR="00226B6C">
              <w:rPr>
                <w:rFonts w:ascii="Times New Roman" w:hAnsi="Times New Roman" w:cs="Times New Roman"/>
                <w:sz w:val="28"/>
                <w:szCs w:val="28"/>
              </w:rPr>
              <w:t>, стадія «Введення»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485E81" w:rsidRPr="00DF2534" w:rsidTr="00525012">
        <w:trPr>
          <w:trHeight w:val="375"/>
        </w:trPr>
        <w:tc>
          <w:tcPr>
            <w:tcW w:w="392" w:type="dxa"/>
          </w:tcPr>
          <w:p w:rsidR="00485E81" w:rsidRPr="00DF2534" w:rsidRDefault="00485E81" w:rsidP="00CA2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5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noWrap/>
          </w:tcPr>
          <w:p w:rsidR="00485E81" w:rsidRPr="00DF2534" w:rsidRDefault="00420A59" w:rsidP="00CA2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поданого звіту</w:t>
            </w:r>
          </w:p>
        </w:tc>
        <w:tc>
          <w:tcPr>
            <w:tcW w:w="2126" w:type="dxa"/>
          </w:tcPr>
          <w:p w:rsidR="00485E81" w:rsidRPr="00DF2534" w:rsidRDefault="00420A5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Стадія</w:t>
            </w:r>
            <w:r w:rsidR="00226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6B6C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/>
          </w:tcPr>
          <w:p w:rsidR="00485E81" w:rsidRPr="00DF2534" w:rsidRDefault="00485E81" w:rsidP="00CA2C6D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noWrap/>
          </w:tcPr>
          <w:p w:rsidR="00485E81" w:rsidRPr="00DF2534" w:rsidRDefault="00420A59" w:rsidP="00F6116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Набір даних за даний звітний період вважається поданим.</w:t>
            </w:r>
          </w:p>
        </w:tc>
      </w:tr>
    </w:tbl>
    <w:p w:rsidR="00CA2C6D" w:rsidRPr="00DF2534" w:rsidRDefault="00CA2C6D" w:rsidP="004C124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B1B1F" w:rsidRDefault="00420A59" w:rsidP="0052501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093CC8" w:rsidRPr="0052501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Подача набору даних автоматично проходить етап «Відправка», якщо він не був відправлений до закінчення терміну подачі. </w:t>
      </w:r>
    </w:p>
    <w:sectPr w:rsidR="00EB1B1F" w:rsidSect="005250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0D" w:rsidRDefault="00C4320D" w:rsidP="00093CC8">
      <w:pPr>
        <w:spacing w:after="0" w:line="240" w:lineRule="auto"/>
      </w:pPr>
      <w:r>
        <w:separator/>
      </w:r>
    </w:p>
  </w:endnote>
  <w:endnote w:type="continuationSeparator" w:id="0">
    <w:p w:rsidR="00C4320D" w:rsidRDefault="00C4320D" w:rsidP="0009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0D" w:rsidRDefault="00C4320D" w:rsidP="00093CC8">
      <w:pPr>
        <w:spacing w:after="0" w:line="240" w:lineRule="auto"/>
      </w:pPr>
      <w:r>
        <w:separator/>
      </w:r>
    </w:p>
  </w:footnote>
  <w:footnote w:type="continuationSeparator" w:id="0">
    <w:p w:rsidR="00C4320D" w:rsidRDefault="00C4320D" w:rsidP="0009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74594"/>
      <w:docPartObj>
        <w:docPartGallery w:val="Page Numbers (Top of Page)"/>
        <w:docPartUnique/>
      </w:docPartObj>
    </w:sdtPr>
    <w:sdtEndPr/>
    <w:sdtContent>
      <w:p w:rsidR="00093CC8" w:rsidRDefault="00093CC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E2A">
          <w:rPr>
            <w:noProof/>
          </w:rPr>
          <w:t>2</w:t>
        </w:r>
        <w:r>
          <w:fldChar w:fldCharType="end"/>
        </w:r>
      </w:p>
    </w:sdtContent>
  </w:sdt>
  <w:p w:rsidR="00093CC8" w:rsidRDefault="00093C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70E"/>
    <w:multiLevelType w:val="hybridMultilevel"/>
    <w:tmpl w:val="A32A2608"/>
    <w:lvl w:ilvl="0" w:tplc="5FF6E694">
      <w:start w:val="1"/>
      <w:numFmt w:val="decimal"/>
      <w:lvlText w:val="%1."/>
      <w:lvlJc w:val="left"/>
      <w:pPr>
        <w:ind w:left="720" w:hanging="360"/>
      </w:pPr>
    </w:lvl>
    <w:lvl w:ilvl="1" w:tplc="4992E1DC">
      <w:start w:val="1"/>
      <w:numFmt w:val="lowerLetter"/>
      <w:lvlText w:val="%2."/>
      <w:lvlJc w:val="left"/>
      <w:pPr>
        <w:ind w:left="1440" w:hanging="360"/>
      </w:pPr>
    </w:lvl>
    <w:lvl w:ilvl="2" w:tplc="72E8B2EC">
      <w:start w:val="1"/>
      <w:numFmt w:val="lowerRoman"/>
      <w:lvlText w:val="%3."/>
      <w:lvlJc w:val="right"/>
      <w:pPr>
        <w:ind w:left="2160" w:hanging="180"/>
      </w:pPr>
    </w:lvl>
    <w:lvl w:ilvl="3" w:tplc="AFB68B82">
      <w:start w:val="1"/>
      <w:numFmt w:val="decimal"/>
      <w:lvlText w:val="%4."/>
      <w:lvlJc w:val="left"/>
      <w:pPr>
        <w:ind w:left="2880" w:hanging="360"/>
      </w:pPr>
    </w:lvl>
    <w:lvl w:ilvl="4" w:tplc="96ACD6B8">
      <w:start w:val="1"/>
      <w:numFmt w:val="lowerLetter"/>
      <w:lvlText w:val="%5."/>
      <w:lvlJc w:val="left"/>
      <w:pPr>
        <w:ind w:left="3600" w:hanging="360"/>
      </w:pPr>
    </w:lvl>
    <w:lvl w:ilvl="5" w:tplc="F08CB362">
      <w:start w:val="1"/>
      <w:numFmt w:val="lowerRoman"/>
      <w:lvlText w:val="%6."/>
      <w:lvlJc w:val="right"/>
      <w:pPr>
        <w:ind w:left="4320" w:hanging="180"/>
      </w:pPr>
    </w:lvl>
    <w:lvl w:ilvl="6" w:tplc="67E05FDE">
      <w:start w:val="1"/>
      <w:numFmt w:val="decimal"/>
      <w:lvlText w:val="%7."/>
      <w:lvlJc w:val="left"/>
      <w:pPr>
        <w:ind w:left="5040" w:hanging="360"/>
      </w:pPr>
    </w:lvl>
    <w:lvl w:ilvl="7" w:tplc="4E440160">
      <w:start w:val="1"/>
      <w:numFmt w:val="lowerLetter"/>
      <w:lvlText w:val="%8."/>
      <w:lvlJc w:val="left"/>
      <w:pPr>
        <w:ind w:left="5760" w:hanging="360"/>
      </w:pPr>
    </w:lvl>
    <w:lvl w:ilvl="8" w:tplc="064A7F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1C1"/>
    <w:multiLevelType w:val="hybridMultilevel"/>
    <w:tmpl w:val="9566E3CA"/>
    <w:lvl w:ilvl="0" w:tplc="7BBEBAD8">
      <w:start w:val="1"/>
      <w:numFmt w:val="decimal"/>
      <w:lvlText w:val="%1."/>
      <w:lvlJc w:val="left"/>
      <w:pPr>
        <w:ind w:left="720" w:hanging="360"/>
      </w:pPr>
    </w:lvl>
    <w:lvl w:ilvl="1" w:tplc="87AAE64A">
      <w:start w:val="1"/>
      <w:numFmt w:val="lowerLetter"/>
      <w:lvlText w:val="%2."/>
      <w:lvlJc w:val="left"/>
      <w:pPr>
        <w:ind w:left="1440" w:hanging="360"/>
      </w:pPr>
    </w:lvl>
    <w:lvl w:ilvl="2" w:tplc="6838929A">
      <w:start w:val="1"/>
      <w:numFmt w:val="lowerRoman"/>
      <w:lvlText w:val="%3."/>
      <w:lvlJc w:val="right"/>
      <w:pPr>
        <w:ind w:left="2160" w:hanging="180"/>
      </w:pPr>
    </w:lvl>
    <w:lvl w:ilvl="3" w:tplc="82FA3552">
      <w:start w:val="1"/>
      <w:numFmt w:val="decimal"/>
      <w:lvlText w:val="%4."/>
      <w:lvlJc w:val="left"/>
      <w:pPr>
        <w:ind w:left="2880" w:hanging="360"/>
      </w:pPr>
    </w:lvl>
    <w:lvl w:ilvl="4" w:tplc="077EE8CE">
      <w:start w:val="1"/>
      <w:numFmt w:val="lowerLetter"/>
      <w:lvlText w:val="%5."/>
      <w:lvlJc w:val="left"/>
      <w:pPr>
        <w:ind w:left="3600" w:hanging="360"/>
      </w:pPr>
    </w:lvl>
    <w:lvl w:ilvl="5" w:tplc="B0F08404">
      <w:start w:val="1"/>
      <w:numFmt w:val="lowerRoman"/>
      <w:lvlText w:val="%6."/>
      <w:lvlJc w:val="right"/>
      <w:pPr>
        <w:ind w:left="4320" w:hanging="180"/>
      </w:pPr>
    </w:lvl>
    <w:lvl w:ilvl="6" w:tplc="1242B5B6">
      <w:start w:val="1"/>
      <w:numFmt w:val="decimal"/>
      <w:lvlText w:val="%7."/>
      <w:lvlJc w:val="left"/>
      <w:pPr>
        <w:ind w:left="5040" w:hanging="360"/>
      </w:pPr>
    </w:lvl>
    <w:lvl w:ilvl="7" w:tplc="BCE419D0">
      <w:start w:val="1"/>
      <w:numFmt w:val="lowerLetter"/>
      <w:lvlText w:val="%8."/>
      <w:lvlJc w:val="left"/>
      <w:pPr>
        <w:ind w:left="5760" w:hanging="360"/>
      </w:pPr>
    </w:lvl>
    <w:lvl w:ilvl="8" w:tplc="B5CCD5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21523"/>
    <w:multiLevelType w:val="hybridMultilevel"/>
    <w:tmpl w:val="33906CF6"/>
    <w:lvl w:ilvl="0" w:tplc="86584F0E">
      <w:start w:val="1"/>
      <w:numFmt w:val="decimal"/>
      <w:lvlText w:val="%1."/>
      <w:lvlJc w:val="left"/>
      <w:pPr>
        <w:ind w:left="720" w:hanging="360"/>
      </w:pPr>
    </w:lvl>
    <w:lvl w:ilvl="1" w:tplc="3D3EF7D8">
      <w:start w:val="1"/>
      <w:numFmt w:val="lowerLetter"/>
      <w:lvlText w:val="%2."/>
      <w:lvlJc w:val="left"/>
      <w:pPr>
        <w:ind w:left="1440" w:hanging="360"/>
      </w:pPr>
    </w:lvl>
    <w:lvl w:ilvl="2" w:tplc="D06A32A4">
      <w:start w:val="1"/>
      <w:numFmt w:val="lowerRoman"/>
      <w:lvlText w:val="%3."/>
      <w:lvlJc w:val="right"/>
      <w:pPr>
        <w:ind w:left="2160" w:hanging="180"/>
      </w:pPr>
    </w:lvl>
    <w:lvl w:ilvl="3" w:tplc="2E98F888">
      <w:start w:val="1"/>
      <w:numFmt w:val="decimal"/>
      <w:lvlText w:val="%4."/>
      <w:lvlJc w:val="left"/>
      <w:pPr>
        <w:ind w:left="2880" w:hanging="360"/>
      </w:pPr>
    </w:lvl>
    <w:lvl w:ilvl="4" w:tplc="1EC26978">
      <w:start w:val="1"/>
      <w:numFmt w:val="lowerLetter"/>
      <w:lvlText w:val="%5."/>
      <w:lvlJc w:val="left"/>
      <w:pPr>
        <w:ind w:left="3600" w:hanging="360"/>
      </w:pPr>
    </w:lvl>
    <w:lvl w:ilvl="5" w:tplc="A29E253C">
      <w:start w:val="1"/>
      <w:numFmt w:val="lowerRoman"/>
      <w:lvlText w:val="%6."/>
      <w:lvlJc w:val="right"/>
      <w:pPr>
        <w:ind w:left="4320" w:hanging="180"/>
      </w:pPr>
    </w:lvl>
    <w:lvl w:ilvl="6" w:tplc="D932F63C">
      <w:start w:val="1"/>
      <w:numFmt w:val="decimal"/>
      <w:lvlText w:val="%7."/>
      <w:lvlJc w:val="left"/>
      <w:pPr>
        <w:ind w:left="5040" w:hanging="360"/>
      </w:pPr>
    </w:lvl>
    <w:lvl w:ilvl="7" w:tplc="1624E27C">
      <w:start w:val="1"/>
      <w:numFmt w:val="lowerLetter"/>
      <w:lvlText w:val="%8."/>
      <w:lvlJc w:val="left"/>
      <w:pPr>
        <w:ind w:left="5760" w:hanging="360"/>
      </w:pPr>
    </w:lvl>
    <w:lvl w:ilvl="8" w:tplc="350A0DE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4F14"/>
    <w:multiLevelType w:val="hybridMultilevel"/>
    <w:tmpl w:val="EC6EC3F4"/>
    <w:lvl w:ilvl="0" w:tplc="EB327EF0">
      <w:start w:val="1"/>
      <w:numFmt w:val="decimal"/>
      <w:lvlText w:val="%1."/>
      <w:lvlJc w:val="left"/>
      <w:pPr>
        <w:ind w:left="720" w:hanging="360"/>
      </w:pPr>
    </w:lvl>
    <w:lvl w:ilvl="1" w:tplc="26EECDF4">
      <w:start w:val="1"/>
      <w:numFmt w:val="lowerLetter"/>
      <w:lvlText w:val="%2."/>
      <w:lvlJc w:val="left"/>
      <w:pPr>
        <w:ind w:left="1440" w:hanging="360"/>
      </w:pPr>
    </w:lvl>
    <w:lvl w:ilvl="2" w:tplc="B8C4B76C">
      <w:start w:val="1"/>
      <w:numFmt w:val="lowerRoman"/>
      <w:lvlText w:val="%3."/>
      <w:lvlJc w:val="right"/>
      <w:pPr>
        <w:ind w:left="2160" w:hanging="180"/>
      </w:pPr>
    </w:lvl>
    <w:lvl w:ilvl="3" w:tplc="1DDE30B6">
      <w:start w:val="1"/>
      <w:numFmt w:val="decimal"/>
      <w:lvlText w:val="%4."/>
      <w:lvlJc w:val="left"/>
      <w:pPr>
        <w:ind w:left="2880" w:hanging="360"/>
      </w:pPr>
    </w:lvl>
    <w:lvl w:ilvl="4" w:tplc="1F06AB5E">
      <w:start w:val="1"/>
      <w:numFmt w:val="lowerLetter"/>
      <w:lvlText w:val="%5."/>
      <w:lvlJc w:val="left"/>
      <w:pPr>
        <w:ind w:left="3600" w:hanging="360"/>
      </w:pPr>
    </w:lvl>
    <w:lvl w:ilvl="5" w:tplc="DE9A36F8">
      <w:start w:val="1"/>
      <w:numFmt w:val="lowerRoman"/>
      <w:lvlText w:val="%6."/>
      <w:lvlJc w:val="right"/>
      <w:pPr>
        <w:ind w:left="4320" w:hanging="180"/>
      </w:pPr>
    </w:lvl>
    <w:lvl w:ilvl="6" w:tplc="59FCA21E">
      <w:start w:val="1"/>
      <w:numFmt w:val="decimal"/>
      <w:lvlText w:val="%7."/>
      <w:lvlJc w:val="left"/>
      <w:pPr>
        <w:ind w:left="5040" w:hanging="360"/>
      </w:pPr>
    </w:lvl>
    <w:lvl w:ilvl="7" w:tplc="DCF4FBA2">
      <w:start w:val="1"/>
      <w:numFmt w:val="lowerLetter"/>
      <w:lvlText w:val="%8."/>
      <w:lvlJc w:val="left"/>
      <w:pPr>
        <w:ind w:left="5760" w:hanging="360"/>
      </w:pPr>
    </w:lvl>
    <w:lvl w:ilvl="8" w:tplc="3194530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4474"/>
    <w:multiLevelType w:val="hybridMultilevel"/>
    <w:tmpl w:val="B2A25D94"/>
    <w:lvl w:ilvl="0" w:tplc="934AE5CE">
      <w:start w:val="1"/>
      <w:numFmt w:val="decimal"/>
      <w:lvlText w:val="%1."/>
      <w:lvlJc w:val="left"/>
      <w:pPr>
        <w:ind w:left="720" w:hanging="360"/>
      </w:pPr>
    </w:lvl>
    <w:lvl w:ilvl="1" w:tplc="D1703C8A">
      <w:start w:val="1"/>
      <w:numFmt w:val="lowerLetter"/>
      <w:lvlText w:val="%2."/>
      <w:lvlJc w:val="left"/>
      <w:pPr>
        <w:ind w:left="1440" w:hanging="360"/>
      </w:pPr>
    </w:lvl>
    <w:lvl w:ilvl="2" w:tplc="C72A2924">
      <w:start w:val="1"/>
      <w:numFmt w:val="lowerRoman"/>
      <w:lvlText w:val="%3."/>
      <w:lvlJc w:val="right"/>
      <w:pPr>
        <w:ind w:left="2160" w:hanging="180"/>
      </w:pPr>
    </w:lvl>
    <w:lvl w:ilvl="3" w:tplc="9B5EDAFC">
      <w:start w:val="1"/>
      <w:numFmt w:val="decimal"/>
      <w:lvlText w:val="%4."/>
      <w:lvlJc w:val="left"/>
      <w:pPr>
        <w:ind w:left="2880" w:hanging="360"/>
      </w:pPr>
    </w:lvl>
    <w:lvl w:ilvl="4" w:tplc="7F4CE7C4">
      <w:start w:val="1"/>
      <w:numFmt w:val="lowerLetter"/>
      <w:lvlText w:val="%5."/>
      <w:lvlJc w:val="left"/>
      <w:pPr>
        <w:ind w:left="3600" w:hanging="360"/>
      </w:pPr>
    </w:lvl>
    <w:lvl w:ilvl="5" w:tplc="F64AF794">
      <w:start w:val="1"/>
      <w:numFmt w:val="lowerRoman"/>
      <w:lvlText w:val="%6."/>
      <w:lvlJc w:val="right"/>
      <w:pPr>
        <w:ind w:left="4320" w:hanging="180"/>
      </w:pPr>
    </w:lvl>
    <w:lvl w:ilvl="6" w:tplc="948E7FA4">
      <w:start w:val="1"/>
      <w:numFmt w:val="decimal"/>
      <w:lvlText w:val="%7."/>
      <w:lvlJc w:val="left"/>
      <w:pPr>
        <w:ind w:left="5040" w:hanging="360"/>
      </w:pPr>
    </w:lvl>
    <w:lvl w:ilvl="7" w:tplc="2C0C283C">
      <w:start w:val="1"/>
      <w:numFmt w:val="lowerLetter"/>
      <w:lvlText w:val="%8."/>
      <w:lvlJc w:val="left"/>
      <w:pPr>
        <w:ind w:left="5760" w:hanging="360"/>
      </w:pPr>
    </w:lvl>
    <w:lvl w:ilvl="8" w:tplc="CF14DE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80"/>
    <w:rsid w:val="00093CC8"/>
    <w:rsid w:val="00112318"/>
    <w:rsid w:val="001D6C16"/>
    <w:rsid w:val="001E1479"/>
    <w:rsid w:val="00226B6C"/>
    <w:rsid w:val="00255442"/>
    <w:rsid w:val="002D586F"/>
    <w:rsid w:val="002D79A6"/>
    <w:rsid w:val="003E6D89"/>
    <w:rsid w:val="00400E2A"/>
    <w:rsid w:val="00420A59"/>
    <w:rsid w:val="00485E81"/>
    <w:rsid w:val="004C1240"/>
    <w:rsid w:val="00525012"/>
    <w:rsid w:val="00546F3D"/>
    <w:rsid w:val="005D5BD2"/>
    <w:rsid w:val="007C7E30"/>
    <w:rsid w:val="007F0F97"/>
    <w:rsid w:val="00845009"/>
    <w:rsid w:val="008B3080"/>
    <w:rsid w:val="0091691C"/>
    <w:rsid w:val="00941556"/>
    <w:rsid w:val="0096615C"/>
    <w:rsid w:val="009B52C3"/>
    <w:rsid w:val="009D2C17"/>
    <w:rsid w:val="00A716DC"/>
    <w:rsid w:val="00C4320D"/>
    <w:rsid w:val="00CA2C6D"/>
    <w:rsid w:val="00D2074B"/>
    <w:rsid w:val="00D90078"/>
    <w:rsid w:val="00DB59C4"/>
    <w:rsid w:val="00DF2534"/>
    <w:rsid w:val="00E40158"/>
    <w:rsid w:val="00E551CF"/>
    <w:rsid w:val="00EB1B1F"/>
    <w:rsid w:val="00F61161"/>
    <w:rsid w:val="00FD5C88"/>
    <w:rsid w:val="64765B53"/>
    <w:rsid w:val="796A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5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3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CC8"/>
  </w:style>
  <w:style w:type="paragraph" w:styleId="a9">
    <w:name w:val="footer"/>
    <w:basedOn w:val="a"/>
    <w:link w:val="aa"/>
    <w:uiPriority w:val="99"/>
    <w:semiHidden/>
    <w:unhideWhenUsed/>
    <w:rsid w:val="00093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5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3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CC8"/>
  </w:style>
  <w:style w:type="paragraph" w:styleId="a9">
    <w:name w:val="footer"/>
    <w:basedOn w:val="a"/>
    <w:link w:val="aa"/>
    <w:uiPriority w:val="99"/>
    <w:semiHidden/>
    <w:unhideWhenUsed/>
    <w:rsid w:val="00093C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gorbachuk</cp:lastModifiedBy>
  <cp:revision>2</cp:revision>
  <dcterms:created xsi:type="dcterms:W3CDTF">2016-02-26T15:21:00Z</dcterms:created>
  <dcterms:modified xsi:type="dcterms:W3CDTF">2016-02-26T15:21:00Z</dcterms:modified>
</cp:coreProperties>
</file>