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6B" w:rsidRPr="0039796B" w:rsidRDefault="0039796B" w:rsidP="003979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9796B">
        <w:rPr>
          <w:rFonts w:ascii="Times New Roman" w:hAnsi="Times New Roman" w:cs="Times New Roman"/>
          <w:b/>
          <w:sz w:val="28"/>
          <w:szCs w:val="28"/>
          <w:lang w:val="uk-UA"/>
        </w:rPr>
        <w:t>Перелік визначених органів із сертифікації (уповноважених органів), які мають право видавати сертифікати типу та сертифікати відповідності транспортних засобів, їх частин та обладнання відповідно до постанови Кабінету Міністрів України від 09.06.2011 № 738 «Деякі питання сертифікації транспортних засобів, їх частин та обладнання» та «Порядку затвердження конструкції транспортних засобів, їх частин та обладнання», затвердженого наказом Міністерства інфраструктури України від 17.08.2012 № 521, зареєстрованого в Міністерстві юстиції України 14.09.2012 за № 1586/21898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91"/>
        <w:gridCol w:w="2581"/>
        <w:gridCol w:w="2403"/>
      </w:tblGrid>
      <w:tr w:rsidR="0039796B" w:rsidRPr="0039796B" w:rsidTr="0039796B">
        <w:tc>
          <w:tcPr>
            <w:tcW w:w="704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91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Найменування, адреса, код згідно з Єдиним державним реєстром юридичних осіб, фізичних осіб – підприємців та громадських формувань</w:t>
            </w:r>
          </w:p>
        </w:tc>
        <w:tc>
          <w:tcPr>
            <w:tcW w:w="2581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та дата наказу, яким визначено уповноважений орган</w:t>
            </w:r>
          </w:p>
        </w:tc>
        <w:tc>
          <w:tcPr>
            <w:tcW w:w="2403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уповноваженого органу відповідно до нотифікації ЄЕК ООН</w:t>
            </w:r>
          </w:p>
        </w:tc>
      </w:tr>
      <w:tr w:rsidR="0039796B" w:rsidRPr="0039796B" w:rsidTr="0039796B">
        <w:tc>
          <w:tcPr>
            <w:tcW w:w="704" w:type="dxa"/>
          </w:tcPr>
          <w:p w:rsidR="0039796B" w:rsidRPr="0039796B" w:rsidRDefault="0039796B" w:rsidP="003979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91" w:type="dxa"/>
          </w:tcPr>
          <w:p w:rsidR="0039796B" w:rsidRPr="0039796B" w:rsidRDefault="0039796B" w:rsidP="003979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81" w:type="dxa"/>
          </w:tcPr>
          <w:p w:rsidR="0039796B" w:rsidRPr="0039796B" w:rsidRDefault="0039796B" w:rsidP="003979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3" w:type="dxa"/>
          </w:tcPr>
          <w:p w:rsidR="0039796B" w:rsidRPr="0039796B" w:rsidRDefault="0039796B" w:rsidP="003979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9796B" w:rsidRPr="0039796B" w:rsidTr="0039796B">
        <w:tc>
          <w:tcPr>
            <w:tcW w:w="704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91" w:type="dxa"/>
          </w:tcPr>
          <w:p w:rsid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підприємство «Державний автотранспортний науково-дослідний і проектний інститут» пр. Перемоги, 57, м. Київ, 03113 </w:t>
            </w:r>
          </w:p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01527695</w:t>
            </w:r>
          </w:p>
        </w:tc>
        <w:tc>
          <w:tcPr>
            <w:tcW w:w="2581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Мін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інфраструктури від 01.03.2013 № </w:t>
            </w: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2403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46 / А(b) 2</w:t>
            </w:r>
          </w:p>
        </w:tc>
      </w:tr>
      <w:tr w:rsidR="0039796B" w:rsidRPr="0039796B" w:rsidTr="0039796B">
        <w:tc>
          <w:tcPr>
            <w:tcW w:w="704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91" w:type="dxa"/>
          </w:tcPr>
          <w:p w:rsid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підприємство «Всеукраїнський державний науково-виробничий центр стандартизації, метрології, сертифікації та захисту прав споживачів» </w:t>
            </w:r>
            <w:proofErr w:type="spellStart"/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</w:t>
            </w:r>
            <w:proofErr w:type="spellEnd"/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адреса: вул. Метрологічна, 4, м. Київ, 03143; факт. адреса: вул. Миколи Краснова, 7/1, м. Київ, 03115</w:t>
            </w:r>
          </w:p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02568182</w:t>
            </w:r>
          </w:p>
        </w:tc>
        <w:tc>
          <w:tcPr>
            <w:tcW w:w="2581" w:type="dxa"/>
          </w:tcPr>
          <w:p w:rsidR="0039796B" w:rsidRPr="0039796B" w:rsidRDefault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Мін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інфраструктури від 29.03.2016 № </w:t>
            </w: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2403" w:type="dxa"/>
          </w:tcPr>
          <w:p w:rsidR="0039796B" w:rsidRPr="0039796B" w:rsidRDefault="0039796B" w:rsidP="003979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7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46 / Е</w:t>
            </w:r>
          </w:p>
        </w:tc>
      </w:tr>
    </w:tbl>
    <w:p w:rsidR="0039796B" w:rsidRPr="0039796B" w:rsidRDefault="0039796B">
      <w:pPr>
        <w:rPr>
          <w:lang w:val="uk-UA"/>
        </w:rPr>
      </w:pPr>
    </w:p>
    <w:p w:rsidR="0039796B" w:rsidRPr="0039796B" w:rsidRDefault="0039796B">
      <w:pPr>
        <w:rPr>
          <w:lang w:val="uk-UA"/>
        </w:rPr>
      </w:pPr>
    </w:p>
    <w:sectPr w:rsidR="0039796B" w:rsidRPr="003979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6B"/>
    <w:rsid w:val="000679AE"/>
    <w:rsid w:val="0039796B"/>
    <w:rsid w:val="00B440C8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FF46-CD30-44C2-9D07-D8DD070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Кириченко</dc:creator>
  <cp:keywords/>
  <dc:description/>
  <cp:lastModifiedBy>Сулицька Ірина Анатоліївна</cp:lastModifiedBy>
  <cp:revision>2</cp:revision>
  <dcterms:created xsi:type="dcterms:W3CDTF">2023-09-01T09:30:00Z</dcterms:created>
  <dcterms:modified xsi:type="dcterms:W3CDTF">2023-09-01T09:30:00Z</dcterms:modified>
</cp:coreProperties>
</file>