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113" w:rsidRDefault="00965113" w:rsidP="00F16C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57B2" w:rsidRDefault="00F16CEC" w:rsidP="00F16C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ЗАТВЕРДЖЕНО</w:t>
      </w:r>
    </w:p>
    <w:p w:rsidR="00816C74" w:rsidRDefault="00F16CEC" w:rsidP="00F16C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56F0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аказ Міністерства </w:t>
      </w:r>
    </w:p>
    <w:p w:rsidR="00F16CEC" w:rsidRDefault="00F16CEC" w:rsidP="00816C74">
      <w:pPr>
        <w:spacing w:after="0"/>
        <w:ind w:left="920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інфраструктури</w:t>
      </w:r>
      <w:r w:rsidR="00816C74">
        <w:rPr>
          <w:rFonts w:ascii="Times New Roman" w:hAnsi="Times New Roman" w:cs="Times New Roman"/>
          <w:sz w:val="28"/>
          <w:szCs w:val="28"/>
        </w:rPr>
        <w:t xml:space="preserve"> України</w:t>
      </w:r>
    </w:p>
    <w:p w:rsidR="00F16CEC" w:rsidRDefault="00816C74" w:rsidP="00F16C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16CEC">
        <w:rPr>
          <w:rFonts w:ascii="Times New Roman" w:hAnsi="Times New Roman" w:cs="Times New Roman"/>
          <w:sz w:val="28"/>
          <w:szCs w:val="28"/>
        </w:rPr>
        <w:t>«</w:t>
      </w:r>
      <w:r w:rsidR="00F049A3" w:rsidRPr="00F049A3">
        <w:rPr>
          <w:rFonts w:ascii="Times New Roman" w:hAnsi="Times New Roman" w:cs="Times New Roman"/>
          <w:sz w:val="28"/>
          <w:szCs w:val="28"/>
        </w:rPr>
        <w:t>05</w:t>
      </w:r>
      <w:r w:rsidR="00F16CEC">
        <w:rPr>
          <w:rFonts w:ascii="Times New Roman" w:hAnsi="Times New Roman" w:cs="Times New Roman"/>
          <w:sz w:val="28"/>
          <w:szCs w:val="28"/>
        </w:rPr>
        <w:t xml:space="preserve">» </w:t>
      </w:r>
      <w:r w:rsidR="00F049A3">
        <w:rPr>
          <w:rFonts w:ascii="Times New Roman" w:hAnsi="Times New Roman" w:cs="Times New Roman"/>
          <w:sz w:val="28"/>
          <w:szCs w:val="28"/>
        </w:rPr>
        <w:t xml:space="preserve">липня </w:t>
      </w:r>
      <w:r w:rsidR="00F447BA">
        <w:rPr>
          <w:rFonts w:ascii="Times New Roman" w:hAnsi="Times New Roman" w:cs="Times New Roman"/>
          <w:sz w:val="28"/>
          <w:szCs w:val="28"/>
        </w:rPr>
        <w:t>202</w:t>
      </w:r>
      <w:r w:rsidR="00942E0A">
        <w:rPr>
          <w:rFonts w:ascii="Times New Roman" w:hAnsi="Times New Roman" w:cs="Times New Roman"/>
          <w:sz w:val="28"/>
          <w:szCs w:val="28"/>
        </w:rPr>
        <w:t>1</w:t>
      </w:r>
      <w:r w:rsidR="002D6398">
        <w:rPr>
          <w:rFonts w:ascii="Times New Roman" w:hAnsi="Times New Roman" w:cs="Times New Roman"/>
          <w:sz w:val="28"/>
          <w:szCs w:val="28"/>
        </w:rPr>
        <w:t xml:space="preserve"> року</w:t>
      </w:r>
      <w:r w:rsidR="00F16CEC">
        <w:rPr>
          <w:rFonts w:ascii="Times New Roman" w:hAnsi="Times New Roman" w:cs="Times New Roman"/>
          <w:sz w:val="28"/>
          <w:szCs w:val="28"/>
        </w:rPr>
        <w:t xml:space="preserve"> №</w:t>
      </w:r>
      <w:r w:rsidR="00F049A3">
        <w:rPr>
          <w:rFonts w:ascii="Times New Roman" w:hAnsi="Times New Roman" w:cs="Times New Roman"/>
          <w:sz w:val="28"/>
          <w:szCs w:val="28"/>
        </w:rPr>
        <w:t xml:space="preserve"> 350</w:t>
      </w:r>
    </w:p>
    <w:p w:rsidR="00F16CEC" w:rsidRDefault="00F16CEC" w:rsidP="00F16C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6CEC" w:rsidRDefault="002D6398" w:rsidP="00F16C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Змін</w:t>
      </w:r>
      <w:r w:rsidR="00942E0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до Плану підготовки проє</w:t>
      </w:r>
      <w:r w:rsidR="00F328B5">
        <w:rPr>
          <w:rFonts w:ascii="Times New Roman" w:hAnsi="Times New Roman" w:cs="Times New Roman"/>
          <w:sz w:val="28"/>
          <w:szCs w:val="28"/>
        </w:rPr>
        <w:t>ктів регуляторних актів у Міністерств</w:t>
      </w:r>
      <w:r w:rsidR="00F447BA">
        <w:rPr>
          <w:rFonts w:ascii="Times New Roman" w:hAnsi="Times New Roman" w:cs="Times New Roman"/>
          <w:sz w:val="28"/>
          <w:szCs w:val="28"/>
        </w:rPr>
        <w:t>і інфраструктури України на 202</w:t>
      </w:r>
      <w:r w:rsidR="00942E0A">
        <w:rPr>
          <w:rFonts w:ascii="Times New Roman" w:hAnsi="Times New Roman" w:cs="Times New Roman"/>
          <w:sz w:val="28"/>
          <w:szCs w:val="28"/>
        </w:rPr>
        <w:t>1</w:t>
      </w:r>
      <w:r w:rsidR="00F328B5">
        <w:rPr>
          <w:rFonts w:ascii="Times New Roman" w:hAnsi="Times New Roman" w:cs="Times New Roman"/>
          <w:sz w:val="28"/>
          <w:szCs w:val="28"/>
        </w:rPr>
        <w:t xml:space="preserve"> рік</w:t>
      </w:r>
    </w:p>
    <w:p w:rsidR="005E550E" w:rsidRDefault="005E550E" w:rsidP="00F16C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328B5" w:rsidRDefault="001B41DA" w:rsidP="00942E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зміни до </w:t>
      </w:r>
      <w:r w:rsidRPr="001B41DA">
        <w:rPr>
          <w:rFonts w:ascii="Times New Roman" w:hAnsi="Times New Roman" w:cs="Times New Roman"/>
          <w:sz w:val="28"/>
          <w:szCs w:val="28"/>
        </w:rPr>
        <w:t>Плану підготовки проєктів регуляторних актів у Міністерстві інфраструктури України на 2021 рік,</w:t>
      </w:r>
      <w:r>
        <w:rPr>
          <w:rFonts w:ascii="Times New Roman" w:hAnsi="Times New Roman" w:cs="Times New Roman"/>
          <w:sz w:val="28"/>
          <w:szCs w:val="28"/>
        </w:rPr>
        <w:t xml:space="preserve"> доповнивши його позиціями такого змісту</w:t>
      </w:r>
      <w:r w:rsidRPr="001B41DA">
        <w:rPr>
          <w:rFonts w:ascii="Times New Roman" w:hAnsi="Times New Roman" w:cs="Times New Roman"/>
          <w:sz w:val="28"/>
          <w:szCs w:val="28"/>
        </w:rPr>
        <w:t>:</w:t>
      </w:r>
    </w:p>
    <w:p w:rsidR="00161F08" w:rsidRPr="005E550E" w:rsidRDefault="00161F08" w:rsidP="005E550E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38"/>
        <w:gridCol w:w="4726"/>
        <w:gridCol w:w="5509"/>
        <w:gridCol w:w="1528"/>
        <w:gridCol w:w="1980"/>
      </w:tblGrid>
      <w:tr w:rsidR="00F328B5" w:rsidTr="00B1081B">
        <w:tc>
          <w:tcPr>
            <w:tcW w:w="538" w:type="dxa"/>
          </w:tcPr>
          <w:p w:rsidR="00F328B5" w:rsidRDefault="00F328B5" w:rsidP="00F32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6" w:type="dxa"/>
          </w:tcPr>
          <w:p w:rsidR="00F328B5" w:rsidRDefault="001B41DA" w:rsidP="004D1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B41DA">
              <w:rPr>
                <w:rFonts w:ascii="Times New Roman" w:hAnsi="Times New Roman" w:cs="Times New Roman"/>
                <w:sz w:val="28"/>
                <w:szCs w:val="28"/>
              </w:rPr>
              <w:t>роєкт постанови Кабінету Міністрів України «</w:t>
            </w:r>
            <w:r w:rsidR="004D1770">
              <w:rPr>
                <w:rFonts w:ascii="Times New Roman" w:hAnsi="Times New Roman" w:cs="Times New Roman"/>
                <w:sz w:val="28"/>
                <w:szCs w:val="28"/>
              </w:rPr>
              <w:t>Деякі питання</w:t>
            </w:r>
            <w:r w:rsidRPr="001B41DA">
              <w:rPr>
                <w:rFonts w:ascii="Times New Roman" w:hAnsi="Times New Roman" w:cs="Times New Roman"/>
                <w:sz w:val="28"/>
                <w:szCs w:val="28"/>
              </w:rPr>
              <w:t xml:space="preserve"> визначення умов і порядку організації діяльності залізничного транспорту загального користування»   </w:t>
            </w:r>
          </w:p>
        </w:tc>
        <w:tc>
          <w:tcPr>
            <w:tcW w:w="5509" w:type="dxa"/>
          </w:tcPr>
          <w:p w:rsidR="00F328B5" w:rsidRPr="00816C74" w:rsidRDefault="001B41DA" w:rsidP="003E2F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1B41DA">
              <w:rPr>
                <w:rFonts w:ascii="Times New Roman" w:hAnsi="Times New Roman"/>
                <w:sz w:val="28"/>
                <w:szCs w:val="28"/>
              </w:rPr>
              <w:t>регулювання механізму продовження строку експлуатації вантажних вагонів на залізничному транспорті та підвищення заінтересованості операторів вантажних вагонів у закупівлі нових вантажних залізничних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вагонів українських виробників</w:t>
            </w:r>
          </w:p>
        </w:tc>
        <w:tc>
          <w:tcPr>
            <w:tcW w:w="1528" w:type="dxa"/>
          </w:tcPr>
          <w:p w:rsidR="00965113" w:rsidRPr="00816C74" w:rsidRDefault="007A7142" w:rsidP="007A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9651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65113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1980" w:type="dxa"/>
          </w:tcPr>
          <w:p w:rsidR="00F328B5" w:rsidRPr="007A7142" w:rsidRDefault="007A7142" w:rsidP="007A71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Директорат з безпеки на транспорті</w:t>
            </w:r>
          </w:p>
        </w:tc>
      </w:tr>
      <w:tr w:rsidR="003E2F6E" w:rsidTr="00B1081B">
        <w:tc>
          <w:tcPr>
            <w:tcW w:w="538" w:type="dxa"/>
          </w:tcPr>
          <w:p w:rsidR="003E2F6E" w:rsidRDefault="003E2F6E" w:rsidP="003E2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6" w:type="dxa"/>
          </w:tcPr>
          <w:p w:rsidR="003E2F6E" w:rsidRPr="00F447BA" w:rsidRDefault="003E2F6E" w:rsidP="001B4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7BA">
              <w:rPr>
                <w:rFonts w:ascii="Times New Roman" w:hAnsi="Times New Roman" w:cs="Times New Roman"/>
                <w:sz w:val="28"/>
                <w:szCs w:val="28"/>
              </w:rPr>
              <w:t xml:space="preserve">Проєкт </w:t>
            </w:r>
            <w:r w:rsidR="001B41DA">
              <w:rPr>
                <w:rFonts w:ascii="Times New Roman" w:hAnsi="Times New Roman" w:cs="Times New Roman"/>
                <w:sz w:val="28"/>
                <w:szCs w:val="28"/>
              </w:rPr>
              <w:t xml:space="preserve">наказу Міністерства інфраструктури України «Про внесення змін до </w:t>
            </w:r>
            <w:r w:rsidR="001B41DA" w:rsidRPr="001B41DA">
              <w:rPr>
                <w:rFonts w:ascii="Times New Roman" w:hAnsi="Times New Roman" w:cs="Times New Roman"/>
                <w:sz w:val="28"/>
                <w:szCs w:val="28"/>
              </w:rPr>
              <w:t>Порядку затвердження конструкції транспортних засобів, їх частин та обладнання</w:t>
            </w:r>
            <w:r w:rsidR="001B41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09" w:type="dxa"/>
          </w:tcPr>
          <w:p w:rsidR="003E2F6E" w:rsidRPr="00816C74" w:rsidRDefault="001B41DA" w:rsidP="001B41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Відтермінування вступу в дію деяких поправок до Правил ЄЕК ООН, запровадження нових Правил ЄЕК ООН та врегулювання проблемних питань сертифікації переобладнаних колісних транспортних засобів</w:t>
            </w:r>
          </w:p>
        </w:tc>
        <w:tc>
          <w:tcPr>
            <w:tcW w:w="1528" w:type="dxa"/>
          </w:tcPr>
          <w:p w:rsidR="003E2F6E" w:rsidRPr="00816C74" w:rsidRDefault="003E2F6E" w:rsidP="003E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1980" w:type="dxa"/>
          </w:tcPr>
          <w:p w:rsidR="003E2F6E" w:rsidRPr="007A7142" w:rsidRDefault="003E2F6E" w:rsidP="003E2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Директорат з безпеки на транспорті</w:t>
            </w:r>
          </w:p>
        </w:tc>
      </w:tr>
    </w:tbl>
    <w:p w:rsidR="00F328B5" w:rsidRDefault="00965113" w:rsidP="00E43994">
      <w:pPr>
        <w:spacing w:after="0"/>
        <w:ind w:right="-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».</w:t>
      </w:r>
    </w:p>
    <w:p w:rsidR="00B1081B" w:rsidRDefault="00B1081B" w:rsidP="00F328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7142" w:rsidRDefault="007A7142" w:rsidP="007A71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Генеральний директор </w:t>
      </w:r>
    </w:p>
    <w:p w:rsidR="00965113" w:rsidRDefault="007A7142" w:rsidP="007A71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Директорату з безпеки на транспорті</w:t>
      </w:r>
      <w:r w:rsidR="00F447BA">
        <w:rPr>
          <w:rFonts w:ascii="Times New Roman" w:hAnsi="Times New Roman" w:cs="Times New Roman"/>
          <w:sz w:val="28"/>
          <w:szCs w:val="28"/>
        </w:rPr>
        <w:tab/>
      </w:r>
      <w:r w:rsidR="00F447BA">
        <w:rPr>
          <w:rFonts w:ascii="Times New Roman" w:hAnsi="Times New Roman" w:cs="Times New Roman"/>
          <w:sz w:val="28"/>
          <w:szCs w:val="28"/>
        </w:rPr>
        <w:tab/>
      </w:r>
      <w:r w:rsidR="00F447BA">
        <w:rPr>
          <w:rFonts w:ascii="Times New Roman" w:hAnsi="Times New Roman" w:cs="Times New Roman"/>
          <w:sz w:val="28"/>
          <w:szCs w:val="28"/>
        </w:rPr>
        <w:tab/>
      </w:r>
      <w:r w:rsidR="00F447BA">
        <w:rPr>
          <w:rFonts w:ascii="Times New Roman" w:hAnsi="Times New Roman" w:cs="Times New Roman"/>
          <w:sz w:val="28"/>
          <w:szCs w:val="28"/>
        </w:rPr>
        <w:tab/>
      </w:r>
      <w:r w:rsidR="00F447BA">
        <w:rPr>
          <w:rFonts w:ascii="Times New Roman" w:hAnsi="Times New Roman" w:cs="Times New Roman"/>
          <w:sz w:val="28"/>
          <w:szCs w:val="28"/>
        </w:rPr>
        <w:tab/>
      </w:r>
      <w:r w:rsidR="00F447BA">
        <w:rPr>
          <w:rFonts w:ascii="Times New Roman" w:hAnsi="Times New Roman" w:cs="Times New Roman"/>
          <w:sz w:val="28"/>
          <w:szCs w:val="28"/>
        </w:rPr>
        <w:tab/>
      </w:r>
      <w:r w:rsidR="00F447BA">
        <w:rPr>
          <w:rFonts w:ascii="Times New Roman" w:hAnsi="Times New Roman" w:cs="Times New Roman"/>
          <w:sz w:val="28"/>
          <w:szCs w:val="28"/>
        </w:rPr>
        <w:tab/>
      </w:r>
      <w:r w:rsidR="00F447BA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>Антон ЩЕЛКУНОВ</w:t>
      </w:r>
    </w:p>
    <w:sectPr w:rsidR="00965113" w:rsidSect="00811D09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EC"/>
    <w:rsid w:val="00161F08"/>
    <w:rsid w:val="001B41DA"/>
    <w:rsid w:val="001D1BCE"/>
    <w:rsid w:val="001D6F56"/>
    <w:rsid w:val="002457B2"/>
    <w:rsid w:val="002B35DB"/>
    <w:rsid w:val="002D6398"/>
    <w:rsid w:val="003B6777"/>
    <w:rsid w:val="003E2F6E"/>
    <w:rsid w:val="004362BD"/>
    <w:rsid w:val="004D1770"/>
    <w:rsid w:val="00531B77"/>
    <w:rsid w:val="00556F0D"/>
    <w:rsid w:val="005E550E"/>
    <w:rsid w:val="00616597"/>
    <w:rsid w:val="00762B86"/>
    <w:rsid w:val="007A7142"/>
    <w:rsid w:val="007B0A13"/>
    <w:rsid w:val="007B1227"/>
    <w:rsid w:val="00811D09"/>
    <w:rsid w:val="00816C74"/>
    <w:rsid w:val="008B3550"/>
    <w:rsid w:val="00942E0A"/>
    <w:rsid w:val="00965113"/>
    <w:rsid w:val="00B1081B"/>
    <w:rsid w:val="00B201DE"/>
    <w:rsid w:val="00B23F2E"/>
    <w:rsid w:val="00E43994"/>
    <w:rsid w:val="00F049A3"/>
    <w:rsid w:val="00F16CEC"/>
    <w:rsid w:val="00F328B5"/>
    <w:rsid w:val="00F4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F740"/>
  <w15:chartTrackingRefBased/>
  <w15:docId w15:val="{F4A2F87B-7FC3-44D4-B6D2-D1762D9E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816C7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B3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355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B677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3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Юсина Лидия</dc:creator>
  <cp:keywords/>
  <dc:description/>
  <cp:lastModifiedBy>Горбачук Галина</cp:lastModifiedBy>
  <cp:revision>4</cp:revision>
  <cp:lastPrinted>2020-04-13T06:42:00Z</cp:lastPrinted>
  <dcterms:created xsi:type="dcterms:W3CDTF">2021-07-06T14:28:00Z</dcterms:created>
  <dcterms:modified xsi:type="dcterms:W3CDTF">2021-07-06T14:35:00Z</dcterms:modified>
</cp:coreProperties>
</file>