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51" w:rsidRDefault="00F63E51" w:rsidP="00116309">
      <w:pPr>
        <w:ind w:left="9072"/>
        <w:jc w:val="both"/>
      </w:pPr>
      <w:r>
        <w:t>ЗАТВЕРДЖЕНО</w:t>
      </w:r>
    </w:p>
    <w:p w:rsidR="00F63E51" w:rsidRDefault="00633C34" w:rsidP="00116309">
      <w:pPr>
        <w:ind w:left="10206" w:hanging="1134"/>
        <w:jc w:val="both"/>
      </w:pPr>
      <w:r>
        <w:t>Н</w:t>
      </w:r>
      <w:r w:rsidR="00F63E51">
        <w:t xml:space="preserve">аказ Міністерства інфраструктури України </w:t>
      </w:r>
    </w:p>
    <w:p w:rsidR="00F63E51" w:rsidRDefault="00C24E5A" w:rsidP="00116309">
      <w:pPr>
        <w:ind w:left="10206" w:hanging="1134"/>
        <w:jc w:val="both"/>
      </w:pPr>
      <w:r>
        <w:rPr>
          <w:lang w:val="ru-RU"/>
        </w:rPr>
        <w:t>01.07.</w:t>
      </w:r>
      <w:r w:rsidR="005A3FD1">
        <w:t>20</w:t>
      </w:r>
      <w:r w:rsidR="00D2166D">
        <w:t>21</w:t>
      </w:r>
      <w:r w:rsidR="005A3FD1">
        <w:t xml:space="preserve"> р</w:t>
      </w:r>
      <w:r w:rsidR="00A26F87">
        <w:t>оку</w:t>
      </w:r>
      <w:r>
        <w:t xml:space="preserve"> № 344</w:t>
      </w:r>
    </w:p>
    <w:p w:rsidR="00F63E51" w:rsidRDefault="00F63E51" w:rsidP="00AF5BD4">
      <w:pPr>
        <w:ind w:firstLine="900"/>
        <w:jc w:val="center"/>
      </w:pPr>
    </w:p>
    <w:p w:rsidR="00116309" w:rsidRDefault="00F63E51" w:rsidP="00AF5BD4">
      <w:pPr>
        <w:ind w:firstLine="900"/>
        <w:jc w:val="center"/>
      </w:pPr>
      <w:r>
        <w:t xml:space="preserve">Зміна </w:t>
      </w:r>
    </w:p>
    <w:p w:rsidR="00E74F1F" w:rsidRPr="00F86A3A" w:rsidRDefault="00F63E51" w:rsidP="00AF5BD4">
      <w:pPr>
        <w:ind w:firstLine="900"/>
        <w:jc w:val="center"/>
      </w:pPr>
      <w:r>
        <w:t xml:space="preserve">до </w:t>
      </w:r>
      <w:r w:rsidR="00E74F1F" w:rsidRPr="00F86A3A">
        <w:t>План</w:t>
      </w:r>
      <w:r>
        <w:t>у</w:t>
      </w:r>
      <w:r w:rsidR="00E74F1F" w:rsidRPr="00F86A3A">
        <w:t xml:space="preserve"> підготовки </w:t>
      </w:r>
      <w:proofErr w:type="spellStart"/>
      <w:r w:rsidR="00E74F1F" w:rsidRPr="00F86A3A">
        <w:t>про</w:t>
      </w:r>
      <w:r w:rsidR="00A26F87">
        <w:t>є</w:t>
      </w:r>
      <w:r w:rsidR="00E74F1F" w:rsidRPr="00F86A3A">
        <w:t>ктів</w:t>
      </w:r>
      <w:proofErr w:type="spellEnd"/>
      <w:r w:rsidR="00E74F1F" w:rsidRPr="00F86A3A">
        <w:t xml:space="preserve"> регуляторних </w:t>
      </w:r>
    </w:p>
    <w:p w:rsidR="004C00C3" w:rsidRDefault="00E74F1F" w:rsidP="004C00C3">
      <w:pPr>
        <w:ind w:firstLine="900"/>
        <w:jc w:val="center"/>
      </w:pPr>
      <w:r w:rsidRPr="00F86A3A">
        <w:t xml:space="preserve">актів у </w:t>
      </w:r>
      <w:r w:rsidR="00F63E51">
        <w:t xml:space="preserve">Міністерстві інфраструктури України </w:t>
      </w:r>
      <w:r w:rsidRPr="00F86A3A">
        <w:t>на 20</w:t>
      </w:r>
      <w:r w:rsidR="00A26F87">
        <w:t>21</w:t>
      </w:r>
      <w:r w:rsidRPr="00F86A3A">
        <w:t xml:space="preserve"> рік</w:t>
      </w:r>
    </w:p>
    <w:p w:rsidR="00F63E51" w:rsidRDefault="00F63E51" w:rsidP="004C00C3">
      <w:pPr>
        <w:ind w:firstLine="900"/>
        <w:jc w:val="center"/>
      </w:pPr>
      <w:bookmarkStart w:id="0" w:name="_GoBack"/>
      <w:bookmarkEnd w:id="0"/>
    </w:p>
    <w:p w:rsidR="0042090F" w:rsidRDefault="0042090F" w:rsidP="0042090F">
      <w:pPr>
        <w:tabs>
          <w:tab w:val="left" w:pos="5387"/>
        </w:tabs>
        <w:ind w:firstLine="567"/>
      </w:pPr>
      <w:proofErr w:type="spellStart"/>
      <w:r>
        <w:t>Внести</w:t>
      </w:r>
      <w:proofErr w:type="spellEnd"/>
      <w:r>
        <w:t xml:space="preserve"> зміну до Плану підготовки </w:t>
      </w:r>
      <w:proofErr w:type="spellStart"/>
      <w:r>
        <w:t>проєктів</w:t>
      </w:r>
      <w:proofErr w:type="spellEnd"/>
      <w:r>
        <w:t xml:space="preserve"> регуляторних актів у Міністерстві інфраструктури України на 2021 рік, доповнивши його позицією такого змісту:</w:t>
      </w:r>
    </w:p>
    <w:p w:rsidR="00633C34" w:rsidRDefault="0042090F" w:rsidP="0042090F">
      <w:pPr>
        <w:jc w:val="both"/>
      </w:pPr>
      <w:r>
        <w:t xml:space="preserve"> </w:t>
      </w:r>
      <w:r w:rsidR="00F63E51">
        <w:t>«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3561"/>
        <w:gridCol w:w="6012"/>
        <w:gridCol w:w="1951"/>
        <w:gridCol w:w="2942"/>
      </w:tblGrid>
      <w:tr w:rsidR="00B37797" w:rsidRPr="00B34759" w:rsidTr="00B37797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7" w:rsidRPr="00B34759" w:rsidRDefault="00B37797" w:rsidP="00FB7D25">
            <w:pPr>
              <w:jc w:val="center"/>
            </w:pPr>
            <w:r w:rsidRPr="00B34759">
              <w:t>№ з/п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7" w:rsidRPr="00B37797" w:rsidRDefault="00B37797" w:rsidP="00B37797">
            <w:pPr>
              <w:pStyle w:val="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377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Назва </w:t>
            </w:r>
            <w:proofErr w:type="spellStart"/>
            <w:r w:rsidRPr="00B377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проєкту</w:t>
            </w:r>
            <w:proofErr w:type="spellEnd"/>
            <w:r w:rsidRPr="00B377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регуляторного </w:t>
            </w:r>
            <w:proofErr w:type="spellStart"/>
            <w:r w:rsidRPr="00B377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7" w:rsidRPr="00B34759" w:rsidRDefault="00B37797" w:rsidP="00B37797">
            <w:pPr>
              <w:ind w:hanging="2"/>
              <w:jc w:val="both"/>
            </w:pPr>
            <w:r w:rsidRPr="00B34759">
              <w:t xml:space="preserve">Обґрунтування необхідності прийняття регуляторного </w:t>
            </w:r>
            <w:proofErr w:type="spellStart"/>
            <w:r w:rsidRPr="00B34759">
              <w:t>акта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7" w:rsidRPr="00B34759" w:rsidRDefault="00B37797" w:rsidP="00FB7D25">
            <w:pPr>
              <w:jc w:val="center"/>
            </w:pPr>
            <w:r w:rsidRPr="00B34759">
              <w:t xml:space="preserve">Термін підготовки </w:t>
            </w:r>
            <w:proofErr w:type="spellStart"/>
            <w:r w:rsidRPr="00B34759">
              <w:t>проєкту</w:t>
            </w:r>
            <w:proofErr w:type="spellEnd"/>
            <w:r w:rsidRPr="00B34759">
              <w:t xml:space="preserve"> регуляторного </w:t>
            </w:r>
            <w:proofErr w:type="spellStart"/>
            <w:r w:rsidRPr="00B34759">
              <w:t>акта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97" w:rsidRPr="00B34759" w:rsidRDefault="00B37797" w:rsidP="00B37797">
            <w:pPr>
              <w:jc w:val="both"/>
            </w:pPr>
            <w:r w:rsidRPr="00B34759">
              <w:t>Центральні органи виконавчої влади, структурні підрозділи, що розроблятимуть регуляторний акт</w:t>
            </w:r>
          </w:p>
        </w:tc>
      </w:tr>
      <w:tr w:rsidR="00DE4F23" w:rsidRPr="00F86A3A" w:rsidTr="00B37797">
        <w:trPr>
          <w:jc w:val="center"/>
        </w:trPr>
        <w:tc>
          <w:tcPr>
            <w:tcW w:w="555" w:type="dxa"/>
          </w:tcPr>
          <w:p w:rsidR="00DE4F23" w:rsidRPr="00F86A3A" w:rsidRDefault="00DE4F23" w:rsidP="004135A0">
            <w:pPr>
              <w:jc w:val="center"/>
            </w:pPr>
          </w:p>
        </w:tc>
        <w:tc>
          <w:tcPr>
            <w:tcW w:w="3583" w:type="dxa"/>
          </w:tcPr>
          <w:p w:rsidR="00DE4F23" w:rsidRPr="00A26F87" w:rsidRDefault="00DE4F23" w:rsidP="00B37797">
            <w:pPr>
              <w:pStyle w:val="2"/>
              <w:spacing w:before="0" w:beforeAutospacing="0" w:after="0" w:afterAutospacing="0"/>
              <w:jc w:val="both"/>
              <w:rPr>
                <w:bCs w:val="0"/>
              </w:rPr>
            </w:pPr>
            <w:proofErr w:type="spellStart"/>
            <w:r w:rsidRPr="00D2442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</w:t>
            </w:r>
            <w:r w:rsidR="00A26F8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є</w:t>
            </w:r>
            <w:r w:rsidRPr="00D2442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кт</w:t>
            </w:r>
            <w:proofErr w:type="spellEnd"/>
            <w:r w:rsidR="00A26F8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Закону України </w:t>
            </w:r>
            <w:r w:rsidR="00B37797" w:rsidRPr="00B3779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«</w:t>
            </w:r>
            <w:r w:rsidR="00B37797" w:rsidRPr="00B3779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 внесення змін до Закону України «Про автомобільний транспорт» щодо стимулювання використання транспортних засобів, оснащених електричними двигунами»</w:t>
            </w:r>
          </w:p>
        </w:tc>
        <w:tc>
          <w:tcPr>
            <w:tcW w:w="6063" w:type="dxa"/>
          </w:tcPr>
          <w:p w:rsidR="00DE4F23" w:rsidRPr="00F86A3A" w:rsidRDefault="00116309" w:rsidP="00116309">
            <w:pPr>
              <w:ind w:hanging="2"/>
              <w:jc w:val="both"/>
            </w:pPr>
            <w:r>
              <w:t>Реалізація</w:t>
            </w:r>
            <w:r w:rsidR="004135A0">
              <w:t xml:space="preserve"> окремих положень </w:t>
            </w:r>
            <w:r w:rsidR="004135A0" w:rsidRPr="00860FEF">
              <w:t>Директив</w:t>
            </w:r>
            <w:r w:rsidR="004135A0">
              <w:t>и</w:t>
            </w:r>
            <w:r w:rsidR="004135A0" w:rsidRPr="00860FEF">
              <w:t xml:space="preserve"> 2009/33 / ЄС Європейського Парламенту </w:t>
            </w:r>
            <w:r w:rsidR="004135A0">
              <w:t>т</w:t>
            </w:r>
            <w:r w:rsidR="004135A0" w:rsidRPr="00860FEF">
              <w:t>а Ради</w:t>
            </w:r>
            <w:r w:rsidR="004135A0">
              <w:t xml:space="preserve"> </w:t>
            </w:r>
            <w:r w:rsidR="004135A0" w:rsidRPr="00860FEF">
              <w:t>від 23</w:t>
            </w:r>
            <w:r w:rsidR="004135A0">
              <w:t> </w:t>
            </w:r>
            <w:r w:rsidR="004135A0" w:rsidRPr="00860FEF">
              <w:t>квітня 2009 року</w:t>
            </w:r>
            <w:r w:rsidR="004135A0">
              <w:t xml:space="preserve"> «Щ</w:t>
            </w:r>
            <w:r w:rsidR="004135A0" w:rsidRPr="00860FEF">
              <w:t>одо просування чистих та енергоефективних транспортних засобів автомобільного транспорту</w:t>
            </w:r>
            <w:r w:rsidR="004135A0">
              <w:t>»</w:t>
            </w:r>
            <w:r w:rsidR="00B37797">
              <w:t xml:space="preserve">, на виконання ініціативи Президента України </w:t>
            </w:r>
            <w:r>
              <w:t>зазначеної у</w:t>
            </w:r>
            <w:r w:rsidR="00B37797">
              <w:t xml:space="preserve"> л</w:t>
            </w:r>
            <w:r>
              <w:t>исті</w:t>
            </w:r>
            <w:r w:rsidR="00B37797">
              <w:t xml:space="preserve"> </w:t>
            </w:r>
            <w:r w:rsidR="00B37797" w:rsidRPr="008E39B2">
              <w:t xml:space="preserve">від 12.10.2020 № 01-01/840,  доручення Прем’єр-міністра України </w:t>
            </w:r>
            <w:r w:rsidR="00B37797" w:rsidRPr="008E39B2">
              <w:rPr>
                <w:color w:val="000000"/>
              </w:rPr>
              <w:t>від 15.10.2020 № 42418/1/1-20</w:t>
            </w:r>
          </w:p>
        </w:tc>
        <w:tc>
          <w:tcPr>
            <w:tcW w:w="1867" w:type="dxa"/>
          </w:tcPr>
          <w:p w:rsidR="00DE4F23" w:rsidRPr="00F86A3A" w:rsidRDefault="00D24426" w:rsidP="004135A0">
            <w:pPr>
              <w:jc w:val="center"/>
            </w:pPr>
            <w:r>
              <w:t>І</w:t>
            </w:r>
            <w:r w:rsidR="004135A0">
              <w:rPr>
                <w:lang w:val="en-US"/>
              </w:rPr>
              <w:t>V</w:t>
            </w:r>
            <w:r w:rsidR="00DE4F23" w:rsidRPr="00F86A3A">
              <w:t xml:space="preserve"> квартал</w:t>
            </w:r>
          </w:p>
        </w:tc>
        <w:tc>
          <w:tcPr>
            <w:tcW w:w="2953" w:type="dxa"/>
          </w:tcPr>
          <w:p w:rsidR="00DE4F23" w:rsidRPr="00F86A3A" w:rsidRDefault="00DE4F23" w:rsidP="00D24426">
            <w:pPr>
              <w:jc w:val="both"/>
            </w:pPr>
            <w:r w:rsidRPr="00F86A3A">
              <w:t xml:space="preserve">Директорат цифрової інфраструктури на транспорті </w:t>
            </w:r>
          </w:p>
        </w:tc>
      </w:tr>
    </w:tbl>
    <w:p w:rsidR="00DF3DC2" w:rsidRPr="00F86A3A" w:rsidRDefault="00C969DD" w:rsidP="00E971B8">
      <w:pPr>
        <w:pStyle w:val="1"/>
        <w:spacing w:before="120"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6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».</w:t>
      </w:r>
    </w:p>
    <w:p w:rsidR="00EE55DD" w:rsidRPr="003C299E" w:rsidRDefault="00EE55DD" w:rsidP="00EE55DD">
      <w:r w:rsidRPr="003C299E">
        <w:t>Генеральн</w:t>
      </w:r>
      <w:r>
        <w:t>ий</w:t>
      </w:r>
      <w:r w:rsidRPr="003C299E">
        <w:t xml:space="preserve"> директор</w:t>
      </w:r>
    </w:p>
    <w:p w:rsidR="00EE55DD" w:rsidRPr="003C299E" w:rsidRDefault="00EE55DD" w:rsidP="00EE55DD">
      <w:r w:rsidRPr="003C299E">
        <w:t>Директорату цифрової</w:t>
      </w:r>
    </w:p>
    <w:p w:rsidR="00E74F1F" w:rsidRPr="00F86A3A" w:rsidRDefault="00EE55DD" w:rsidP="00EE55DD">
      <w:r w:rsidRPr="003C299E">
        <w:t>інфраструктури на транспорті</w:t>
      </w:r>
      <w:r w:rsidRPr="003C299E">
        <w:tab/>
      </w: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 w:rsidRPr="003C299E">
        <w:tab/>
      </w:r>
      <w:r w:rsidRPr="003C299E">
        <w:tab/>
      </w:r>
      <w:r w:rsidRPr="003C299E">
        <w:tab/>
        <w:t xml:space="preserve">               </w:t>
      </w:r>
      <w:r>
        <w:t xml:space="preserve">    </w:t>
      </w:r>
      <w:r w:rsidRPr="003C299E">
        <w:t xml:space="preserve"> </w:t>
      </w:r>
      <w:r>
        <w:t>Фарід САФАРОВ</w:t>
      </w:r>
    </w:p>
    <w:sectPr w:rsidR="00E74F1F" w:rsidRPr="00F86A3A" w:rsidSect="00B37797">
      <w:pgSz w:w="16838" w:h="11906" w:orient="landscape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D4"/>
    <w:rsid w:val="00092FF9"/>
    <w:rsid w:val="000A5CFE"/>
    <w:rsid w:val="000C2269"/>
    <w:rsid w:val="00116309"/>
    <w:rsid w:val="001546BE"/>
    <w:rsid w:val="00191C20"/>
    <w:rsid w:val="001A3F9F"/>
    <w:rsid w:val="00271847"/>
    <w:rsid w:val="002C43EA"/>
    <w:rsid w:val="002F5BD7"/>
    <w:rsid w:val="00320837"/>
    <w:rsid w:val="00321DC2"/>
    <w:rsid w:val="00357712"/>
    <w:rsid w:val="00394F62"/>
    <w:rsid w:val="003A3EEE"/>
    <w:rsid w:val="003D39FA"/>
    <w:rsid w:val="004135A0"/>
    <w:rsid w:val="0042090F"/>
    <w:rsid w:val="00442FF9"/>
    <w:rsid w:val="004C00C3"/>
    <w:rsid w:val="005A3FD1"/>
    <w:rsid w:val="005B33E2"/>
    <w:rsid w:val="005D0DDB"/>
    <w:rsid w:val="005D607F"/>
    <w:rsid w:val="00606E37"/>
    <w:rsid w:val="00633C34"/>
    <w:rsid w:val="006C5C4E"/>
    <w:rsid w:val="006F6043"/>
    <w:rsid w:val="006F65AE"/>
    <w:rsid w:val="0072658B"/>
    <w:rsid w:val="00750989"/>
    <w:rsid w:val="00751A5A"/>
    <w:rsid w:val="0078226D"/>
    <w:rsid w:val="007A3516"/>
    <w:rsid w:val="00807344"/>
    <w:rsid w:val="00825D84"/>
    <w:rsid w:val="00832C63"/>
    <w:rsid w:val="008641E2"/>
    <w:rsid w:val="008773FE"/>
    <w:rsid w:val="00880817"/>
    <w:rsid w:val="0089260A"/>
    <w:rsid w:val="008A17F3"/>
    <w:rsid w:val="008D449B"/>
    <w:rsid w:val="009238E6"/>
    <w:rsid w:val="0093630D"/>
    <w:rsid w:val="009C6831"/>
    <w:rsid w:val="009E3E9A"/>
    <w:rsid w:val="00A009FE"/>
    <w:rsid w:val="00A26F87"/>
    <w:rsid w:val="00A53522"/>
    <w:rsid w:val="00AF5BD4"/>
    <w:rsid w:val="00B2648F"/>
    <w:rsid w:val="00B37797"/>
    <w:rsid w:val="00B767D2"/>
    <w:rsid w:val="00BA6818"/>
    <w:rsid w:val="00C054D0"/>
    <w:rsid w:val="00C24E5A"/>
    <w:rsid w:val="00C74801"/>
    <w:rsid w:val="00C969DD"/>
    <w:rsid w:val="00CA23EF"/>
    <w:rsid w:val="00CA360D"/>
    <w:rsid w:val="00CC2749"/>
    <w:rsid w:val="00D00ED8"/>
    <w:rsid w:val="00D2166D"/>
    <w:rsid w:val="00D24426"/>
    <w:rsid w:val="00D402B2"/>
    <w:rsid w:val="00D82B2B"/>
    <w:rsid w:val="00DA5B5F"/>
    <w:rsid w:val="00DB36E0"/>
    <w:rsid w:val="00DE4F23"/>
    <w:rsid w:val="00DF3DC2"/>
    <w:rsid w:val="00E74F1F"/>
    <w:rsid w:val="00E971B8"/>
    <w:rsid w:val="00EB425D"/>
    <w:rsid w:val="00EE55DD"/>
    <w:rsid w:val="00F63E51"/>
    <w:rsid w:val="00F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9AE8D"/>
  <w15:chartTrackingRefBased/>
  <w15:docId w15:val="{4620FAA3-27B6-4E1A-A2F1-D816B0C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B8"/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D24426"/>
    <w:pPr>
      <w:spacing w:before="100" w:beforeAutospacing="1" w:after="100" w:afterAutospacing="1"/>
      <w:outlineLvl w:val="1"/>
    </w:pPr>
    <w:rPr>
      <w:rFonts w:ascii="Calibri" w:eastAsia="Calibri" w:hAnsi="Calibri" w:cs="Calibri"/>
      <w:b/>
      <w:bCs/>
      <w:sz w:val="36"/>
      <w:szCs w:val="36"/>
      <w:u w:color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F5B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F5BD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AF5BD4"/>
    <w:rPr>
      <w:rFonts w:ascii="Tahoma" w:hAnsi="Tahoma" w:cs="Tahoma"/>
      <w:sz w:val="16"/>
      <w:szCs w:val="16"/>
      <w:lang w:val="x-none" w:eastAsia="ru-RU"/>
    </w:rPr>
  </w:style>
  <w:style w:type="paragraph" w:styleId="a5">
    <w:name w:val="List Paragraph"/>
    <w:basedOn w:val="a"/>
    <w:uiPriority w:val="34"/>
    <w:qFormat/>
    <w:rsid w:val="00DE4F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Заголовок 2 Знак"/>
    <w:link w:val="2"/>
    <w:uiPriority w:val="99"/>
    <w:rsid w:val="00D24426"/>
    <w:rPr>
      <w:rFonts w:eastAsia="Calibri" w:cs="Calibri"/>
      <w:b/>
      <w:bCs/>
      <w:sz w:val="36"/>
      <w:szCs w:val="36"/>
      <w:u w:color="000000"/>
    </w:rPr>
  </w:style>
  <w:style w:type="character" w:styleId="a6">
    <w:name w:val="Strong"/>
    <w:uiPriority w:val="22"/>
    <w:qFormat/>
    <w:rsid w:val="00D24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5008-FFB3-47E3-A9A5-1816A00F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Укрсервис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Сафаров Фарід Каміл огли</dc:creator>
  <cp:keywords/>
  <dc:description/>
  <cp:lastModifiedBy>Горбачук Галина</cp:lastModifiedBy>
  <cp:revision>3</cp:revision>
  <cp:lastPrinted>2019-06-25T08:19:00Z</cp:lastPrinted>
  <dcterms:created xsi:type="dcterms:W3CDTF">2021-07-06T10:11:00Z</dcterms:created>
  <dcterms:modified xsi:type="dcterms:W3CDTF">2021-07-06T12:05:00Z</dcterms:modified>
</cp:coreProperties>
</file>