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15" w:rsidRPr="0020008D" w:rsidRDefault="00B55B15" w:rsidP="003C61CB">
      <w:pPr>
        <w:spacing w:after="0" w:line="240" w:lineRule="auto"/>
        <w:ind w:left="5245"/>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Додаток 1</w:t>
      </w:r>
    </w:p>
    <w:p w:rsidR="003C61CB" w:rsidRPr="0020008D" w:rsidRDefault="00B55B15" w:rsidP="003C61CB">
      <w:pPr>
        <w:spacing w:after="0" w:line="240" w:lineRule="auto"/>
        <w:ind w:left="5245"/>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 наказу Мінінфраструктури</w:t>
      </w:r>
    </w:p>
    <w:p w:rsidR="00B55B15" w:rsidRPr="0020008D" w:rsidRDefault="007507C9" w:rsidP="003C61CB">
      <w:pPr>
        <w:spacing w:after="0" w:line="240" w:lineRule="auto"/>
        <w:ind w:left="5245"/>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r w:rsidR="00885CF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лютого </w:t>
      </w:r>
      <w:r w:rsidR="00885CF1">
        <w:rPr>
          <w:rFonts w:ascii="Times New Roman" w:hAnsi="Times New Roman" w:cs="Times New Roman"/>
          <w:color w:val="000000" w:themeColor="text1"/>
          <w:sz w:val="28"/>
          <w:szCs w:val="28"/>
          <w:lang w:val="uk-UA"/>
        </w:rPr>
        <w:t>2020</w:t>
      </w:r>
      <w:r>
        <w:rPr>
          <w:rFonts w:ascii="Times New Roman" w:hAnsi="Times New Roman" w:cs="Times New Roman"/>
          <w:color w:val="000000" w:themeColor="text1"/>
          <w:sz w:val="28"/>
          <w:szCs w:val="28"/>
          <w:lang w:val="uk-UA"/>
        </w:rPr>
        <w:t xml:space="preserve"> р. № 62</w:t>
      </w:r>
    </w:p>
    <w:p w:rsidR="00B55B15" w:rsidRPr="0020008D" w:rsidRDefault="00B55B15" w:rsidP="0079462B">
      <w:pPr>
        <w:spacing w:after="0" w:line="240" w:lineRule="auto"/>
        <w:ind w:firstLine="567"/>
        <w:jc w:val="center"/>
        <w:rPr>
          <w:rFonts w:ascii="Times New Roman" w:hAnsi="Times New Roman" w:cs="Times New Roman"/>
          <w:b/>
          <w:color w:val="000000" w:themeColor="text1"/>
          <w:sz w:val="28"/>
          <w:szCs w:val="28"/>
          <w:u w:val="single"/>
          <w:lang w:val="uk-UA"/>
        </w:rPr>
      </w:pPr>
    </w:p>
    <w:p w:rsidR="003C61CB" w:rsidRPr="0020008D" w:rsidRDefault="003C61CB" w:rsidP="0079462B">
      <w:pPr>
        <w:spacing w:after="0" w:line="240" w:lineRule="auto"/>
        <w:ind w:firstLine="567"/>
        <w:jc w:val="center"/>
        <w:rPr>
          <w:rFonts w:ascii="Times New Roman" w:hAnsi="Times New Roman" w:cs="Times New Roman"/>
          <w:b/>
          <w:color w:val="000000" w:themeColor="text1"/>
          <w:sz w:val="28"/>
          <w:szCs w:val="28"/>
          <w:u w:val="single"/>
          <w:lang w:val="uk-UA"/>
        </w:rPr>
      </w:pPr>
    </w:p>
    <w:p w:rsidR="003C61CB" w:rsidRPr="0020008D" w:rsidRDefault="003C61CB" w:rsidP="003C61CB">
      <w:pPr>
        <w:spacing w:after="0" w:line="240" w:lineRule="auto"/>
        <w:jc w:val="center"/>
        <w:rPr>
          <w:rFonts w:ascii="Times New Roman" w:eastAsia="Times New Roman" w:hAnsi="Times New Roman" w:cs="Times New Roman"/>
          <w:b/>
          <w:color w:val="000000" w:themeColor="text1"/>
          <w:sz w:val="28"/>
          <w:szCs w:val="28"/>
          <w:lang w:val="uk-UA" w:eastAsia="ru-RU"/>
        </w:rPr>
      </w:pPr>
      <w:bookmarkStart w:id="0" w:name="_GoBack"/>
      <w:r w:rsidRPr="0020008D">
        <w:rPr>
          <w:rFonts w:ascii="Times New Roman" w:eastAsia="Times New Roman" w:hAnsi="Times New Roman" w:cs="Times New Roman"/>
          <w:b/>
          <w:color w:val="000000" w:themeColor="text1"/>
          <w:sz w:val="28"/>
          <w:szCs w:val="28"/>
          <w:lang w:val="uk-UA" w:eastAsia="ru-RU"/>
        </w:rPr>
        <w:t>Перелік тестових питань на знання спеціального законодавства та варіантів відповідей для перевірки професійних знань кандидатів на зайняття посад фахівців з питань реформ</w:t>
      </w:r>
    </w:p>
    <w:p w:rsidR="003C61CB" w:rsidRPr="0020008D" w:rsidRDefault="003C61CB" w:rsidP="0079462B">
      <w:pPr>
        <w:spacing w:after="0" w:line="240" w:lineRule="auto"/>
        <w:ind w:firstLine="567"/>
        <w:jc w:val="center"/>
        <w:rPr>
          <w:rFonts w:ascii="Times New Roman" w:hAnsi="Times New Roman" w:cs="Times New Roman"/>
          <w:b/>
          <w:color w:val="000000" w:themeColor="text1"/>
          <w:sz w:val="28"/>
          <w:szCs w:val="28"/>
          <w:u w:val="single"/>
          <w:lang w:val="uk-UA"/>
        </w:rPr>
      </w:pPr>
    </w:p>
    <w:p w:rsidR="007B55D8" w:rsidRPr="0020008D" w:rsidRDefault="0074116D" w:rsidP="0079462B">
      <w:pPr>
        <w:spacing w:after="0" w:line="240" w:lineRule="auto"/>
        <w:ind w:firstLine="567"/>
        <w:jc w:val="center"/>
        <w:rPr>
          <w:rFonts w:ascii="Times New Roman" w:hAnsi="Times New Roman" w:cs="Times New Roman"/>
          <w:b/>
          <w:color w:val="000000" w:themeColor="text1"/>
          <w:sz w:val="28"/>
          <w:szCs w:val="28"/>
          <w:u w:val="single"/>
          <w:lang w:val="uk-UA"/>
        </w:rPr>
      </w:pPr>
      <w:r w:rsidRPr="0020008D">
        <w:rPr>
          <w:rFonts w:ascii="Times New Roman" w:hAnsi="Times New Roman" w:cs="Times New Roman"/>
          <w:b/>
          <w:color w:val="000000" w:themeColor="text1"/>
          <w:sz w:val="28"/>
          <w:szCs w:val="28"/>
          <w:u w:val="single"/>
          <w:lang w:val="uk-UA"/>
        </w:rPr>
        <w:t xml:space="preserve">Директорат </w:t>
      </w:r>
      <w:r w:rsidR="007B55D8" w:rsidRPr="0020008D">
        <w:rPr>
          <w:rFonts w:ascii="Times New Roman" w:hAnsi="Times New Roman" w:cs="Times New Roman"/>
          <w:b/>
          <w:color w:val="000000" w:themeColor="text1"/>
          <w:sz w:val="28"/>
          <w:szCs w:val="28"/>
          <w:u w:val="single"/>
          <w:lang w:val="uk-UA"/>
        </w:rPr>
        <w:t xml:space="preserve">дорожньої інфраструктури </w:t>
      </w:r>
    </w:p>
    <w:bookmarkEnd w:id="0"/>
    <w:p w:rsidR="007B55D8" w:rsidRPr="0020008D" w:rsidRDefault="007B55D8" w:rsidP="0079462B">
      <w:pPr>
        <w:spacing w:after="0" w:line="240" w:lineRule="auto"/>
        <w:ind w:firstLine="567"/>
        <w:jc w:val="center"/>
        <w:rPr>
          <w:rFonts w:ascii="Times New Roman" w:hAnsi="Times New Roman" w:cs="Times New Roman"/>
          <w:b/>
          <w:color w:val="000000" w:themeColor="text1"/>
          <w:sz w:val="28"/>
          <w:szCs w:val="28"/>
          <w:lang w:val="uk-UA"/>
        </w:rPr>
      </w:pPr>
    </w:p>
    <w:p w:rsidR="001A2147" w:rsidRPr="0020008D" w:rsidRDefault="0074116D" w:rsidP="0079462B">
      <w:pPr>
        <w:spacing w:after="0" w:line="240" w:lineRule="auto"/>
        <w:ind w:firstLine="567"/>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І. Питання на перевірку знань</w:t>
      </w:r>
      <w:r w:rsidR="001A2147" w:rsidRPr="0020008D">
        <w:rPr>
          <w:rFonts w:ascii="Times New Roman" w:hAnsi="Times New Roman" w:cs="Times New Roman"/>
          <w:b/>
          <w:color w:val="000000" w:themeColor="text1"/>
          <w:sz w:val="28"/>
          <w:szCs w:val="28"/>
          <w:lang w:val="uk-UA"/>
        </w:rPr>
        <w:t xml:space="preserve"> Закону України </w:t>
      </w:r>
    </w:p>
    <w:p w:rsidR="001A2147" w:rsidRPr="0020008D" w:rsidRDefault="001A2147" w:rsidP="0079462B">
      <w:pPr>
        <w:spacing w:after="0" w:line="240" w:lineRule="auto"/>
        <w:ind w:firstLine="567"/>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«Про автомобільні дороги»</w:t>
      </w:r>
    </w:p>
    <w:p w:rsidR="003217B2" w:rsidRPr="0020008D" w:rsidRDefault="003217B2" w:rsidP="0079462B">
      <w:pPr>
        <w:tabs>
          <w:tab w:val="left" w:pos="567"/>
          <w:tab w:val="left" w:pos="624"/>
          <w:tab w:val="left" w:pos="680"/>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r w:rsidRPr="0020008D">
        <w:rPr>
          <w:rFonts w:ascii="Times New Roman" w:eastAsia="Times New Roman" w:hAnsi="Times New Roman" w:cs="Times New Roman"/>
          <w:b/>
          <w:color w:val="000000" w:themeColor="text1"/>
          <w:sz w:val="28"/>
          <w:szCs w:val="28"/>
          <w:lang w:val="uk-UA" w:eastAsia="ru-RU"/>
        </w:rPr>
        <w:t>1. Що таке автомобільна дорога?</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1) лінійний комплекс інженерних споруд, призначений для  безперервного, безпечного та зручного руху транспортних засобів;</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2) комплекс інженерних споруд, призначений для руху транспорту і пішоходів,  прокладання наземних і підземних інженерних мереж;</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3) комплекс інженерних споруд, призначений для руху транспорту і пішоходів, прокладання наземних і підземних інженерних мереж у межах населених пунктів;</w:t>
      </w:r>
    </w:p>
    <w:p w:rsidR="00DF3BA0" w:rsidRPr="0020008D" w:rsidRDefault="00DF3BA0" w:rsidP="0079462B">
      <w:pPr>
        <w:tabs>
          <w:tab w:val="left" w:pos="567"/>
          <w:tab w:val="left" w:pos="624"/>
          <w:tab w:val="left" w:pos="680"/>
          <w:tab w:val="left" w:pos="851"/>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4) інженерні споруди, призначені для руху транспортних засобів і пішоходів через природні та інші перешкоди.</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r w:rsidRPr="0020008D">
        <w:rPr>
          <w:rFonts w:ascii="Times New Roman" w:eastAsia="Times New Roman" w:hAnsi="Times New Roman" w:cs="Times New Roman"/>
          <w:b/>
          <w:color w:val="000000" w:themeColor="text1"/>
          <w:sz w:val="28"/>
          <w:szCs w:val="28"/>
          <w:lang w:val="uk-UA" w:eastAsia="ru-RU"/>
        </w:rPr>
        <w:t>2. Що не є підставою для обмеження руху транспортних засобів на дорогах оборонного значення?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1) віднесення автомобільної дороги до автомобільних доріг оборонного значення;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2) віднесення автомобільної дороги до автомобільних доріг місцевого значення;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3) віднесення автомобільної дороги до приватних територій;</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i/>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4) віднесення автомобільної дороги до доріг комунальної власності</w:t>
      </w:r>
      <w:r w:rsidRPr="0020008D">
        <w:rPr>
          <w:rFonts w:ascii="Times New Roman" w:eastAsia="Times New Roman" w:hAnsi="Times New Roman" w:cs="Times New Roman"/>
          <w:i/>
          <w:color w:val="000000" w:themeColor="text1"/>
          <w:sz w:val="28"/>
          <w:szCs w:val="28"/>
          <w:lang w:val="uk-UA" w:eastAsia="ru-RU"/>
        </w:rPr>
        <w:t>.</w:t>
      </w: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p>
    <w:p w:rsidR="00DF3BA0" w:rsidRPr="0020008D" w:rsidRDefault="00101B18"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3. Які дороги належа</w:t>
      </w:r>
      <w:r w:rsidR="00DF3BA0" w:rsidRPr="0020008D">
        <w:rPr>
          <w:rFonts w:ascii="Times New Roman" w:eastAsia="Times New Roman" w:hAnsi="Times New Roman" w:cs="Times New Roman"/>
          <w:b/>
          <w:color w:val="000000" w:themeColor="text1"/>
          <w:sz w:val="28"/>
          <w:szCs w:val="28"/>
          <w:lang w:val="uk-UA" w:eastAsia="ru-RU"/>
        </w:rPr>
        <w:t>ть до міжнародних автомобільних доріг?</w:t>
      </w: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 xml:space="preserve">1) що суміщаються з міжнародними транспортними коридорами та/або входять до Європейської мережі основних, проміжних, з'єднувальних автомобільних доріг та </w:t>
      </w:r>
      <w:proofErr w:type="spellStart"/>
      <w:r w:rsidRPr="0020008D">
        <w:rPr>
          <w:rFonts w:ascii="Times New Roman" w:eastAsia="Times New Roman" w:hAnsi="Times New Roman" w:cs="Times New Roman"/>
          <w:color w:val="000000" w:themeColor="text1"/>
          <w:sz w:val="28"/>
          <w:szCs w:val="28"/>
          <w:lang w:val="uk-UA" w:eastAsia="ru-RU"/>
        </w:rPr>
        <w:t>відгалужень</w:t>
      </w:r>
      <w:proofErr w:type="spellEnd"/>
      <w:r w:rsidRPr="0020008D">
        <w:rPr>
          <w:rFonts w:ascii="Times New Roman" w:eastAsia="Times New Roman" w:hAnsi="Times New Roman" w:cs="Times New Roman"/>
          <w:color w:val="000000" w:themeColor="text1"/>
          <w:sz w:val="28"/>
          <w:szCs w:val="28"/>
          <w:lang w:val="uk-UA" w:eastAsia="ru-RU"/>
        </w:rPr>
        <w:t>, мають відповідну міжнародну індексацію і забезпечують міжнародні автомобільні перевезення;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2) що з'єднують дві або більше областей між собою, автомобільні дороги, що з'єднують основні міжнародні автомобільні пункти пропуску через державний кордон, морські та авіаційні порти міжнародного значення;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3) з'єднують столицю України - місто Київ, адміністративний центр Автономної Республіки Крим, адміністративні центри областей;</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lastRenderedPageBreak/>
        <w:t>4) автомобільні дороги, що з'єднують адміністративні центри Автономної Республіки Крим і областей з адміністративними центрами районів;</w:t>
      </w: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F3BA0" w:rsidRPr="0020008D" w:rsidRDefault="00DF3BA0" w:rsidP="0079462B">
      <w:pPr>
        <w:tabs>
          <w:tab w:val="left" w:pos="567"/>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b/>
          <w:color w:val="000000" w:themeColor="text1"/>
          <w:sz w:val="28"/>
          <w:szCs w:val="28"/>
          <w:lang w:val="uk-UA" w:eastAsia="ru-RU"/>
        </w:rPr>
      </w:pPr>
      <w:r w:rsidRPr="0020008D">
        <w:rPr>
          <w:rFonts w:ascii="Times New Roman" w:eastAsia="Times New Roman" w:hAnsi="Times New Roman" w:cs="Times New Roman"/>
          <w:b/>
          <w:color w:val="000000" w:themeColor="text1"/>
          <w:sz w:val="28"/>
          <w:szCs w:val="28"/>
          <w:lang w:val="uk-UA" w:eastAsia="ru-RU"/>
        </w:rPr>
        <w:t>4. Що не відноситься до складових автомобільних доріг загального користування у межах смуги відведення?</w:t>
      </w:r>
    </w:p>
    <w:p w:rsidR="00DF3BA0" w:rsidRPr="0020008D" w:rsidRDefault="00DF3BA0" w:rsidP="0079462B">
      <w:pPr>
        <w:tabs>
          <w:tab w:val="left" w:pos="567"/>
          <w:tab w:val="left" w:pos="624"/>
          <w:tab w:val="left" w:pos="680"/>
          <w:tab w:val="left" w:pos="851"/>
          <w:tab w:val="left" w:pos="1304"/>
          <w:tab w:val="num" w:pos="1440"/>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1) земляне полотно, проїзна частина, дорожнє покриття, смуга руху, споруди дорожнього водовідводу та водоочисні споруди, спеціально облаштовані місця для зупинки маршрутних транспортних засобів;</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2) шумозахисні споруди, штучні споруди, засоби технологічного зв’язку, інженерне облаштування, архітектурне облаштування, елементи санітарного облаштування, зелені насадження;</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3) технічні засоби організації дорожнього руху, автопавільйони, лінійні споруди і комплекси, що забезпечують функціонування і збереження доріг;</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4) проїзна частина вулиць і доріг, трамвайне полотно, дорожнє покриття, штучні споруди, споруди дорожнього водовідводу.</w:t>
      </w:r>
    </w:p>
    <w:p w:rsidR="00DF3BA0" w:rsidRPr="0020008D" w:rsidRDefault="00DF3BA0" w:rsidP="0079462B">
      <w:pPr>
        <w:tabs>
          <w:tab w:val="left" w:pos="567"/>
          <w:tab w:val="left" w:pos="624"/>
          <w:tab w:val="left" w:pos="680"/>
          <w:tab w:val="left" w:pos="851"/>
          <w:tab w:val="left" w:pos="1304"/>
        </w:tabs>
        <w:autoSpaceDE w:val="0"/>
        <w:autoSpaceDN w:val="0"/>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5. Що не належить до повноважень центрального органу виконавчої влади, що забезпечує формування та реалізує державну політику у сфері дорожнього господарства?</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організація будівництва, реконструкції, ремонту та утримання  автомобільних доріг загального користування державного значення  відповідно до державних будівельних норм і стандартів;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формування державної політики у сфері дорожнього господарства та забезпечення управління автомобільними дорогами загального користування;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 xml:space="preserve">3) погодження переліків об’єктів та обсягів бюджетних коштів на  будівництво, реконструкцію та капітальний ремонт автомобільних доріг загального користування державного значення;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розроблення  проектів державних цільових програм розвитку дорожнього господарства.</w:t>
      </w:r>
    </w:p>
    <w:p w:rsidR="00DF3BA0" w:rsidRPr="0020008D" w:rsidRDefault="00DF3BA0" w:rsidP="0079462B">
      <w:pPr>
        <w:tabs>
          <w:tab w:val="left" w:pos="851"/>
          <w:tab w:val="num" w:pos="2869"/>
        </w:tabs>
        <w:autoSpaceDN w:val="0"/>
        <w:spacing w:after="0" w:line="240" w:lineRule="auto"/>
        <w:ind w:firstLine="567"/>
        <w:contextualSpacing/>
        <w:jc w:val="both"/>
        <w:rPr>
          <w:rFonts w:ascii="Times New Roman" w:eastAsia="Times New Roman" w:hAnsi="Times New Roman" w:cs="Times New Roman"/>
          <w:b/>
          <w:color w:val="000000" w:themeColor="text1"/>
          <w:sz w:val="28"/>
          <w:szCs w:val="28"/>
          <w:lang w:val="uk-UA" w:eastAsia="uk-UA"/>
        </w:rPr>
      </w:pPr>
    </w:p>
    <w:p w:rsidR="00DF3BA0" w:rsidRPr="0020008D" w:rsidRDefault="00DF3BA0" w:rsidP="0079462B">
      <w:pPr>
        <w:tabs>
          <w:tab w:val="left" w:pos="851"/>
          <w:tab w:val="num" w:pos="2869"/>
        </w:tabs>
        <w:autoSpaceDN w:val="0"/>
        <w:spacing w:after="0" w:line="240" w:lineRule="auto"/>
        <w:ind w:firstLine="567"/>
        <w:contextualSpacing/>
        <w:jc w:val="both"/>
        <w:rPr>
          <w:rFonts w:ascii="Times New Roman" w:eastAsia="Times New Roman" w:hAnsi="Times New Roman" w:cs="Times New Roman"/>
          <w:b/>
          <w:color w:val="000000" w:themeColor="text1"/>
          <w:sz w:val="28"/>
          <w:szCs w:val="28"/>
          <w:lang w:val="uk-UA" w:eastAsia="uk-UA"/>
        </w:rPr>
      </w:pPr>
      <w:r w:rsidRPr="0020008D">
        <w:rPr>
          <w:rFonts w:ascii="Times New Roman" w:eastAsia="Times New Roman" w:hAnsi="Times New Roman" w:cs="Times New Roman"/>
          <w:b/>
          <w:color w:val="000000" w:themeColor="text1"/>
          <w:sz w:val="28"/>
          <w:szCs w:val="28"/>
          <w:lang w:val="uk-UA" w:eastAsia="uk-UA"/>
        </w:rPr>
        <w:t xml:space="preserve">6. Що не належить до повноважень центрального органу виконавчої влади, що реалізує державну політику у сфері дорожнього господарства? </w:t>
      </w:r>
    </w:p>
    <w:p w:rsidR="00DF3BA0" w:rsidRPr="0020008D" w:rsidRDefault="00DF3BA0" w:rsidP="0079462B">
      <w:pPr>
        <w:tabs>
          <w:tab w:val="left" w:pos="851"/>
          <w:tab w:val="num" w:pos="2869"/>
        </w:tabs>
        <w:autoSpaceDN w:val="0"/>
        <w:spacing w:after="0" w:line="240" w:lineRule="auto"/>
        <w:ind w:firstLine="567"/>
        <w:contextualSpacing/>
        <w:jc w:val="both"/>
        <w:rPr>
          <w:rFonts w:ascii="Times New Roman" w:eastAsia="Times New Roman" w:hAnsi="Times New Roman" w:cs="Times New Roman"/>
          <w:b/>
          <w:color w:val="000000" w:themeColor="text1"/>
          <w:sz w:val="28"/>
          <w:szCs w:val="28"/>
          <w:lang w:val="uk-UA" w:eastAsia="uk-UA"/>
        </w:rPr>
      </w:pPr>
      <w:r w:rsidRPr="0020008D">
        <w:rPr>
          <w:rFonts w:ascii="Times New Roman" w:eastAsia="Calibri" w:hAnsi="Times New Roman" w:cs="Times New Roman"/>
          <w:color w:val="000000" w:themeColor="text1"/>
          <w:sz w:val="28"/>
          <w:szCs w:val="28"/>
          <w:lang w:val="uk-UA"/>
        </w:rPr>
        <w:t>1) організація будівництва, реконструкції, ремонту та утримання  автомобільних доріг загального користування державного значення  відповідно до державних будівельних норм і стандартів;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забезпечення належного маршрутного орієнтування користувачів автомобільних доріг загального користування державного значення;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 xml:space="preserve">3) формування державної політики у сфері дорожнього господарства та забезпечення управління автомобільними дорогами загального користування;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i/>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w:t>
      </w:r>
      <w:r w:rsidRPr="0020008D">
        <w:rPr>
          <w:rFonts w:ascii="Times New Roman" w:eastAsia="Calibri" w:hAnsi="Times New Roman" w:cs="Times New Roman"/>
          <w:i/>
          <w:color w:val="000000" w:themeColor="text1"/>
          <w:sz w:val="28"/>
          <w:szCs w:val="28"/>
          <w:lang w:val="uk-UA"/>
        </w:rPr>
        <w:t xml:space="preserve"> </w:t>
      </w:r>
      <w:r w:rsidRPr="0020008D">
        <w:rPr>
          <w:rFonts w:ascii="Times New Roman" w:eastAsia="Calibri" w:hAnsi="Times New Roman" w:cs="Times New Roman"/>
          <w:color w:val="000000" w:themeColor="text1"/>
          <w:sz w:val="28"/>
          <w:szCs w:val="28"/>
          <w:lang w:val="uk-UA"/>
        </w:rPr>
        <w:t>внесення пропозицій щодо формування та реалізації державної політики з питань безпеки дорожнього руху.</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B21A69" w:rsidRPr="0020008D" w:rsidRDefault="00B21A69"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B21A69" w:rsidRPr="0020008D" w:rsidRDefault="00B21A69"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DF3BA0" w:rsidRPr="0020008D" w:rsidRDefault="00DF3BA0" w:rsidP="0079462B">
      <w:pPr>
        <w:tabs>
          <w:tab w:val="left" w:pos="851"/>
          <w:tab w:val="num" w:pos="2869"/>
        </w:tabs>
        <w:autoSpaceDN w:val="0"/>
        <w:spacing w:after="0" w:line="240" w:lineRule="auto"/>
        <w:ind w:firstLine="567"/>
        <w:contextualSpacing/>
        <w:jc w:val="both"/>
        <w:rPr>
          <w:rFonts w:ascii="Times New Roman" w:eastAsia="Times New Roman" w:hAnsi="Times New Roman" w:cs="Times New Roman"/>
          <w:b/>
          <w:color w:val="000000" w:themeColor="text1"/>
          <w:sz w:val="28"/>
          <w:szCs w:val="28"/>
          <w:lang w:val="uk-UA" w:eastAsia="uk-UA"/>
        </w:rPr>
      </w:pPr>
      <w:r w:rsidRPr="0020008D">
        <w:rPr>
          <w:rFonts w:ascii="Times New Roman" w:eastAsia="Times New Roman" w:hAnsi="Times New Roman" w:cs="Times New Roman"/>
          <w:b/>
          <w:color w:val="000000" w:themeColor="text1"/>
          <w:sz w:val="28"/>
          <w:szCs w:val="28"/>
          <w:lang w:val="uk-UA" w:eastAsia="uk-UA"/>
        </w:rPr>
        <w:lastRenderedPageBreak/>
        <w:t>7. За що не відповідає орган державного управління автомобільними дорогами загального користування?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 xml:space="preserve">1) за стан автомобільних доріг загального користування відповідно до діючих норм та фінансування;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за відшкодування збитків користувачам автомобільних доріг загального користування у порядку, визначеному законом;</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за цільове використання бюджетних коштів на будівництво, реконструкцію, ремонт та утримання автомобільних доріг загального користування;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за відшкодування збитків, завданих закриттям руху понад встановлені терміни виконання робіт на вулицях і дорогах міст та інших населених пунктів.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 xml:space="preserve">8. Що відноситься до штучних споруд?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мости та шляхопроводи;</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естакади та віадуки;</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інженерні споруди, призначені для руху транспортних засобів і пішоходів через природні та інші перешкоди, а також сталого функціонування автомобільної дороги (мости, шляхопроводи, естакади, віадуки, тунелі, наземні та підземні пішохідні переходи, наплавні мости та поромні переправи, розв'язки доріг, підпірні стінки, галереї, уловлювальні з'їзди, снігозахисні споруди, протилавинні і протисельові споруди тощо);</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переправи, розв'язки доріг, підпірні стінки, галереї, уловлювальні з'їзди.</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 xml:space="preserve">9. Якою власністю є вулиці і дороги міст та інших населених пунктів?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державною;</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приватною;</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власністю юридичних або фізичних осіб;</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комунальною.</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 xml:space="preserve">10. Що відноситься до складових вулиць і доріг міст та інших населених пунктів?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проїзна частина вулиць і доріг, трамвайне полотно, дорожнє покриття, штучні споруди, споруди дорожнього водовідводу, технічні засоби організації дорожнього руху, зупинки міського транспорту, стоянки таксі, тротуари, пішохідні та велосипедні доріжки, зелені насадження, наземні та підземні мережі, майданчики для паркування;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проїзна частина вулиць і доріг, трамвайне полотно, зупинки міського транспорту, стоянки таксі, тротуари, пішохідні та велосипедні доріжки;</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проїзна частина вулиць і доріг, трамвайне полотно, стоянки таксі, тротуари, пішохідні та велосипедні доріжки, зелені насадження;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проїзна частина вулиць і доріг, трамвайне полотно, дорожнє покриття, штучні споруди, споруди дорожнього водовідводу, технічні засоби організації дорожнього руху, зупинки міського транспорту.</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lastRenderedPageBreak/>
        <w:t xml:space="preserve">11. За що не відповідають органи місцевого самоврядування, що управляють функціонуванням та розвитком вулиць і доріг міст та інших населених пунктів?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 xml:space="preserve">1) за розміщення технічних засобів організації дорожнього руху, об'єктів дорожнього сервісу та </w:t>
      </w:r>
      <w:proofErr w:type="spellStart"/>
      <w:r w:rsidRPr="0020008D">
        <w:rPr>
          <w:rFonts w:ascii="Times New Roman" w:eastAsia="Calibri" w:hAnsi="Times New Roman" w:cs="Times New Roman"/>
          <w:color w:val="000000" w:themeColor="text1"/>
          <w:sz w:val="28"/>
          <w:szCs w:val="28"/>
          <w:lang w:val="uk-UA"/>
        </w:rPr>
        <w:t>рекламоносіїв</w:t>
      </w:r>
      <w:proofErr w:type="spellEnd"/>
      <w:r w:rsidRPr="0020008D">
        <w:rPr>
          <w:rFonts w:ascii="Times New Roman" w:eastAsia="Calibri" w:hAnsi="Times New Roman" w:cs="Times New Roman"/>
          <w:color w:val="000000" w:themeColor="text1"/>
          <w:sz w:val="28"/>
          <w:szCs w:val="28"/>
          <w:lang w:val="uk-UA"/>
        </w:rPr>
        <w:t>;</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за стан вулиць і доріг міст та інших населених пунктів відповідно до діючих норм, у тому числі щодо безпеки руху транспортних засобів і пішоходів;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за якість робіт з проектування, будівництва, реконструкції, ремонту та утримання вулиць і доріг міст та інших населених пунктів;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за відшкодування збитків учасникам дорожнього руху, що виникли через незадовільний стан відомчих (технологічних) автомобільних доріг, у порядку, визначеному законом.</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 xml:space="preserve">12. За що відповідають органи місцевого самоврядування, що управляють функціонуванням та розвитком вулиць і доріг міст та інших населених пунктів?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за стан відомчих (технологічних) автомобільних доріг відповідно до діючих норм, у тому числі за безпеку руху;</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за стан вулиць і доріг міст та інших населених пунктів відповідно до діючих норм, у тому числі щодо безпеки руху транспортних засобів і пішоходів;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за якість робіт з проектування, будівництва, реконструкції, ремонту та утримання автомобільних доріг загального користування;</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за відшкодування збитків учасникам дорожнього руху, що виникли через  незадовільний стан автомобільних доріг на приватних територіях.</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b/>
          <w:color w:val="000000" w:themeColor="text1"/>
          <w:sz w:val="28"/>
          <w:szCs w:val="28"/>
          <w:lang w:val="uk-UA"/>
        </w:rPr>
      </w:pPr>
      <w:r w:rsidRPr="0020008D">
        <w:rPr>
          <w:rFonts w:ascii="Times New Roman" w:eastAsia="Calibri" w:hAnsi="Times New Roman" w:cs="Times New Roman"/>
          <w:b/>
          <w:color w:val="000000" w:themeColor="text1"/>
          <w:sz w:val="28"/>
          <w:szCs w:val="28"/>
          <w:lang w:val="uk-UA"/>
        </w:rPr>
        <w:t xml:space="preserve">13. За що не відповідають власники відомчих (технологічних) автомобільних доріг? </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1) за стан відомчих (технологічних) автомобільних доріг відповідно до діючих норм, у тому числі за безпеку руху;</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2) за якість робіт з проектування, будівництва, реконструкції, ремонту та утримання відомчих (технологічних) автомобільних доріг;</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3) за відшкодування збитків учасникам дорожнього руху, що виникли через  незадовільний  стан  відомчих (технологічних) автомобільних доріг, у порядку, визначеному законом;</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color w:val="000000" w:themeColor="text1"/>
          <w:sz w:val="28"/>
          <w:szCs w:val="28"/>
          <w:lang w:val="uk-UA"/>
        </w:rPr>
      </w:pPr>
      <w:r w:rsidRPr="0020008D">
        <w:rPr>
          <w:rFonts w:ascii="Times New Roman" w:eastAsia="Calibri" w:hAnsi="Times New Roman" w:cs="Times New Roman"/>
          <w:color w:val="000000" w:themeColor="text1"/>
          <w:sz w:val="28"/>
          <w:szCs w:val="28"/>
          <w:lang w:val="uk-UA"/>
        </w:rPr>
        <w:t>4) за здійснення статистичного обліку та паспортизації вулиць і доріг міст та інших населених пунктів.</w:t>
      </w:r>
    </w:p>
    <w:p w:rsidR="00DF3BA0" w:rsidRPr="0020008D" w:rsidRDefault="00DF3BA0" w:rsidP="0079462B">
      <w:pPr>
        <w:tabs>
          <w:tab w:val="left" w:pos="851"/>
        </w:tabs>
        <w:autoSpaceDN w:val="0"/>
        <w:spacing w:after="0" w:line="240" w:lineRule="auto"/>
        <w:ind w:firstLine="567"/>
        <w:jc w:val="both"/>
        <w:rPr>
          <w:rFonts w:ascii="Times New Roman" w:eastAsia="Calibri" w:hAnsi="Times New Roman" w:cs="Times New Roman"/>
          <w:i/>
          <w:color w:val="000000" w:themeColor="text1"/>
          <w:sz w:val="28"/>
          <w:szCs w:val="28"/>
          <w:lang w:val="uk-UA"/>
        </w:rPr>
      </w:pPr>
      <w:r w:rsidRPr="0020008D">
        <w:rPr>
          <w:rFonts w:ascii="Times New Roman" w:eastAsia="Calibri" w:hAnsi="Times New Roman" w:cs="Times New Roman"/>
          <w:i/>
          <w:color w:val="000000" w:themeColor="text1"/>
          <w:sz w:val="28"/>
          <w:szCs w:val="28"/>
          <w:lang w:val="uk-UA"/>
        </w:rPr>
        <w:t xml:space="preserve"> </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b/>
          <w:color w:val="000000" w:themeColor="text1"/>
          <w:sz w:val="28"/>
          <w:szCs w:val="28"/>
          <w:lang w:val="uk-UA" w:eastAsia="ru-RU"/>
        </w:rPr>
      </w:pPr>
      <w:r w:rsidRPr="0020008D">
        <w:rPr>
          <w:rFonts w:ascii="Times New Roman" w:eastAsia="Times New Roman" w:hAnsi="Times New Roman" w:cs="Times New Roman"/>
          <w:b/>
          <w:color w:val="000000" w:themeColor="text1"/>
          <w:sz w:val="28"/>
          <w:szCs w:val="28"/>
          <w:lang w:val="uk-UA" w:eastAsia="ru-RU"/>
        </w:rPr>
        <w:t>14. Згідно з якими законами розробляють та затверджують будівельні норми і стандарти у сфері будівництва, реконструкції, ремонту та утримання автомобільних доріг загального користування?</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1) згідно з Законом України «Про державну службу»;</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2) згідно з законами України «Про будівельні норми» та «Про стандартизацію»;</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3) згідно з Законом України «</w:t>
      </w:r>
      <w:r w:rsidRPr="0020008D">
        <w:rPr>
          <w:rFonts w:ascii="Times New Roman" w:eastAsia="Times New Roman" w:hAnsi="Times New Roman" w:cs="Times New Roman"/>
          <w:bCs/>
          <w:color w:val="000000" w:themeColor="text1"/>
          <w:sz w:val="28"/>
          <w:szCs w:val="28"/>
          <w:shd w:val="clear" w:color="auto" w:fill="FFFFFF"/>
          <w:lang w:val="uk-UA" w:eastAsia="ru-RU"/>
        </w:rPr>
        <w:t>Про регулювання містобудівної діяльності</w:t>
      </w:r>
      <w:r w:rsidRPr="0020008D">
        <w:rPr>
          <w:rFonts w:ascii="Times New Roman" w:eastAsia="Times New Roman" w:hAnsi="Times New Roman" w:cs="Times New Roman"/>
          <w:color w:val="000000" w:themeColor="text1"/>
          <w:sz w:val="28"/>
          <w:szCs w:val="28"/>
          <w:lang w:val="uk-UA" w:eastAsia="ru-RU"/>
        </w:rPr>
        <w:t>»;</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bCs/>
          <w:color w:val="000000" w:themeColor="text1"/>
          <w:sz w:val="20"/>
          <w:szCs w:val="20"/>
          <w:bdr w:val="none" w:sz="0" w:space="0" w:color="auto" w:frame="1"/>
          <w:shd w:val="clear" w:color="auto" w:fill="FFFFFF"/>
          <w:lang w:val="uk-UA" w:eastAsia="ru-RU"/>
        </w:rPr>
      </w:pPr>
      <w:r w:rsidRPr="0020008D">
        <w:rPr>
          <w:rFonts w:ascii="Times New Roman" w:eastAsia="Times New Roman" w:hAnsi="Times New Roman" w:cs="Times New Roman"/>
          <w:color w:val="000000" w:themeColor="text1"/>
          <w:sz w:val="28"/>
          <w:szCs w:val="28"/>
          <w:lang w:val="uk-UA" w:eastAsia="ru-RU"/>
        </w:rPr>
        <w:lastRenderedPageBreak/>
        <w:t xml:space="preserve">4) згідно з Державною цільовою економічною програмою </w:t>
      </w:r>
      <w:r w:rsidRPr="0020008D">
        <w:rPr>
          <w:rFonts w:ascii="Times New Roman" w:eastAsia="Times New Roman" w:hAnsi="Times New Roman" w:cs="Times New Roman"/>
          <w:bCs/>
          <w:color w:val="000000" w:themeColor="text1"/>
          <w:sz w:val="28"/>
          <w:szCs w:val="28"/>
          <w:bdr w:val="none" w:sz="0" w:space="0" w:color="auto" w:frame="1"/>
          <w:shd w:val="clear" w:color="auto" w:fill="FFFFFF"/>
          <w:lang w:val="uk-UA" w:eastAsia="ru-RU"/>
        </w:rPr>
        <w:t>розвитку автомобільних доріг загального користування державного значення на 2018-2022 роки.</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Courier New" w:eastAsia="Times New Roman" w:hAnsi="Courier New" w:cs="Courier New"/>
          <w:color w:val="000000" w:themeColor="text1"/>
          <w:sz w:val="28"/>
          <w:szCs w:val="28"/>
          <w:lang w:val="uk-UA" w:eastAsia="ru-RU"/>
        </w:rPr>
      </w:pP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b/>
          <w:color w:val="000000" w:themeColor="text1"/>
          <w:sz w:val="28"/>
          <w:szCs w:val="28"/>
          <w:lang w:val="uk-UA" w:eastAsia="ru-RU"/>
        </w:rPr>
      </w:pPr>
      <w:r w:rsidRPr="0020008D">
        <w:rPr>
          <w:rFonts w:ascii="Times New Roman" w:eastAsia="Times New Roman" w:hAnsi="Times New Roman" w:cs="Times New Roman"/>
          <w:b/>
          <w:color w:val="000000" w:themeColor="text1"/>
          <w:sz w:val="28"/>
          <w:szCs w:val="28"/>
          <w:lang w:val="uk-UA" w:eastAsia="ru-RU"/>
        </w:rPr>
        <w:t>15. За рахунок яких коштів здійснюється фінансування будівництва, реконструкції, ремонту та утримання вулиць і доріг міст та інших населених пунктів?</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ru-RU"/>
        </w:rPr>
        <w:t>1) бюджетів міст та інших населених пунктів, а також інших джерел фінансування, визначених законодавством;</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uk-UA"/>
        </w:rPr>
      </w:pPr>
      <w:r w:rsidRPr="0020008D">
        <w:rPr>
          <w:rFonts w:ascii="Times New Roman" w:eastAsia="Times New Roman" w:hAnsi="Times New Roman" w:cs="Times New Roman"/>
          <w:color w:val="000000" w:themeColor="text1"/>
          <w:sz w:val="28"/>
          <w:szCs w:val="28"/>
          <w:lang w:val="uk-UA" w:eastAsia="uk-UA"/>
        </w:rPr>
        <w:t>2) голів міст та інших населених пунктів;</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uk-UA"/>
        </w:rPr>
      </w:pPr>
      <w:r w:rsidRPr="0020008D">
        <w:rPr>
          <w:rFonts w:ascii="Times New Roman" w:eastAsia="Times New Roman" w:hAnsi="Times New Roman" w:cs="Times New Roman"/>
          <w:color w:val="000000" w:themeColor="text1"/>
          <w:sz w:val="28"/>
          <w:szCs w:val="28"/>
          <w:lang w:val="uk-UA" w:eastAsia="uk-UA"/>
        </w:rPr>
        <w:t>3) міських громадських організацій;</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008D">
        <w:rPr>
          <w:rFonts w:ascii="Times New Roman" w:eastAsia="Times New Roman" w:hAnsi="Times New Roman" w:cs="Times New Roman"/>
          <w:color w:val="000000" w:themeColor="text1"/>
          <w:sz w:val="28"/>
          <w:szCs w:val="28"/>
          <w:lang w:val="uk-UA" w:eastAsia="uk-UA"/>
        </w:rPr>
        <w:t>4)</w:t>
      </w:r>
      <w:r w:rsidRPr="0020008D">
        <w:rPr>
          <w:rFonts w:ascii="Times New Roman" w:eastAsia="Times New Roman" w:hAnsi="Times New Roman" w:cs="Times New Roman"/>
          <w:color w:val="000000" w:themeColor="text1"/>
          <w:sz w:val="28"/>
          <w:szCs w:val="28"/>
          <w:lang w:val="uk-UA" w:eastAsia="ru-RU"/>
        </w:rPr>
        <w:t xml:space="preserve"> юридичних або фізичних осіб.</w:t>
      </w:r>
    </w:p>
    <w:p w:rsidR="00DF3BA0" w:rsidRPr="0020008D" w:rsidRDefault="00DF3BA0" w:rsidP="0079462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p>
    <w:p w:rsidR="00DF3BA0" w:rsidRPr="0020008D" w:rsidRDefault="00DF3BA0"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r w:rsidRPr="0020008D">
        <w:rPr>
          <w:b/>
          <w:color w:val="000000" w:themeColor="text1"/>
          <w:sz w:val="28"/>
          <w:szCs w:val="28"/>
          <w:lang w:val="uk-UA"/>
        </w:rPr>
        <w:t>16. На підставі якого законодавчого акта, крім випадків будівництва та експлуатації новозбудованих автомобільних доріг на умовах концесії, автомобільні  дороги  загального користування та окремі їх ділянки, у тому числі мостові переходи, відносяться до розряду платних?</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1) Указу Президента України;</w:t>
      </w:r>
    </w:p>
    <w:p w:rsidR="00DF3BA0" w:rsidRPr="0020008D" w:rsidRDefault="00DF3BA0" w:rsidP="0079462B">
      <w:pPr>
        <w:pStyle w:val="a9"/>
        <w:tabs>
          <w:tab w:val="left" w:pos="567"/>
          <w:tab w:val="left" w:pos="624"/>
          <w:tab w:val="left" w:pos="680"/>
          <w:tab w:val="left" w:pos="851"/>
          <w:tab w:val="left" w:pos="1304"/>
        </w:tabs>
        <w:ind w:firstLine="567"/>
        <w:rPr>
          <w:i/>
          <w:color w:val="000000" w:themeColor="text1"/>
          <w:sz w:val="28"/>
          <w:szCs w:val="28"/>
          <w:lang w:val="uk-UA"/>
        </w:rPr>
      </w:pPr>
      <w:r w:rsidRPr="0020008D">
        <w:rPr>
          <w:color w:val="000000" w:themeColor="text1"/>
          <w:sz w:val="28"/>
          <w:szCs w:val="28"/>
          <w:lang w:val="uk-UA"/>
        </w:rPr>
        <w:t>2) Закону України;</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3) постанови Кабінету Міністрів України;</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4) розпорядження Кабінету Міністрів України.</w:t>
      </w:r>
    </w:p>
    <w:p w:rsidR="00DF3BA0" w:rsidRPr="0020008D" w:rsidRDefault="00DF3BA0"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p>
    <w:p w:rsidR="00DF3BA0" w:rsidRPr="0020008D" w:rsidRDefault="00DF3BA0"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r w:rsidRPr="0020008D">
        <w:rPr>
          <w:b/>
          <w:color w:val="000000" w:themeColor="text1"/>
          <w:sz w:val="28"/>
          <w:szCs w:val="28"/>
          <w:lang w:val="uk-UA"/>
        </w:rPr>
        <w:t>17. За рішенням якого органу можуть передаватися автомобільні дороги на приватних територіях у державну або комунальну власність?</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1) Кабінету Міністрів України або органів місцевого самоврядування;</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2) Верховної Ради України;</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3)</w:t>
      </w:r>
      <w:r w:rsidRPr="0020008D">
        <w:rPr>
          <w:color w:val="000000" w:themeColor="text1"/>
          <w:lang w:val="uk-UA"/>
        </w:rPr>
        <w:t xml:space="preserve"> </w:t>
      </w:r>
      <w:r w:rsidRPr="0020008D">
        <w:rPr>
          <w:color w:val="000000" w:themeColor="text1"/>
          <w:sz w:val="28"/>
          <w:szCs w:val="28"/>
          <w:lang w:val="uk-UA"/>
        </w:rPr>
        <w:t>центрального органу виконавчої влади, що забезпечує формування та реалізує державну політику у сфері дорожнього господарства;</w:t>
      </w:r>
    </w:p>
    <w:p w:rsidR="00DF3BA0" w:rsidRPr="0020008D" w:rsidRDefault="00DF3BA0" w:rsidP="0079462B">
      <w:pPr>
        <w:pStyle w:val="a9"/>
        <w:tabs>
          <w:tab w:val="left" w:pos="567"/>
          <w:tab w:val="left" w:pos="624"/>
          <w:tab w:val="left" w:pos="680"/>
          <w:tab w:val="left" w:pos="851"/>
          <w:tab w:val="left" w:pos="1304"/>
        </w:tabs>
        <w:ind w:firstLine="567"/>
        <w:rPr>
          <w:i/>
          <w:color w:val="000000" w:themeColor="text1"/>
          <w:sz w:val="28"/>
          <w:szCs w:val="28"/>
          <w:lang w:val="uk-UA"/>
        </w:rPr>
      </w:pPr>
      <w:r w:rsidRPr="0020008D">
        <w:rPr>
          <w:color w:val="000000" w:themeColor="text1"/>
          <w:sz w:val="28"/>
          <w:szCs w:val="28"/>
          <w:lang w:val="uk-UA"/>
        </w:rPr>
        <w:t>4) Фонду державного майна України</w:t>
      </w:r>
      <w:r w:rsidRPr="0020008D">
        <w:rPr>
          <w:i/>
          <w:color w:val="000000" w:themeColor="text1"/>
          <w:sz w:val="28"/>
          <w:szCs w:val="28"/>
          <w:lang w:val="uk-UA"/>
        </w:rPr>
        <w:t>.</w:t>
      </w:r>
    </w:p>
    <w:p w:rsidR="00DF3BA0" w:rsidRPr="0020008D" w:rsidRDefault="00DF3BA0"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p>
    <w:p w:rsidR="00DF3BA0" w:rsidRPr="0020008D" w:rsidRDefault="00DF3BA0"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r w:rsidRPr="0020008D">
        <w:rPr>
          <w:b/>
          <w:color w:val="000000" w:themeColor="text1"/>
          <w:sz w:val="28"/>
          <w:szCs w:val="28"/>
          <w:lang w:val="uk-UA"/>
        </w:rPr>
        <w:t>18. Які дороги належить до автомобільних доріг на приватних  територіях?</w:t>
      </w:r>
    </w:p>
    <w:p w:rsidR="00DF3BA0" w:rsidRPr="0020008D" w:rsidRDefault="00DF3BA0" w:rsidP="0079462B">
      <w:pPr>
        <w:pStyle w:val="a9"/>
        <w:tabs>
          <w:tab w:val="left" w:pos="567"/>
          <w:tab w:val="left" w:pos="624"/>
          <w:tab w:val="left" w:pos="680"/>
          <w:tab w:val="left" w:pos="851"/>
          <w:tab w:val="left" w:pos="1304"/>
          <w:tab w:val="num" w:pos="1440"/>
        </w:tabs>
        <w:ind w:firstLine="567"/>
        <w:rPr>
          <w:color w:val="000000" w:themeColor="text1"/>
          <w:sz w:val="28"/>
          <w:szCs w:val="28"/>
          <w:lang w:val="uk-UA"/>
        </w:rPr>
      </w:pPr>
      <w:r w:rsidRPr="0020008D">
        <w:rPr>
          <w:color w:val="000000" w:themeColor="text1"/>
          <w:sz w:val="28"/>
          <w:szCs w:val="28"/>
          <w:lang w:val="uk-UA"/>
        </w:rPr>
        <w:t>1)</w:t>
      </w:r>
      <w:r w:rsidRPr="0020008D">
        <w:rPr>
          <w:i/>
          <w:color w:val="000000" w:themeColor="text1"/>
          <w:sz w:val="28"/>
          <w:szCs w:val="28"/>
          <w:lang w:val="uk-UA"/>
        </w:rPr>
        <w:t xml:space="preserve"> </w:t>
      </w:r>
      <w:r w:rsidRPr="0020008D">
        <w:rPr>
          <w:color w:val="000000" w:themeColor="text1"/>
          <w:sz w:val="28"/>
          <w:szCs w:val="28"/>
          <w:lang w:val="uk-UA"/>
        </w:rPr>
        <w:t>автомобільні дороги, що знаходяться на територіях, власниками яких є юридичні (недержавні) або фізичні особи;</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2) проїзна частина вулиць і доріг, трамвайне полотно, дорожнє покриття, штучні споруди, споруди дорожнього водовідводу, технічні засоби організації дорожнього руху, зупинки міського транспорту, стоянки таксі, тротуари, пішохідні та велосипедні доріжки, зелені насадження, наземні та підземні мережі, майданчики для паркування;</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3) дороги, що з'єднують столицю України - місто Київ, адміністративний центр Автономної Республіки Крим, адміністративні центри областей,  місто Севастополь між собою, великі промислові і культурні центри з міжнародними автомобільними дорогами;</w:t>
      </w:r>
    </w:p>
    <w:p w:rsidR="00DF3BA0" w:rsidRPr="0020008D" w:rsidRDefault="00DF3BA0"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4) проїзна частина вулиць і доріг, трамвайне полотно, стоянки таксі, тротуари, пішохідні та велосипедні доріжки, зелені насадження.</w:t>
      </w:r>
    </w:p>
    <w:p w:rsidR="00325238" w:rsidRPr="0020008D" w:rsidRDefault="00325238"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r w:rsidRPr="0020008D">
        <w:rPr>
          <w:b/>
          <w:color w:val="000000" w:themeColor="text1"/>
          <w:sz w:val="28"/>
          <w:szCs w:val="28"/>
          <w:lang w:val="uk-UA"/>
        </w:rPr>
        <w:lastRenderedPageBreak/>
        <w:t xml:space="preserve">19. Підставою для відмови у видачі та анулювання дозволу на розміщення, будівництво, реконструкцію та функціонування в межах смуги відведення автомобільних доріг загального користування об'єктів дорожнього сервісу, автозаправних станцій, прокладення інженерних мереж та виконання інших робіт об'єктів можуть бути? </w:t>
      </w:r>
    </w:p>
    <w:p w:rsidR="00325238" w:rsidRPr="0020008D" w:rsidRDefault="00325238"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визначення за три доби даної ділянки дороги для іншого об'єкта або споруди;</w:t>
      </w:r>
    </w:p>
    <w:p w:rsidR="00325238" w:rsidRPr="0020008D" w:rsidRDefault="00325238"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віднесення ділянки дороги до аварійно-небезпечної або місця чи ділянки концентрації дорожньо-транспортних пригод;</w:t>
      </w:r>
    </w:p>
    <w:p w:rsidR="00325238" w:rsidRPr="0020008D" w:rsidRDefault="00325238"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збільшення габаритів шляхопроводів та інших інженерних споруд;</w:t>
      </w:r>
    </w:p>
    <w:p w:rsidR="00325238" w:rsidRPr="0020008D" w:rsidRDefault="00325238" w:rsidP="0079462B">
      <w:pPr>
        <w:tabs>
          <w:tab w:val="left" w:pos="851"/>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20008D">
        <w:rPr>
          <w:rFonts w:ascii="Times New Roman" w:hAnsi="Times New Roman" w:cs="Times New Roman"/>
          <w:color w:val="000000" w:themeColor="text1"/>
          <w:sz w:val="28"/>
          <w:szCs w:val="28"/>
          <w:lang w:val="uk-UA"/>
        </w:rPr>
        <w:t>4)</w:t>
      </w:r>
      <w:r w:rsidRPr="0020008D">
        <w:rPr>
          <w:rFonts w:ascii="Times New Roman" w:hAnsi="Times New Roman" w:cs="Times New Roman"/>
          <w:i/>
          <w:color w:val="000000" w:themeColor="text1"/>
          <w:sz w:val="28"/>
          <w:szCs w:val="28"/>
          <w:lang w:val="uk-UA"/>
        </w:rPr>
        <w:t xml:space="preserve"> </w:t>
      </w:r>
      <w:r w:rsidR="00E562A0">
        <w:rPr>
          <w:rFonts w:ascii="Times New Roman" w:eastAsia="Times New Roman" w:hAnsi="Times New Roman" w:cs="Times New Roman"/>
          <w:color w:val="000000" w:themeColor="text1"/>
          <w:sz w:val="28"/>
          <w:szCs w:val="28"/>
          <w:lang w:val="uk-UA" w:eastAsia="ru-RU"/>
        </w:rPr>
        <w:t>створення умов для погіршення</w:t>
      </w:r>
      <w:r w:rsidRPr="0020008D">
        <w:rPr>
          <w:rFonts w:ascii="Times New Roman" w:eastAsia="Times New Roman" w:hAnsi="Times New Roman" w:cs="Times New Roman"/>
          <w:color w:val="000000" w:themeColor="text1"/>
          <w:sz w:val="28"/>
          <w:szCs w:val="28"/>
          <w:lang w:val="uk-UA" w:eastAsia="ru-RU"/>
        </w:rPr>
        <w:t xml:space="preserve"> руху пішоходів.</w:t>
      </w:r>
    </w:p>
    <w:p w:rsidR="00325238" w:rsidRPr="0020008D" w:rsidRDefault="00325238" w:rsidP="0079462B">
      <w:pPr>
        <w:pStyle w:val="a9"/>
        <w:tabs>
          <w:tab w:val="left" w:pos="567"/>
          <w:tab w:val="left" w:pos="624"/>
          <w:tab w:val="left" w:pos="680"/>
          <w:tab w:val="left" w:pos="851"/>
          <w:tab w:val="left" w:pos="1304"/>
        </w:tabs>
        <w:ind w:firstLine="567"/>
        <w:rPr>
          <w:b/>
          <w:color w:val="000000" w:themeColor="text1"/>
          <w:sz w:val="28"/>
          <w:szCs w:val="28"/>
          <w:lang w:val="uk-UA"/>
        </w:rPr>
      </w:pPr>
    </w:p>
    <w:p w:rsidR="00325238" w:rsidRPr="0020008D" w:rsidRDefault="00325238"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20. Довжина автомобільних доріг, окремих їх ділянок, що </w:t>
      </w:r>
      <w:r w:rsidRPr="0020008D">
        <w:rPr>
          <w:rFonts w:ascii="Times New Roman" w:hAnsi="Times New Roman" w:cs="Times New Roman"/>
          <w:b/>
          <w:color w:val="000000" w:themeColor="text1"/>
          <w:sz w:val="28"/>
          <w:szCs w:val="28"/>
          <w:lang w:val="uk-UA"/>
        </w:rPr>
        <w:br/>
        <w:t xml:space="preserve">забезпечують альтернативний безоплатний проїзд транспортних </w:t>
      </w:r>
      <w:r w:rsidRPr="0020008D">
        <w:rPr>
          <w:rFonts w:ascii="Times New Roman" w:hAnsi="Times New Roman" w:cs="Times New Roman"/>
          <w:b/>
          <w:color w:val="000000" w:themeColor="text1"/>
          <w:sz w:val="28"/>
          <w:szCs w:val="28"/>
          <w:lang w:val="uk-UA"/>
        </w:rPr>
        <w:br/>
        <w:t>засобів, не може перевищувати довжину платної автомобільної дороги:</w:t>
      </w:r>
    </w:p>
    <w:p w:rsidR="00325238" w:rsidRPr="0020008D" w:rsidRDefault="00325238" w:rsidP="0079462B">
      <w:pPr>
        <w:spacing w:after="0"/>
        <w:ind w:firstLine="567"/>
        <w:jc w:val="both"/>
        <w:rPr>
          <w:rFonts w:ascii="Times New Roman" w:hAnsi="Times New Roman" w:cs="Times New Roman"/>
          <w:i/>
          <w:color w:val="000000" w:themeColor="text1"/>
          <w:sz w:val="28"/>
          <w:szCs w:val="28"/>
          <w:lang w:val="uk-UA"/>
        </w:rPr>
      </w:pPr>
      <w:r w:rsidRPr="0020008D">
        <w:rPr>
          <w:rFonts w:ascii="Times New Roman" w:hAnsi="Times New Roman" w:cs="Times New Roman"/>
          <w:color w:val="000000" w:themeColor="text1"/>
          <w:sz w:val="28"/>
          <w:szCs w:val="28"/>
          <w:lang w:val="uk-UA"/>
        </w:rPr>
        <w:t>1) більш як удвічі;</w:t>
      </w:r>
    </w:p>
    <w:p w:rsidR="00325238" w:rsidRPr="0020008D" w:rsidRDefault="00325238" w:rsidP="0079462B">
      <w:pPr>
        <w:spacing w:after="0" w:line="240" w:lineRule="auto"/>
        <w:ind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більше 40 відсотків;</w:t>
      </w:r>
    </w:p>
    <w:p w:rsidR="00325238" w:rsidRPr="0020008D" w:rsidRDefault="00325238" w:rsidP="0079462B">
      <w:pPr>
        <w:spacing w:after="0" w:line="240" w:lineRule="auto"/>
        <w:ind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більше чверті; </w:t>
      </w:r>
    </w:p>
    <w:p w:rsidR="00325238" w:rsidRPr="0020008D" w:rsidRDefault="00325238" w:rsidP="0079462B">
      <w:pPr>
        <w:spacing w:after="0" w:line="240" w:lineRule="auto"/>
        <w:ind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більше 30 відсотків.</w:t>
      </w:r>
    </w:p>
    <w:p w:rsidR="00C80A69" w:rsidRPr="0020008D" w:rsidRDefault="00C80A69" w:rsidP="0079462B">
      <w:pPr>
        <w:pStyle w:val="a9"/>
        <w:tabs>
          <w:tab w:val="left" w:pos="567"/>
          <w:tab w:val="left" w:pos="624"/>
          <w:tab w:val="left" w:pos="680"/>
          <w:tab w:val="left" w:pos="1304"/>
        </w:tabs>
        <w:ind w:firstLine="567"/>
        <w:rPr>
          <w:color w:val="000000" w:themeColor="text1"/>
          <w:sz w:val="28"/>
          <w:szCs w:val="28"/>
          <w:lang w:val="uk-UA"/>
        </w:rPr>
      </w:pPr>
    </w:p>
    <w:p w:rsidR="002D0009" w:rsidRPr="0020008D" w:rsidRDefault="002D0009" w:rsidP="0079462B">
      <w:pPr>
        <w:pStyle w:val="10"/>
        <w:tabs>
          <w:tab w:val="left" w:pos="851"/>
          <w:tab w:val="num" w:pos="2869"/>
        </w:tabs>
        <w:spacing w:after="0" w:line="240" w:lineRule="auto"/>
        <w:ind w:left="0" w:firstLine="567"/>
        <w:jc w:val="both"/>
        <w:rPr>
          <w:rFonts w:ascii="Times New Roman" w:hAnsi="Times New Roman"/>
          <w:b/>
          <w:color w:val="000000" w:themeColor="text1"/>
          <w:sz w:val="28"/>
          <w:szCs w:val="28"/>
        </w:rPr>
      </w:pPr>
      <w:r w:rsidRPr="0020008D">
        <w:rPr>
          <w:rFonts w:ascii="Times New Roman" w:hAnsi="Times New Roman"/>
          <w:b/>
          <w:color w:val="000000" w:themeColor="text1"/>
          <w:sz w:val="28"/>
          <w:szCs w:val="28"/>
        </w:rPr>
        <w:t xml:space="preserve">21. До повноважень якого органу належить питання здійснення контролю за станом платних автомобільних доріг загального користування державного значення, умов руху та контроль за справлянням плати за проїзд ними? </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центрального органу виконавчої влади, що забезпечує формування та реалізує державну політику у сфері дорожнього господарства;</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Pr="0020008D">
        <w:rPr>
          <w:rFonts w:ascii="Times New Roman" w:hAnsi="Times New Roman" w:cs="Times New Roman"/>
          <w:i/>
          <w:color w:val="000000" w:themeColor="text1"/>
          <w:sz w:val="28"/>
          <w:szCs w:val="28"/>
          <w:lang w:val="uk-UA"/>
        </w:rPr>
        <w:t xml:space="preserve"> </w:t>
      </w:r>
      <w:r w:rsidRPr="0020008D">
        <w:rPr>
          <w:rFonts w:ascii="Times New Roman" w:hAnsi="Times New Roman" w:cs="Times New Roman"/>
          <w:color w:val="000000" w:themeColor="text1"/>
          <w:sz w:val="28"/>
          <w:szCs w:val="28"/>
          <w:lang w:val="uk-UA"/>
        </w:rPr>
        <w:t>центрального органу виконавчої влади, що реалізує державну політику у сфері дорожнього господарства та управління автомобільними дорогами загального користування державного значення;</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Національної поліції України;</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Кабінету Міністрів України.</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2D0009" w:rsidRPr="0020008D" w:rsidRDefault="002D0009" w:rsidP="0079462B">
      <w:pPr>
        <w:pStyle w:val="10"/>
        <w:tabs>
          <w:tab w:val="left" w:pos="851"/>
          <w:tab w:val="num" w:pos="2869"/>
        </w:tabs>
        <w:spacing w:after="0" w:line="240" w:lineRule="auto"/>
        <w:ind w:left="0" w:firstLine="567"/>
        <w:jc w:val="both"/>
        <w:rPr>
          <w:rFonts w:ascii="Times New Roman" w:hAnsi="Times New Roman"/>
          <w:b/>
          <w:color w:val="000000" w:themeColor="text1"/>
          <w:sz w:val="28"/>
          <w:szCs w:val="28"/>
        </w:rPr>
      </w:pPr>
      <w:r w:rsidRPr="0020008D">
        <w:rPr>
          <w:rFonts w:ascii="Times New Roman" w:hAnsi="Times New Roman"/>
          <w:b/>
          <w:color w:val="000000" w:themeColor="text1"/>
          <w:sz w:val="28"/>
          <w:szCs w:val="28"/>
        </w:rPr>
        <w:t>22. Які права користувачів автомобільних доріг?</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1) безперервні, безпечні та зручні умови руху; </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надання оперативної інформації про дорожні умови та напрямки руху;</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використовувати транспортні засоби, конструкція та технічний стан яких відповідають вимогам установлених в Україні правил, норм та стандартів;</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Pr="0020008D">
        <w:rPr>
          <w:rFonts w:ascii="Times New Roman" w:hAnsi="Times New Roman" w:cs="Times New Roman"/>
          <w:i/>
          <w:color w:val="000000" w:themeColor="text1"/>
          <w:sz w:val="28"/>
          <w:szCs w:val="28"/>
          <w:lang w:val="uk-UA"/>
        </w:rPr>
        <w:t xml:space="preserve"> </w:t>
      </w:r>
      <w:r w:rsidRPr="0020008D">
        <w:rPr>
          <w:rFonts w:ascii="Times New Roman" w:hAnsi="Times New Roman" w:cs="Times New Roman"/>
          <w:color w:val="000000" w:themeColor="text1"/>
          <w:sz w:val="28"/>
          <w:szCs w:val="28"/>
          <w:lang w:val="uk-UA"/>
        </w:rPr>
        <w:t>не забруднювати проїзну частину та смугу відведення доріг.</w:t>
      </w:r>
    </w:p>
    <w:p w:rsidR="00B21A69" w:rsidRPr="0020008D" w:rsidRDefault="00B21A6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B21A69" w:rsidRPr="0020008D" w:rsidRDefault="00B21A6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B21A69" w:rsidRPr="0020008D" w:rsidRDefault="00B21A6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B21A69" w:rsidRPr="0020008D" w:rsidRDefault="00B21A6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B21A69" w:rsidRPr="0020008D" w:rsidRDefault="00B21A6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2D0009" w:rsidRPr="0020008D" w:rsidRDefault="002D000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 xml:space="preserve">23. Оповіщення користувачів автомобільних доріг про строки та порядок тимчасового обмеження або припинення руху транспортних засобів на автомобільних дорогах загального користування державного значення забезпечується: </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центральним органом виконавчої влади, що забезпечує формування та реалізує державну політику у сфері дорожнього господарства;</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Національною поліцією України;</w:t>
      </w:r>
    </w:p>
    <w:p w:rsidR="002D0009" w:rsidRPr="0020008D" w:rsidRDefault="002D0009" w:rsidP="0079462B">
      <w:pPr>
        <w:tabs>
          <w:tab w:val="left" w:pos="851"/>
        </w:tabs>
        <w:spacing w:after="0" w:line="240" w:lineRule="auto"/>
        <w:ind w:firstLine="567"/>
        <w:jc w:val="both"/>
        <w:rPr>
          <w:rFonts w:ascii="Times New Roman" w:hAnsi="Times New Roman" w:cs="Times New Roman"/>
          <w:i/>
          <w:color w:val="000000" w:themeColor="text1"/>
          <w:sz w:val="28"/>
          <w:szCs w:val="28"/>
          <w:lang w:val="uk-UA"/>
        </w:rPr>
      </w:pPr>
      <w:r w:rsidRPr="0020008D">
        <w:rPr>
          <w:rFonts w:ascii="Times New Roman" w:hAnsi="Times New Roman" w:cs="Times New Roman"/>
          <w:color w:val="000000" w:themeColor="text1"/>
          <w:sz w:val="28"/>
          <w:szCs w:val="28"/>
          <w:lang w:val="uk-UA"/>
        </w:rPr>
        <w:t>3) центральним органом виконавчої влади, що реалізує державну політику у сфері дорожнього господарства та управління автомобільними дорогами загального користування державного значення;</w:t>
      </w:r>
    </w:p>
    <w:p w:rsidR="002D0009" w:rsidRPr="0020008D" w:rsidRDefault="002D0009" w:rsidP="0079462B">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Міністерством внутрішніх справ України.</w:t>
      </w:r>
    </w:p>
    <w:p w:rsidR="002D0009" w:rsidRPr="0020008D" w:rsidRDefault="002D0009" w:rsidP="0079462B">
      <w:pPr>
        <w:tabs>
          <w:tab w:val="left" w:pos="851"/>
        </w:tabs>
        <w:spacing w:after="0" w:line="240" w:lineRule="auto"/>
        <w:ind w:firstLine="567"/>
        <w:jc w:val="both"/>
        <w:rPr>
          <w:rFonts w:ascii="Times New Roman" w:hAnsi="Times New Roman" w:cs="Times New Roman"/>
          <w:b/>
          <w:color w:val="000000" w:themeColor="text1"/>
          <w:sz w:val="28"/>
          <w:szCs w:val="28"/>
          <w:lang w:val="uk-UA"/>
        </w:rPr>
      </w:pPr>
    </w:p>
    <w:p w:rsidR="002D0009" w:rsidRPr="0020008D" w:rsidRDefault="002D0009" w:rsidP="0079462B">
      <w:pPr>
        <w:pStyle w:val="a9"/>
        <w:tabs>
          <w:tab w:val="left" w:pos="567"/>
          <w:tab w:val="left" w:pos="624"/>
          <w:tab w:val="left" w:pos="680"/>
          <w:tab w:val="left" w:pos="851"/>
          <w:tab w:val="left" w:pos="1304"/>
          <w:tab w:val="num" w:pos="1440"/>
        </w:tabs>
        <w:ind w:firstLine="567"/>
        <w:rPr>
          <w:b/>
          <w:color w:val="000000" w:themeColor="text1"/>
          <w:sz w:val="28"/>
          <w:szCs w:val="28"/>
          <w:lang w:val="uk-UA"/>
        </w:rPr>
      </w:pPr>
      <w:r w:rsidRPr="0020008D">
        <w:rPr>
          <w:b/>
          <w:color w:val="000000" w:themeColor="text1"/>
          <w:sz w:val="28"/>
          <w:szCs w:val="28"/>
          <w:lang w:val="uk-UA"/>
        </w:rPr>
        <w:t>24. Який орган вносить подання до Кабінету Міністрів України про  віднесення автомобільної дороги загального користування до розряду платних?</w:t>
      </w:r>
    </w:p>
    <w:p w:rsidR="002D0009" w:rsidRPr="0020008D" w:rsidRDefault="002D0009" w:rsidP="0079462B">
      <w:pPr>
        <w:pStyle w:val="a9"/>
        <w:tabs>
          <w:tab w:val="left" w:pos="567"/>
          <w:tab w:val="left" w:pos="624"/>
          <w:tab w:val="left" w:pos="680"/>
          <w:tab w:val="left" w:pos="851"/>
          <w:tab w:val="left" w:pos="1304"/>
          <w:tab w:val="num" w:pos="1440"/>
        </w:tabs>
        <w:ind w:firstLine="567"/>
        <w:rPr>
          <w:color w:val="000000" w:themeColor="text1"/>
          <w:sz w:val="28"/>
          <w:szCs w:val="28"/>
          <w:lang w:val="uk-UA"/>
        </w:rPr>
      </w:pPr>
      <w:r w:rsidRPr="0020008D">
        <w:rPr>
          <w:color w:val="000000" w:themeColor="text1"/>
          <w:sz w:val="28"/>
          <w:szCs w:val="28"/>
          <w:lang w:val="uk-UA"/>
        </w:rPr>
        <w:t>1) орган державного управління автомобільними дорогами;</w:t>
      </w:r>
    </w:p>
    <w:p w:rsidR="002D0009" w:rsidRPr="0020008D" w:rsidRDefault="002D0009"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2) центральний орган виконавчої влади, що забезпечує формування та реалізує державну політику у сфері дорожнього господарства;</w:t>
      </w:r>
    </w:p>
    <w:p w:rsidR="002D0009" w:rsidRPr="0020008D" w:rsidRDefault="002D0009"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3) органи місцевого самоврядування, по територіях яких проходить відповідна автомобільна дорога;</w:t>
      </w:r>
    </w:p>
    <w:p w:rsidR="002D0009" w:rsidRPr="0020008D" w:rsidRDefault="002D0009" w:rsidP="0079462B">
      <w:pPr>
        <w:pStyle w:val="a9"/>
        <w:tabs>
          <w:tab w:val="left" w:pos="567"/>
          <w:tab w:val="left" w:pos="624"/>
          <w:tab w:val="left" w:pos="680"/>
          <w:tab w:val="left" w:pos="851"/>
          <w:tab w:val="left" w:pos="1304"/>
        </w:tabs>
        <w:ind w:firstLine="567"/>
        <w:rPr>
          <w:color w:val="000000" w:themeColor="text1"/>
          <w:sz w:val="28"/>
          <w:szCs w:val="28"/>
          <w:lang w:val="uk-UA"/>
        </w:rPr>
      </w:pPr>
      <w:r w:rsidRPr="0020008D">
        <w:rPr>
          <w:color w:val="000000" w:themeColor="text1"/>
          <w:sz w:val="28"/>
          <w:szCs w:val="28"/>
          <w:lang w:val="uk-UA"/>
        </w:rPr>
        <w:t>4) Фонд державного майна України.</w:t>
      </w:r>
    </w:p>
    <w:p w:rsidR="002D0009" w:rsidRPr="0020008D" w:rsidRDefault="002D0009" w:rsidP="0079462B">
      <w:pPr>
        <w:pStyle w:val="a9"/>
        <w:tabs>
          <w:tab w:val="left" w:pos="567"/>
          <w:tab w:val="left" w:pos="624"/>
          <w:tab w:val="left" w:pos="680"/>
          <w:tab w:val="left" w:pos="1304"/>
          <w:tab w:val="num" w:pos="1440"/>
        </w:tabs>
        <w:ind w:firstLine="567"/>
        <w:rPr>
          <w:b/>
          <w:color w:val="000000" w:themeColor="text1"/>
          <w:sz w:val="28"/>
          <w:szCs w:val="28"/>
          <w:lang w:val="uk-UA"/>
        </w:rPr>
      </w:pPr>
    </w:p>
    <w:p w:rsidR="00C80A69" w:rsidRPr="0020008D" w:rsidRDefault="00C80A69" w:rsidP="0079462B">
      <w:pPr>
        <w:pStyle w:val="a9"/>
        <w:tabs>
          <w:tab w:val="left" w:pos="567"/>
          <w:tab w:val="left" w:pos="624"/>
          <w:tab w:val="left" w:pos="680"/>
          <w:tab w:val="left" w:pos="851"/>
          <w:tab w:val="left" w:pos="1304"/>
          <w:tab w:val="num" w:pos="1440"/>
        </w:tabs>
        <w:ind w:firstLine="567"/>
        <w:rPr>
          <w:b/>
          <w:color w:val="000000" w:themeColor="text1"/>
          <w:sz w:val="28"/>
          <w:szCs w:val="28"/>
          <w:shd w:val="clear" w:color="auto" w:fill="FFFFFF"/>
          <w:lang w:val="uk-UA"/>
        </w:rPr>
      </w:pPr>
      <w:r w:rsidRPr="0020008D">
        <w:rPr>
          <w:b/>
          <w:color w:val="000000" w:themeColor="text1"/>
          <w:sz w:val="28"/>
          <w:szCs w:val="28"/>
          <w:lang w:val="uk-UA"/>
        </w:rPr>
        <w:t>2</w:t>
      </w:r>
      <w:r w:rsidR="002D0009" w:rsidRPr="0020008D">
        <w:rPr>
          <w:b/>
          <w:color w:val="000000" w:themeColor="text1"/>
          <w:sz w:val="28"/>
          <w:szCs w:val="28"/>
          <w:lang w:val="uk-UA"/>
        </w:rPr>
        <w:t>5</w:t>
      </w:r>
      <w:r w:rsidRPr="0020008D">
        <w:rPr>
          <w:b/>
          <w:color w:val="000000" w:themeColor="text1"/>
          <w:sz w:val="28"/>
          <w:szCs w:val="28"/>
          <w:lang w:val="uk-UA"/>
        </w:rPr>
        <w:t xml:space="preserve">. </w:t>
      </w:r>
      <w:r w:rsidR="00603E29" w:rsidRPr="0020008D">
        <w:rPr>
          <w:b/>
          <w:color w:val="000000" w:themeColor="text1"/>
          <w:sz w:val="28"/>
          <w:szCs w:val="28"/>
          <w:shd w:val="clear" w:color="auto" w:fill="FFFFFF"/>
          <w:lang w:val="uk-UA"/>
        </w:rPr>
        <w:t>За що відповідають власники приватних територій, на яких розміщені автомобільні дороги</w:t>
      </w:r>
      <w:r w:rsidR="002D0009" w:rsidRPr="0020008D">
        <w:rPr>
          <w:b/>
          <w:color w:val="000000" w:themeColor="text1"/>
          <w:sz w:val="28"/>
          <w:szCs w:val="28"/>
          <w:shd w:val="clear" w:color="auto" w:fill="FFFFFF"/>
          <w:lang w:val="uk-UA"/>
        </w:rPr>
        <w:t>?</w:t>
      </w:r>
    </w:p>
    <w:p w:rsidR="00603E29" w:rsidRPr="0020008D" w:rsidRDefault="00603E29" w:rsidP="0079462B">
      <w:pPr>
        <w:spacing w:after="0" w:line="240" w:lineRule="auto"/>
        <w:ind w:firstLine="567"/>
        <w:jc w:val="both"/>
        <w:rPr>
          <w:rFonts w:ascii="Times New Roman" w:hAnsi="Times New Roman" w:cs="Times New Roman"/>
          <w:bCs/>
          <w:i/>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 за відповідність автомобільних д</w:t>
      </w:r>
      <w:r w:rsidR="00710C58" w:rsidRPr="0020008D">
        <w:rPr>
          <w:rFonts w:ascii="Times New Roman" w:hAnsi="Times New Roman" w:cs="Times New Roman"/>
          <w:color w:val="000000" w:themeColor="text1"/>
          <w:sz w:val="28"/>
          <w:szCs w:val="28"/>
          <w:shd w:val="clear" w:color="auto" w:fill="FFFFFF"/>
          <w:lang w:val="uk-UA"/>
        </w:rPr>
        <w:t>оріг діючим нормам безпеки руху</w:t>
      </w:r>
      <w:r w:rsidRPr="0020008D">
        <w:rPr>
          <w:rFonts w:ascii="Times New Roman" w:hAnsi="Times New Roman" w:cs="Times New Roman"/>
          <w:bCs/>
          <w:color w:val="000000" w:themeColor="text1"/>
          <w:sz w:val="28"/>
          <w:szCs w:val="28"/>
          <w:shd w:val="clear" w:color="auto" w:fill="FFFFFF"/>
          <w:lang w:val="uk-UA"/>
        </w:rPr>
        <w:t>;</w:t>
      </w:r>
    </w:p>
    <w:p w:rsidR="00603E29" w:rsidRPr="0020008D" w:rsidRDefault="00603E29"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Cs/>
          <w:color w:val="000000" w:themeColor="text1"/>
          <w:sz w:val="28"/>
          <w:szCs w:val="28"/>
          <w:shd w:val="clear" w:color="auto" w:fill="FFFFFF"/>
          <w:lang w:val="uk-UA"/>
        </w:rPr>
        <w:t xml:space="preserve">2) за </w:t>
      </w:r>
      <w:r w:rsidRPr="0020008D">
        <w:rPr>
          <w:rFonts w:ascii="Times New Roman" w:hAnsi="Times New Roman" w:cs="Times New Roman"/>
          <w:color w:val="000000" w:themeColor="text1"/>
          <w:sz w:val="28"/>
          <w:szCs w:val="28"/>
          <w:shd w:val="clear" w:color="auto" w:fill="FFFFFF"/>
          <w:lang w:val="uk-UA"/>
        </w:rPr>
        <w:t xml:space="preserve"> </w:t>
      </w:r>
      <w:r w:rsidR="00EF0A4D" w:rsidRPr="0020008D">
        <w:rPr>
          <w:rFonts w:ascii="Times New Roman" w:hAnsi="Times New Roman" w:cs="Times New Roman"/>
          <w:color w:val="000000" w:themeColor="text1"/>
          <w:sz w:val="28"/>
          <w:szCs w:val="28"/>
          <w:shd w:val="clear" w:color="auto" w:fill="FFFFFF"/>
          <w:lang w:val="uk-UA"/>
        </w:rPr>
        <w:t>порядок про</w:t>
      </w:r>
      <w:r w:rsidRPr="0020008D">
        <w:rPr>
          <w:rFonts w:ascii="Times New Roman" w:hAnsi="Times New Roman" w:cs="Times New Roman"/>
          <w:color w:val="000000" w:themeColor="text1"/>
          <w:sz w:val="28"/>
          <w:szCs w:val="28"/>
          <w:shd w:val="clear" w:color="auto" w:fill="FFFFFF"/>
          <w:lang w:val="uk-UA"/>
        </w:rPr>
        <w:t>ведення</w:t>
      </w:r>
      <w:r w:rsidR="00EF0A4D" w:rsidRPr="0020008D">
        <w:rPr>
          <w:rFonts w:ascii="Times New Roman" w:hAnsi="Times New Roman" w:cs="Times New Roman"/>
          <w:color w:val="000000" w:themeColor="text1"/>
          <w:sz w:val="28"/>
          <w:szCs w:val="28"/>
          <w:shd w:val="clear" w:color="auto" w:fill="FFFFFF"/>
          <w:lang w:val="uk-UA"/>
        </w:rPr>
        <w:t xml:space="preserve"> реконструкції, ремонту та утримання вулиць і доріг міст;</w:t>
      </w:r>
    </w:p>
    <w:p w:rsidR="006F5BAB" w:rsidRPr="0020008D" w:rsidRDefault="00EF0A4D"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за забезпечення дотримання норм природоохоронного законодавства у процесі будівництва;</w:t>
      </w:r>
    </w:p>
    <w:p w:rsidR="00EF0A4D" w:rsidRPr="0020008D" w:rsidRDefault="00EF0A4D" w:rsidP="0079462B">
      <w:pPr>
        <w:spacing w:after="0" w:line="240" w:lineRule="auto"/>
        <w:ind w:firstLine="567"/>
        <w:jc w:val="both"/>
        <w:rPr>
          <w:color w:val="000000" w:themeColor="text1"/>
          <w:shd w:val="clear" w:color="auto" w:fill="FFFFFF"/>
          <w:lang w:val="uk-UA"/>
        </w:rPr>
      </w:pPr>
      <w:r w:rsidRPr="0020008D">
        <w:rPr>
          <w:rFonts w:ascii="Times New Roman" w:hAnsi="Times New Roman" w:cs="Times New Roman"/>
          <w:color w:val="000000" w:themeColor="text1"/>
          <w:sz w:val="28"/>
          <w:szCs w:val="28"/>
          <w:shd w:val="clear" w:color="auto" w:fill="FFFFFF"/>
          <w:lang w:val="uk-UA"/>
        </w:rPr>
        <w:t>4) за видачу дозволів на прокладання нових та ремонт існуючих мереж</w:t>
      </w:r>
      <w:r w:rsidRPr="0020008D">
        <w:rPr>
          <w:color w:val="000000" w:themeColor="text1"/>
          <w:shd w:val="clear" w:color="auto" w:fill="FFFFFF"/>
          <w:lang w:val="uk-UA"/>
        </w:rPr>
        <w:t> </w:t>
      </w:r>
      <w:r w:rsidR="00E50645" w:rsidRPr="0020008D">
        <w:rPr>
          <w:color w:val="000000" w:themeColor="text1"/>
          <w:shd w:val="clear" w:color="auto" w:fill="FFFFFF"/>
          <w:lang w:val="uk-UA"/>
        </w:rPr>
        <w:t>.</w:t>
      </w:r>
    </w:p>
    <w:p w:rsidR="002D0009" w:rsidRPr="0020008D" w:rsidRDefault="002D0009" w:rsidP="0079462B">
      <w:pPr>
        <w:spacing w:after="0" w:line="240" w:lineRule="auto"/>
        <w:ind w:firstLine="567"/>
        <w:jc w:val="both"/>
        <w:rPr>
          <w:rFonts w:ascii="Times New Roman" w:hAnsi="Times New Roman" w:cs="Times New Roman"/>
          <w:b/>
          <w:color w:val="000000" w:themeColor="text1"/>
          <w:sz w:val="28"/>
          <w:szCs w:val="28"/>
          <w:lang w:val="uk-UA"/>
        </w:rPr>
      </w:pPr>
    </w:p>
    <w:p w:rsidR="00EF0A4D" w:rsidRPr="0020008D" w:rsidRDefault="00EF0A4D" w:rsidP="0079462B">
      <w:pPr>
        <w:spacing w:after="0"/>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t xml:space="preserve">26. За рішенням </w:t>
      </w:r>
      <w:r w:rsidR="00710C58" w:rsidRPr="0020008D">
        <w:rPr>
          <w:rFonts w:ascii="Times New Roman" w:hAnsi="Times New Roman" w:cs="Times New Roman"/>
          <w:b/>
          <w:color w:val="000000" w:themeColor="text1"/>
          <w:sz w:val="28"/>
          <w:szCs w:val="28"/>
          <w:lang w:val="uk-UA"/>
        </w:rPr>
        <w:t xml:space="preserve">якого органу </w:t>
      </w:r>
      <w:r w:rsidRPr="0020008D">
        <w:rPr>
          <w:rFonts w:ascii="Times New Roman" w:hAnsi="Times New Roman" w:cs="Times New Roman"/>
          <w:b/>
          <w:color w:val="000000" w:themeColor="text1"/>
          <w:sz w:val="28"/>
          <w:szCs w:val="28"/>
          <w:shd w:val="clear" w:color="auto" w:fill="FFFFFF"/>
          <w:lang w:val="uk-UA"/>
        </w:rPr>
        <w:t>припиняється та відновлює</w:t>
      </w:r>
      <w:r w:rsidR="00710C58" w:rsidRPr="0020008D">
        <w:rPr>
          <w:rFonts w:ascii="Times New Roman" w:hAnsi="Times New Roman" w:cs="Times New Roman"/>
          <w:b/>
          <w:color w:val="000000" w:themeColor="text1"/>
          <w:sz w:val="28"/>
          <w:szCs w:val="28"/>
          <w:shd w:val="clear" w:color="auto" w:fill="FFFFFF"/>
          <w:lang w:val="uk-UA"/>
        </w:rPr>
        <w:t>ться справляння плати за проїзд?</w:t>
      </w:r>
    </w:p>
    <w:p w:rsidR="00EF0A4D" w:rsidRPr="0020008D" w:rsidRDefault="00EF0A4D"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 xml:space="preserve">1) </w:t>
      </w:r>
      <w:r w:rsidR="00710C58" w:rsidRPr="0020008D">
        <w:rPr>
          <w:rFonts w:ascii="Times New Roman" w:hAnsi="Times New Roman" w:cs="Times New Roman"/>
          <w:color w:val="000000" w:themeColor="text1"/>
          <w:sz w:val="28"/>
          <w:szCs w:val="28"/>
          <w:shd w:val="clear" w:color="auto" w:fill="FFFFFF"/>
          <w:lang w:val="uk-UA"/>
        </w:rPr>
        <w:t>Кабінету Міністрів України</w:t>
      </w:r>
      <w:r w:rsidR="00E50645" w:rsidRPr="0020008D">
        <w:rPr>
          <w:rFonts w:ascii="Times New Roman" w:hAnsi="Times New Roman" w:cs="Times New Roman"/>
          <w:color w:val="000000" w:themeColor="text1"/>
          <w:sz w:val="28"/>
          <w:szCs w:val="28"/>
          <w:shd w:val="clear" w:color="auto" w:fill="FFFFFF"/>
          <w:lang w:val="uk-UA"/>
        </w:rPr>
        <w:t>;</w:t>
      </w:r>
    </w:p>
    <w:p w:rsidR="00EF0A4D" w:rsidRPr="0020008D" w:rsidRDefault="00EF0A4D"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Верховної Ради України;</w:t>
      </w:r>
    </w:p>
    <w:p w:rsidR="00EF0A4D" w:rsidRPr="0020008D" w:rsidRDefault="00EF0A4D"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Комітету Верховної Ради України з питань транспорту та інфраструктури</w:t>
      </w:r>
      <w:r w:rsidR="00E50645" w:rsidRPr="0020008D">
        <w:rPr>
          <w:rFonts w:ascii="Times New Roman" w:hAnsi="Times New Roman" w:cs="Times New Roman"/>
          <w:color w:val="000000" w:themeColor="text1"/>
          <w:sz w:val="28"/>
          <w:szCs w:val="28"/>
          <w:shd w:val="clear" w:color="auto" w:fill="FFFFFF"/>
          <w:lang w:val="uk-UA"/>
        </w:rPr>
        <w:t>;</w:t>
      </w:r>
    </w:p>
    <w:p w:rsidR="00EF0A4D" w:rsidRPr="0020008D" w:rsidRDefault="00EF0A4D"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4) центрального органу виконавчої влади, що формує політику у сфері дорожнього господарства</w:t>
      </w:r>
      <w:r w:rsidR="00E50645" w:rsidRPr="0020008D">
        <w:rPr>
          <w:rFonts w:ascii="Times New Roman" w:hAnsi="Times New Roman" w:cs="Times New Roman"/>
          <w:color w:val="000000" w:themeColor="text1"/>
          <w:sz w:val="28"/>
          <w:szCs w:val="28"/>
          <w:shd w:val="clear" w:color="auto" w:fill="FFFFFF"/>
          <w:lang w:val="uk-UA"/>
        </w:rPr>
        <w:t>.</w:t>
      </w:r>
    </w:p>
    <w:p w:rsidR="002D0009" w:rsidRPr="0020008D" w:rsidRDefault="002D0009" w:rsidP="0079462B">
      <w:pPr>
        <w:spacing w:after="0" w:line="240" w:lineRule="auto"/>
        <w:ind w:firstLine="567"/>
        <w:jc w:val="both"/>
        <w:rPr>
          <w:rFonts w:ascii="Times New Roman" w:hAnsi="Times New Roman" w:cs="Times New Roman"/>
          <w:b/>
          <w:color w:val="000000" w:themeColor="text1"/>
          <w:sz w:val="28"/>
          <w:szCs w:val="28"/>
          <w:lang w:val="uk-UA"/>
        </w:rPr>
      </w:pPr>
    </w:p>
    <w:p w:rsidR="004352AB" w:rsidRPr="0020008D" w:rsidRDefault="004352AB" w:rsidP="0079462B">
      <w:pPr>
        <w:spacing w:after="0"/>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t xml:space="preserve">27. </w:t>
      </w:r>
      <w:r w:rsidRPr="0020008D">
        <w:rPr>
          <w:rFonts w:ascii="Times New Roman" w:hAnsi="Times New Roman" w:cs="Times New Roman"/>
          <w:b/>
          <w:color w:val="000000" w:themeColor="text1"/>
          <w:sz w:val="28"/>
          <w:szCs w:val="28"/>
          <w:shd w:val="clear" w:color="auto" w:fill="FFFFFF"/>
          <w:lang w:val="uk-UA"/>
        </w:rPr>
        <w:t>Експлуатація платних автомобільних доріг загального користування забезпечується в порядку, визначеному:</w:t>
      </w:r>
    </w:p>
    <w:p w:rsidR="001827E8" w:rsidRPr="0020008D" w:rsidRDefault="004352AB"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w:t>
      </w:r>
      <w:r w:rsidR="001827E8" w:rsidRPr="0020008D">
        <w:rPr>
          <w:rFonts w:ascii="Times New Roman" w:hAnsi="Times New Roman" w:cs="Times New Roman"/>
          <w:color w:val="000000" w:themeColor="text1"/>
          <w:sz w:val="28"/>
          <w:szCs w:val="28"/>
          <w:shd w:val="clear" w:color="auto" w:fill="FFFFFF"/>
          <w:lang w:val="uk-UA"/>
        </w:rPr>
        <w:t>) Кабінетом Міністрів України;</w:t>
      </w:r>
    </w:p>
    <w:p w:rsidR="004352AB" w:rsidRPr="0020008D" w:rsidRDefault="004352AB"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Верховно</w:t>
      </w:r>
      <w:r w:rsidR="00710C58" w:rsidRPr="0020008D">
        <w:rPr>
          <w:rFonts w:ascii="Times New Roman" w:hAnsi="Times New Roman" w:cs="Times New Roman"/>
          <w:color w:val="000000" w:themeColor="text1"/>
          <w:sz w:val="28"/>
          <w:szCs w:val="28"/>
          <w:shd w:val="clear" w:color="auto" w:fill="FFFFFF"/>
          <w:lang w:val="uk-UA"/>
        </w:rPr>
        <w:t>ю</w:t>
      </w:r>
      <w:r w:rsidRPr="0020008D">
        <w:rPr>
          <w:rFonts w:ascii="Times New Roman" w:hAnsi="Times New Roman" w:cs="Times New Roman"/>
          <w:color w:val="000000" w:themeColor="text1"/>
          <w:sz w:val="28"/>
          <w:szCs w:val="28"/>
          <w:shd w:val="clear" w:color="auto" w:fill="FFFFFF"/>
          <w:lang w:val="uk-UA"/>
        </w:rPr>
        <w:t xml:space="preserve"> Рад</w:t>
      </w:r>
      <w:r w:rsidR="00710C58" w:rsidRPr="0020008D">
        <w:rPr>
          <w:rFonts w:ascii="Times New Roman" w:hAnsi="Times New Roman" w:cs="Times New Roman"/>
          <w:color w:val="000000" w:themeColor="text1"/>
          <w:sz w:val="28"/>
          <w:szCs w:val="28"/>
          <w:shd w:val="clear" w:color="auto" w:fill="FFFFFF"/>
          <w:lang w:val="uk-UA"/>
        </w:rPr>
        <w:t>ою</w:t>
      </w:r>
      <w:r w:rsidRPr="0020008D">
        <w:rPr>
          <w:rFonts w:ascii="Times New Roman" w:hAnsi="Times New Roman" w:cs="Times New Roman"/>
          <w:color w:val="000000" w:themeColor="text1"/>
          <w:sz w:val="28"/>
          <w:szCs w:val="28"/>
          <w:shd w:val="clear" w:color="auto" w:fill="FFFFFF"/>
          <w:lang w:val="uk-UA"/>
        </w:rPr>
        <w:t xml:space="preserve"> України;</w:t>
      </w:r>
    </w:p>
    <w:p w:rsidR="004352AB" w:rsidRPr="0020008D" w:rsidRDefault="004352AB" w:rsidP="0079462B">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lastRenderedPageBreak/>
        <w:t>3) Радою міністрів Автономної Республіки Крим;</w:t>
      </w:r>
    </w:p>
    <w:p w:rsidR="004352AB" w:rsidRPr="0020008D" w:rsidRDefault="00710C58" w:rsidP="0079462B">
      <w:pPr>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4) о</w:t>
      </w:r>
      <w:r w:rsidR="004352AB" w:rsidRPr="0020008D">
        <w:rPr>
          <w:rFonts w:ascii="Times New Roman" w:hAnsi="Times New Roman" w:cs="Times New Roman"/>
          <w:color w:val="000000" w:themeColor="text1"/>
          <w:sz w:val="28"/>
          <w:szCs w:val="28"/>
          <w:shd w:val="clear" w:color="auto" w:fill="FFFFFF"/>
          <w:lang w:val="uk-UA"/>
        </w:rPr>
        <w:t>бласними державними адміністраціями.</w:t>
      </w:r>
    </w:p>
    <w:p w:rsidR="00D53E8F" w:rsidRPr="0020008D" w:rsidRDefault="00D53E8F" w:rsidP="0079462B">
      <w:pPr>
        <w:spacing w:after="0" w:line="240" w:lineRule="auto"/>
        <w:ind w:firstLine="567"/>
        <w:jc w:val="both"/>
        <w:rPr>
          <w:rFonts w:ascii="Times New Roman" w:hAnsi="Times New Roman" w:cs="Times New Roman"/>
          <w:b/>
          <w:color w:val="000000" w:themeColor="text1"/>
          <w:sz w:val="28"/>
          <w:szCs w:val="28"/>
          <w:lang w:val="uk-UA"/>
        </w:rPr>
      </w:pPr>
    </w:p>
    <w:p w:rsidR="00BB2603" w:rsidRPr="0020008D" w:rsidRDefault="004352AB" w:rsidP="0079462B">
      <w:pPr>
        <w:spacing w:after="0"/>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t>28.</w:t>
      </w:r>
      <w:r w:rsidR="001827E8" w:rsidRPr="0020008D">
        <w:rPr>
          <w:rFonts w:ascii="Times New Roman" w:hAnsi="Times New Roman" w:cs="Times New Roman"/>
          <w:b/>
          <w:color w:val="000000" w:themeColor="text1"/>
          <w:sz w:val="28"/>
          <w:szCs w:val="28"/>
          <w:lang w:val="uk-UA"/>
        </w:rPr>
        <w:t xml:space="preserve"> Р</w:t>
      </w:r>
      <w:r w:rsidR="00BB2603" w:rsidRPr="0020008D">
        <w:rPr>
          <w:rFonts w:ascii="Times New Roman" w:hAnsi="Times New Roman" w:cs="Times New Roman"/>
          <w:b/>
          <w:color w:val="000000" w:themeColor="text1"/>
          <w:sz w:val="28"/>
          <w:szCs w:val="28"/>
          <w:shd w:val="clear" w:color="auto" w:fill="FFFFFF"/>
          <w:lang w:val="uk-UA"/>
        </w:rPr>
        <w:t>ух транспортних засобів на гусеничному ходу проїзною частиною доріг з твердим покриттям та їх узбіччями</w:t>
      </w:r>
      <w:r w:rsidR="001827E8" w:rsidRPr="0020008D">
        <w:rPr>
          <w:rFonts w:ascii="Times New Roman" w:hAnsi="Times New Roman" w:cs="Times New Roman"/>
          <w:b/>
          <w:color w:val="000000" w:themeColor="text1"/>
          <w:sz w:val="28"/>
          <w:szCs w:val="28"/>
          <w:shd w:val="clear" w:color="auto" w:fill="FFFFFF"/>
          <w:lang w:val="uk-UA"/>
        </w:rPr>
        <w:t>:</w:t>
      </w:r>
      <w:r w:rsidR="00BB2603" w:rsidRPr="0020008D">
        <w:rPr>
          <w:rFonts w:ascii="Times New Roman" w:hAnsi="Times New Roman" w:cs="Times New Roman"/>
          <w:b/>
          <w:color w:val="000000" w:themeColor="text1"/>
          <w:sz w:val="28"/>
          <w:szCs w:val="28"/>
          <w:shd w:val="clear" w:color="auto" w:fill="FFFFFF"/>
          <w:lang w:val="uk-UA"/>
        </w:rPr>
        <w:t xml:space="preserve"> </w:t>
      </w: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1) </w:t>
      </w:r>
      <w:r w:rsidR="001827E8" w:rsidRPr="0020008D">
        <w:rPr>
          <w:rFonts w:ascii="Times New Roman" w:hAnsi="Times New Roman" w:cs="Times New Roman"/>
          <w:color w:val="000000" w:themeColor="text1"/>
          <w:sz w:val="28"/>
          <w:szCs w:val="28"/>
          <w:shd w:val="clear" w:color="auto" w:fill="FFFFFF"/>
          <w:lang w:val="uk-UA"/>
        </w:rPr>
        <w:t>забороняється</w:t>
      </w:r>
      <w:r w:rsidR="00E50645" w:rsidRPr="0020008D">
        <w:rPr>
          <w:rFonts w:ascii="Times New Roman" w:hAnsi="Times New Roman" w:cs="Times New Roman"/>
          <w:color w:val="000000" w:themeColor="text1"/>
          <w:sz w:val="28"/>
          <w:szCs w:val="28"/>
          <w:shd w:val="clear" w:color="auto" w:fill="FFFFFF"/>
          <w:lang w:val="uk-UA"/>
        </w:rPr>
        <w:t>;</w:t>
      </w:r>
    </w:p>
    <w:p w:rsidR="00D53E8F"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частково забороняється;</w:t>
      </w: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дозволяється;</w:t>
      </w: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частково дозволяється</w:t>
      </w:r>
      <w:r w:rsidR="00E50645" w:rsidRPr="0020008D">
        <w:rPr>
          <w:rFonts w:ascii="Times New Roman" w:hAnsi="Times New Roman" w:cs="Times New Roman"/>
          <w:color w:val="000000" w:themeColor="text1"/>
          <w:sz w:val="28"/>
          <w:szCs w:val="28"/>
          <w:lang w:val="uk-UA"/>
        </w:rPr>
        <w:t>.</w:t>
      </w:r>
    </w:p>
    <w:p w:rsidR="00D53E8F" w:rsidRPr="0020008D" w:rsidRDefault="00D53E8F" w:rsidP="0079462B">
      <w:pPr>
        <w:spacing w:after="0" w:line="240" w:lineRule="auto"/>
        <w:ind w:firstLine="567"/>
        <w:jc w:val="both"/>
        <w:rPr>
          <w:rFonts w:ascii="Times New Roman" w:hAnsi="Times New Roman" w:cs="Times New Roman"/>
          <w:color w:val="000000" w:themeColor="text1"/>
          <w:sz w:val="28"/>
          <w:szCs w:val="28"/>
          <w:lang w:val="uk-UA"/>
        </w:rPr>
      </w:pP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29. </w:t>
      </w:r>
      <w:r w:rsidR="004D03D3" w:rsidRPr="0020008D">
        <w:rPr>
          <w:rFonts w:ascii="Times New Roman" w:hAnsi="Times New Roman" w:cs="Times New Roman"/>
          <w:b/>
          <w:color w:val="000000" w:themeColor="text1"/>
          <w:sz w:val="28"/>
          <w:szCs w:val="28"/>
          <w:lang w:val="uk-UA"/>
        </w:rPr>
        <w:t>Р</w:t>
      </w:r>
      <w:r w:rsidRPr="0020008D">
        <w:rPr>
          <w:rFonts w:ascii="Times New Roman" w:hAnsi="Times New Roman" w:cs="Times New Roman"/>
          <w:b/>
          <w:color w:val="000000" w:themeColor="text1"/>
          <w:sz w:val="28"/>
          <w:szCs w:val="28"/>
          <w:shd w:val="clear" w:color="auto" w:fill="FFFFFF"/>
          <w:lang w:val="uk-UA"/>
        </w:rPr>
        <w:t>ух велосипедів, гужового транспорту на автомобільних дорогах державного значення</w:t>
      </w:r>
      <w:r w:rsidR="004D03D3" w:rsidRPr="0020008D">
        <w:rPr>
          <w:rFonts w:ascii="Times New Roman" w:hAnsi="Times New Roman" w:cs="Times New Roman"/>
          <w:b/>
          <w:color w:val="000000" w:themeColor="text1"/>
          <w:sz w:val="28"/>
          <w:szCs w:val="28"/>
          <w:shd w:val="clear" w:color="auto" w:fill="FFFFFF"/>
          <w:lang w:val="uk-UA"/>
        </w:rPr>
        <w:t>:</w:t>
      </w:r>
    </w:p>
    <w:p w:rsidR="00D53E8F"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дозволяється;</w:t>
      </w:r>
    </w:p>
    <w:p w:rsidR="00BB2603" w:rsidRPr="0020008D" w:rsidRDefault="00E50645"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обмежується;</w:t>
      </w: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забороняється;</w:t>
      </w:r>
    </w:p>
    <w:p w:rsidR="00BB2603"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частково обмежується.</w:t>
      </w:r>
    </w:p>
    <w:p w:rsidR="00D53E8F" w:rsidRPr="0020008D" w:rsidRDefault="00D53E8F" w:rsidP="0079462B">
      <w:pPr>
        <w:spacing w:after="0" w:line="240" w:lineRule="auto"/>
        <w:ind w:firstLine="567"/>
        <w:jc w:val="both"/>
        <w:rPr>
          <w:rFonts w:ascii="Times New Roman" w:hAnsi="Times New Roman" w:cs="Times New Roman"/>
          <w:color w:val="000000" w:themeColor="text1"/>
          <w:sz w:val="28"/>
          <w:szCs w:val="28"/>
          <w:lang w:val="uk-UA"/>
        </w:rPr>
      </w:pPr>
    </w:p>
    <w:p w:rsidR="00D53E8F" w:rsidRPr="0020008D" w:rsidRDefault="00BB2603"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30. За рахунок </w:t>
      </w:r>
      <w:r w:rsidR="004D03D3" w:rsidRPr="0020008D">
        <w:rPr>
          <w:rFonts w:ascii="Times New Roman" w:hAnsi="Times New Roman" w:cs="Times New Roman"/>
          <w:b/>
          <w:color w:val="000000" w:themeColor="text1"/>
          <w:sz w:val="28"/>
          <w:szCs w:val="28"/>
          <w:lang w:val="uk-UA"/>
        </w:rPr>
        <w:t>яких коштів</w:t>
      </w:r>
      <w:r w:rsidRPr="0020008D">
        <w:rPr>
          <w:rFonts w:ascii="Times New Roman" w:hAnsi="Times New Roman" w:cs="Times New Roman"/>
          <w:b/>
          <w:color w:val="000000" w:themeColor="text1"/>
          <w:sz w:val="28"/>
          <w:szCs w:val="28"/>
          <w:lang w:val="uk-UA"/>
        </w:rPr>
        <w:t xml:space="preserve"> </w:t>
      </w:r>
      <w:r w:rsidRPr="0020008D">
        <w:rPr>
          <w:rFonts w:ascii="Times New Roman" w:hAnsi="Times New Roman" w:cs="Times New Roman"/>
          <w:b/>
          <w:color w:val="000000" w:themeColor="text1"/>
          <w:sz w:val="28"/>
          <w:szCs w:val="28"/>
          <w:shd w:val="clear" w:color="auto" w:fill="FFFFFF"/>
          <w:lang w:val="uk-UA"/>
        </w:rPr>
        <w:t>здійснюється фінансування будівництва, реконструкції, ремонту та утримання відомчих (технологічних) та автомобільних доріг на приватних територіях</w:t>
      </w:r>
      <w:r w:rsidR="00547545" w:rsidRPr="0020008D">
        <w:rPr>
          <w:rFonts w:ascii="Times New Roman" w:hAnsi="Times New Roman" w:cs="Times New Roman"/>
          <w:b/>
          <w:color w:val="000000" w:themeColor="text1"/>
          <w:sz w:val="28"/>
          <w:szCs w:val="28"/>
          <w:shd w:val="clear" w:color="auto" w:fill="FFFFFF"/>
          <w:lang w:val="uk-UA"/>
        </w:rPr>
        <w:t>?</w:t>
      </w:r>
    </w:p>
    <w:p w:rsidR="00D53E8F" w:rsidRPr="0020008D" w:rsidRDefault="00BB2603"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1) </w:t>
      </w:r>
      <w:r w:rsidRPr="0020008D">
        <w:rPr>
          <w:rFonts w:ascii="Times New Roman" w:hAnsi="Times New Roman" w:cs="Times New Roman"/>
          <w:color w:val="000000" w:themeColor="text1"/>
          <w:sz w:val="28"/>
          <w:szCs w:val="28"/>
          <w:shd w:val="clear" w:color="auto" w:fill="FFFFFF"/>
          <w:lang w:val="uk-UA"/>
        </w:rPr>
        <w:t>юридичних або фізичних осіб, у власності яких вони знаходяться</w:t>
      </w:r>
      <w:r w:rsidR="00E50645" w:rsidRPr="0020008D">
        <w:rPr>
          <w:rFonts w:ascii="Times New Roman" w:hAnsi="Times New Roman" w:cs="Times New Roman"/>
          <w:color w:val="000000" w:themeColor="text1"/>
          <w:sz w:val="28"/>
          <w:szCs w:val="28"/>
          <w:shd w:val="clear" w:color="auto" w:fill="FFFFFF"/>
          <w:lang w:val="uk-UA"/>
        </w:rPr>
        <w:t>;</w:t>
      </w:r>
    </w:p>
    <w:p w:rsidR="00D53E8F" w:rsidRPr="0020008D" w:rsidRDefault="00297F7A"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коштів держ</w:t>
      </w:r>
      <w:r w:rsidR="00C243D2" w:rsidRPr="0020008D">
        <w:rPr>
          <w:rFonts w:ascii="Times New Roman" w:hAnsi="Times New Roman" w:cs="Times New Roman"/>
          <w:color w:val="000000" w:themeColor="text1"/>
          <w:sz w:val="28"/>
          <w:szCs w:val="28"/>
          <w:lang w:val="uk-UA"/>
        </w:rPr>
        <w:t>а</w:t>
      </w:r>
      <w:r w:rsidRPr="0020008D">
        <w:rPr>
          <w:rFonts w:ascii="Times New Roman" w:hAnsi="Times New Roman" w:cs="Times New Roman"/>
          <w:color w:val="000000" w:themeColor="text1"/>
          <w:sz w:val="28"/>
          <w:szCs w:val="28"/>
          <w:lang w:val="uk-UA"/>
        </w:rPr>
        <w:t>вного бюджету;</w:t>
      </w:r>
    </w:p>
    <w:p w:rsidR="00297F7A" w:rsidRPr="0020008D" w:rsidRDefault="00297F7A"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коштів дорожнього фонду;</w:t>
      </w:r>
    </w:p>
    <w:p w:rsidR="00D53E8F" w:rsidRPr="0020008D" w:rsidRDefault="00297F7A" w:rsidP="0079462B">
      <w:pPr>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4) за рахунок </w:t>
      </w:r>
      <w:r w:rsidRPr="0020008D">
        <w:rPr>
          <w:rFonts w:ascii="Times New Roman" w:hAnsi="Times New Roman" w:cs="Times New Roman"/>
          <w:color w:val="000000" w:themeColor="text1"/>
          <w:sz w:val="28"/>
          <w:szCs w:val="28"/>
          <w:shd w:val="clear" w:color="auto" w:fill="FFFFFF"/>
          <w:lang w:val="uk-UA"/>
        </w:rPr>
        <w:t>плати за проїзд платними автомобільними дорогами загального користування державного значення</w:t>
      </w:r>
      <w:r w:rsidR="00E50645" w:rsidRPr="0020008D">
        <w:rPr>
          <w:rFonts w:ascii="Times New Roman" w:hAnsi="Times New Roman" w:cs="Times New Roman"/>
          <w:color w:val="000000" w:themeColor="text1"/>
          <w:sz w:val="28"/>
          <w:szCs w:val="28"/>
          <w:shd w:val="clear" w:color="auto" w:fill="FFFFFF"/>
          <w:lang w:val="uk-UA"/>
        </w:rPr>
        <w:t>.</w:t>
      </w:r>
    </w:p>
    <w:p w:rsidR="00D53E8F" w:rsidRPr="0020008D" w:rsidRDefault="00D53E8F" w:rsidP="0079462B">
      <w:pPr>
        <w:ind w:firstLine="567"/>
        <w:jc w:val="both"/>
        <w:rPr>
          <w:rFonts w:ascii="Times New Roman" w:hAnsi="Times New Roman" w:cs="Times New Roman"/>
          <w:b/>
          <w:color w:val="000000" w:themeColor="text1"/>
          <w:sz w:val="28"/>
          <w:szCs w:val="28"/>
          <w:lang w:val="uk-UA"/>
        </w:rPr>
      </w:pPr>
    </w:p>
    <w:p w:rsidR="007752F2" w:rsidRPr="0020008D" w:rsidRDefault="007C774B" w:rsidP="00F01AA2">
      <w:pPr>
        <w:spacing w:after="0" w:line="240" w:lineRule="auto"/>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ІІ. </w:t>
      </w:r>
      <w:r w:rsidR="002D0009" w:rsidRPr="0020008D">
        <w:rPr>
          <w:rFonts w:ascii="Times New Roman" w:hAnsi="Times New Roman" w:cs="Times New Roman"/>
          <w:b/>
          <w:color w:val="000000" w:themeColor="text1"/>
          <w:sz w:val="28"/>
          <w:szCs w:val="28"/>
          <w:lang w:val="uk-UA"/>
        </w:rPr>
        <w:t>Питання на перевірку знань</w:t>
      </w:r>
      <w:r w:rsidR="007752F2" w:rsidRPr="0020008D">
        <w:rPr>
          <w:rFonts w:ascii="Times New Roman" w:hAnsi="Times New Roman" w:cs="Times New Roman"/>
          <w:b/>
          <w:color w:val="000000" w:themeColor="text1"/>
          <w:sz w:val="28"/>
          <w:szCs w:val="28"/>
          <w:lang w:val="uk-UA"/>
        </w:rPr>
        <w:t xml:space="preserve"> Закону України </w:t>
      </w:r>
    </w:p>
    <w:p w:rsidR="007752F2" w:rsidRPr="0020008D" w:rsidRDefault="007752F2" w:rsidP="00F01AA2">
      <w:pPr>
        <w:spacing w:after="0" w:line="240" w:lineRule="auto"/>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«Про дорожній рух»</w:t>
      </w:r>
    </w:p>
    <w:p w:rsidR="007752F2" w:rsidRPr="0020008D" w:rsidRDefault="007752F2" w:rsidP="0079462B">
      <w:pPr>
        <w:spacing w:after="0" w:line="240" w:lineRule="auto"/>
        <w:ind w:firstLine="567"/>
        <w:jc w:val="center"/>
        <w:rPr>
          <w:rFonts w:ascii="Times New Roman" w:hAnsi="Times New Roman" w:cs="Times New Roman"/>
          <w:b/>
          <w:color w:val="000000" w:themeColor="text1"/>
          <w:sz w:val="28"/>
          <w:szCs w:val="28"/>
          <w:lang w:val="uk-UA"/>
        </w:rPr>
      </w:pPr>
    </w:p>
    <w:p w:rsidR="002A2C92"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w:t>
      </w:r>
      <w:r w:rsidR="00644775" w:rsidRPr="0020008D">
        <w:rPr>
          <w:rFonts w:ascii="Times New Roman" w:hAnsi="Times New Roman" w:cs="Times New Roman"/>
          <w:b/>
          <w:color w:val="000000" w:themeColor="text1"/>
          <w:sz w:val="28"/>
          <w:szCs w:val="28"/>
          <w:lang w:val="uk-UA"/>
        </w:rPr>
        <w:t xml:space="preserve">. </w:t>
      </w:r>
      <w:r w:rsidR="003772D3" w:rsidRPr="0020008D">
        <w:rPr>
          <w:rFonts w:ascii="Times New Roman" w:hAnsi="Times New Roman" w:cs="Times New Roman"/>
          <w:b/>
          <w:color w:val="000000" w:themeColor="text1"/>
          <w:sz w:val="28"/>
          <w:szCs w:val="28"/>
          <w:lang w:val="uk-UA"/>
        </w:rPr>
        <w:t>Що регулює Закон України про дорожній рух?</w:t>
      </w:r>
    </w:p>
    <w:p w:rsidR="003772D3"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3772D3" w:rsidRPr="0020008D">
        <w:rPr>
          <w:rFonts w:ascii="Times New Roman" w:hAnsi="Times New Roman" w:cs="Times New Roman"/>
          <w:color w:val="000000" w:themeColor="text1"/>
          <w:sz w:val="28"/>
          <w:szCs w:val="28"/>
          <w:lang w:val="uk-UA"/>
        </w:rPr>
        <w:t xml:space="preserve"> безпеку дорожнього руху;</w:t>
      </w:r>
    </w:p>
    <w:p w:rsidR="003772D3"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3772D3" w:rsidRPr="0020008D">
        <w:rPr>
          <w:rFonts w:ascii="Times New Roman" w:hAnsi="Times New Roman" w:cs="Times New Roman"/>
          <w:i/>
          <w:color w:val="000000" w:themeColor="text1"/>
          <w:sz w:val="28"/>
          <w:szCs w:val="28"/>
          <w:lang w:val="uk-UA"/>
        </w:rPr>
        <w:t xml:space="preserve"> </w:t>
      </w:r>
      <w:r w:rsidR="003772D3" w:rsidRPr="0020008D">
        <w:rPr>
          <w:rFonts w:ascii="Times New Roman" w:hAnsi="Times New Roman" w:cs="Times New Roman"/>
          <w:color w:val="000000" w:themeColor="text1"/>
          <w:sz w:val="28"/>
          <w:szCs w:val="28"/>
          <w:lang w:val="uk-UA"/>
        </w:rPr>
        <w:t xml:space="preserve">суспільні відносини у сфері </w:t>
      </w:r>
      <w:r w:rsidRPr="0020008D">
        <w:rPr>
          <w:rFonts w:ascii="Times New Roman" w:hAnsi="Times New Roman" w:cs="Times New Roman"/>
          <w:color w:val="000000" w:themeColor="text1"/>
          <w:sz w:val="28"/>
          <w:szCs w:val="28"/>
          <w:lang w:val="uk-UA"/>
        </w:rPr>
        <w:t>дорожнь</w:t>
      </w:r>
      <w:r w:rsidR="004722AE" w:rsidRPr="0020008D">
        <w:rPr>
          <w:rFonts w:ascii="Times New Roman" w:hAnsi="Times New Roman" w:cs="Times New Roman"/>
          <w:color w:val="000000" w:themeColor="text1"/>
          <w:sz w:val="28"/>
          <w:szCs w:val="28"/>
          <w:lang w:val="uk-UA"/>
        </w:rPr>
        <w:t>ого руху та його безпеку</w:t>
      </w:r>
      <w:r w:rsidR="007B55D8" w:rsidRPr="0020008D">
        <w:rPr>
          <w:rFonts w:ascii="Times New Roman" w:hAnsi="Times New Roman" w:cs="Times New Roman"/>
          <w:color w:val="000000" w:themeColor="text1"/>
          <w:sz w:val="28"/>
          <w:szCs w:val="28"/>
          <w:lang w:val="uk-UA"/>
        </w:rPr>
        <w:t>;</w:t>
      </w:r>
    </w:p>
    <w:p w:rsidR="003772D3"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3772D3" w:rsidRPr="0020008D">
        <w:rPr>
          <w:rFonts w:ascii="Times New Roman" w:hAnsi="Times New Roman" w:cs="Times New Roman"/>
          <w:color w:val="000000" w:themeColor="text1"/>
          <w:sz w:val="28"/>
          <w:szCs w:val="28"/>
          <w:lang w:val="uk-UA"/>
        </w:rPr>
        <w:t xml:space="preserve"> нагляд за учасниками дорожнього руху;</w:t>
      </w:r>
    </w:p>
    <w:p w:rsidR="003772D3"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3772D3" w:rsidRPr="0020008D">
        <w:rPr>
          <w:rFonts w:ascii="Times New Roman" w:hAnsi="Times New Roman" w:cs="Times New Roman"/>
          <w:color w:val="000000" w:themeColor="text1"/>
          <w:sz w:val="28"/>
          <w:szCs w:val="28"/>
          <w:lang w:val="uk-UA"/>
        </w:rPr>
        <w:t xml:space="preserve"> </w:t>
      </w:r>
      <w:r w:rsidR="007A526C" w:rsidRPr="0020008D">
        <w:rPr>
          <w:rFonts w:ascii="Times New Roman" w:hAnsi="Times New Roman" w:cs="Times New Roman"/>
          <w:color w:val="000000" w:themeColor="text1"/>
          <w:sz w:val="28"/>
          <w:szCs w:val="28"/>
          <w:lang w:val="uk-UA"/>
        </w:rPr>
        <w:t>формування належної дорожньої культури.</w:t>
      </w:r>
    </w:p>
    <w:p w:rsidR="000819AE" w:rsidRPr="0020008D" w:rsidRDefault="000819AE" w:rsidP="0079462B">
      <w:pPr>
        <w:spacing w:after="0"/>
        <w:ind w:firstLine="567"/>
        <w:jc w:val="both"/>
        <w:rPr>
          <w:rFonts w:ascii="Times New Roman" w:hAnsi="Times New Roman" w:cs="Times New Roman"/>
          <w:b/>
          <w:color w:val="000000" w:themeColor="text1"/>
          <w:sz w:val="28"/>
          <w:szCs w:val="28"/>
          <w:lang w:val="uk-UA"/>
        </w:rPr>
      </w:pPr>
    </w:p>
    <w:p w:rsidR="007A526C"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2</w:t>
      </w:r>
      <w:r w:rsidR="00644775" w:rsidRPr="0020008D">
        <w:rPr>
          <w:rFonts w:ascii="Times New Roman" w:hAnsi="Times New Roman" w:cs="Times New Roman"/>
          <w:b/>
          <w:color w:val="000000" w:themeColor="text1"/>
          <w:sz w:val="28"/>
          <w:szCs w:val="28"/>
          <w:lang w:val="uk-UA"/>
        </w:rPr>
        <w:t xml:space="preserve">. </w:t>
      </w:r>
      <w:r w:rsidR="006D79D3" w:rsidRPr="0020008D">
        <w:rPr>
          <w:rFonts w:ascii="Times New Roman" w:hAnsi="Times New Roman" w:cs="Times New Roman"/>
          <w:b/>
          <w:color w:val="000000" w:themeColor="text1"/>
          <w:sz w:val="28"/>
          <w:szCs w:val="28"/>
          <w:lang w:val="uk-UA"/>
        </w:rPr>
        <w:t>Який орган (-</w:t>
      </w:r>
      <w:r w:rsidR="000819AE" w:rsidRPr="0020008D">
        <w:rPr>
          <w:rFonts w:ascii="Times New Roman" w:hAnsi="Times New Roman" w:cs="Times New Roman"/>
          <w:b/>
          <w:color w:val="000000" w:themeColor="text1"/>
          <w:sz w:val="28"/>
          <w:szCs w:val="28"/>
          <w:lang w:val="uk-UA"/>
        </w:rPr>
        <w:t>и)</w:t>
      </w:r>
      <w:r w:rsidR="007A526C" w:rsidRPr="0020008D">
        <w:rPr>
          <w:rFonts w:ascii="Times New Roman" w:hAnsi="Times New Roman" w:cs="Times New Roman"/>
          <w:b/>
          <w:color w:val="000000" w:themeColor="text1"/>
          <w:sz w:val="28"/>
          <w:szCs w:val="28"/>
          <w:lang w:val="uk-UA"/>
        </w:rPr>
        <w:t xml:space="preserve"> </w:t>
      </w:r>
      <w:r w:rsidR="001A0615" w:rsidRPr="0020008D">
        <w:rPr>
          <w:rFonts w:ascii="Times New Roman" w:hAnsi="Times New Roman" w:cs="Times New Roman"/>
          <w:b/>
          <w:color w:val="000000" w:themeColor="text1"/>
          <w:sz w:val="28"/>
          <w:szCs w:val="28"/>
          <w:lang w:val="uk-UA"/>
        </w:rPr>
        <w:t>здійснює</w:t>
      </w:r>
      <w:r w:rsidR="006D79D3" w:rsidRPr="0020008D">
        <w:rPr>
          <w:rFonts w:ascii="Times New Roman" w:hAnsi="Times New Roman" w:cs="Times New Roman"/>
          <w:b/>
          <w:color w:val="000000" w:themeColor="text1"/>
          <w:sz w:val="28"/>
          <w:szCs w:val="28"/>
          <w:lang w:val="uk-UA"/>
        </w:rPr>
        <w:t xml:space="preserve"> (-</w:t>
      </w:r>
      <w:proofErr w:type="spellStart"/>
      <w:r w:rsidR="000819AE" w:rsidRPr="0020008D">
        <w:rPr>
          <w:rFonts w:ascii="Times New Roman" w:hAnsi="Times New Roman" w:cs="Times New Roman"/>
          <w:b/>
          <w:color w:val="000000" w:themeColor="text1"/>
          <w:sz w:val="28"/>
          <w:szCs w:val="28"/>
          <w:lang w:val="uk-UA"/>
        </w:rPr>
        <w:t>ють</w:t>
      </w:r>
      <w:proofErr w:type="spellEnd"/>
      <w:r w:rsidR="000819AE" w:rsidRPr="0020008D">
        <w:rPr>
          <w:rFonts w:ascii="Times New Roman" w:hAnsi="Times New Roman" w:cs="Times New Roman"/>
          <w:b/>
          <w:color w:val="000000" w:themeColor="text1"/>
          <w:sz w:val="28"/>
          <w:szCs w:val="28"/>
          <w:lang w:val="uk-UA"/>
        </w:rPr>
        <w:t>)</w:t>
      </w:r>
      <w:r w:rsidR="007A526C" w:rsidRPr="0020008D">
        <w:rPr>
          <w:rFonts w:ascii="Times New Roman" w:hAnsi="Times New Roman" w:cs="Times New Roman"/>
          <w:b/>
          <w:color w:val="000000" w:themeColor="text1"/>
          <w:sz w:val="28"/>
          <w:szCs w:val="28"/>
          <w:lang w:val="uk-UA"/>
        </w:rPr>
        <w:t xml:space="preserve"> державне управління у сфері дорожнього руху?</w:t>
      </w:r>
    </w:p>
    <w:p w:rsidR="003772D3"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7A526C" w:rsidRPr="0020008D">
        <w:rPr>
          <w:rFonts w:ascii="Times New Roman" w:hAnsi="Times New Roman" w:cs="Times New Roman"/>
          <w:color w:val="000000" w:themeColor="text1"/>
          <w:sz w:val="28"/>
          <w:szCs w:val="28"/>
          <w:lang w:val="uk-UA"/>
        </w:rPr>
        <w:t xml:space="preserve"> </w:t>
      </w:r>
      <w:r w:rsidR="007752F2" w:rsidRPr="0020008D">
        <w:rPr>
          <w:rFonts w:ascii="Times New Roman" w:hAnsi="Times New Roman" w:cs="Times New Roman"/>
          <w:color w:val="000000" w:themeColor="text1"/>
          <w:sz w:val="28"/>
          <w:szCs w:val="28"/>
          <w:lang w:val="uk-UA"/>
        </w:rPr>
        <w:t>ограни законодавчої влади</w:t>
      </w:r>
      <w:r w:rsidR="007A526C" w:rsidRPr="0020008D">
        <w:rPr>
          <w:rFonts w:ascii="Times New Roman" w:hAnsi="Times New Roman" w:cs="Times New Roman"/>
          <w:color w:val="000000" w:themeColor="text1"/>
          <w:sz w:val="28"/>
          <w:szCs w:val="28"/>
          <w:lang w:val="uk-UA"/>
        </w:rPr>
        <w:t>;</w:t>
      </w:r>
    </w:p>
    <w:p w:rsidR="007A526C" w:rsidRPr="0020008D" w:rsidRDefault="00AC49FA" w:rsidP="0079462B">
      <w:pPr>
        <w:spacing w:after="0"/>
        <w:ind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2)</w:t>
      </w:r>
      <w:r w:rsidR="007A526C" w:rsidRPr="0020008D">
        <w:rPr>
          <w:rFonts w:ascii="Times New Roman" w:hAnsi="Times New Roman" w:cs="Times New Roman"/>
          <w:color w:val="000000" w:themeColor="text1"/>
          <w:sz w:val="28"/>
          <w:szCs w:val="28"/>
          <w:lang w:val="uk-UA"/>
        </w:rPr>
        <w:t xml:space="preserve"> </w:t>
      </w:r>
      <w:r w:rsidR="007752F2" w:rsidRPr="0020008D">
        <w:rPr>
          <w:rFonts w:ascii="Times New Roman" w:hAnsi="Times New Roman" w:cs="Times New Roman"/>
          <w:color w:val="000000" w:themeColor="text1"/>
          <w:sz w:val="28"/>
          <w:szCs w:val="28"/>
          <w:lang w:val="uk-UA"/>
        </w:rPr>
        <w:t>Національна поліція України</w:t>
      </w:r>
      <w:r w:rsidR="007A526C" w:rsidRPr="0020008D">
        <w:rPr>
          <w:rFonts w:ascii="Times New Roman" w:hAnsi="Times New Roman" w:cs="Times New Roman"/>
          <w:color w:val="000000" w:themeColor="text1"/>
          <w:sz w:val="28"/>
          <w:szCs w:val="28"/>
          <w:lang w:val="uk-UA"/>
        </w:rPr>
        <w:t>;</w:t>
      </w:r>
    </w:p>
    <w:p w:rsidR="007A526C"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7A526C" w:rsidRPr="0020008D">
        <w:rPr>
          <w:rFonts w:ascii="Times New Roman" w:hAnsi="Times New Roman" w:cs="Times New Roman"/>
          <w:color w:val="000000" w:themeColor="text1"/>
          <w:sz w:val="28"/>
          <w:szCs w:val="28"/>
          <w:lang w:val="uk-UA"/>
        </w:rPr>
        <w:t xml:space="preserve"> </w:t>
      </w:r>
      <w:r w:rsidR="007752F2" w:rsidRPr="0020008D">
        <w:rPr>
          <w:rFonts w:ascii="Times New Roman" w:hAnsi="Times New Roman" w:cs="Times New Roman"/>
          <w:color w:val="000000" w:themeColor="text1"/>
          <w:sz w:val="28"/>
          <w:szCs w:val="28"/>
          <w:lang w:val="uk-UA"/>
        </w:rPr>
        <w:t>Міністерство інфраструктури України</w:t>
      </w:r>
      <w:r w:rsidR="001C2660" w:rsidRPr="0020008D">
        <w:rPr>
          <w:rFonts w:ascii="Times New Roman" w:hAnsi="Times New Roman" w:cs="Times New Roman"/>
          <w:color w:val="000000" w:themeColor="text1"/>
          <w:sz w:val="28"/>
          <w:szCs w:val="28"/>
          <w:lang w:val="uk-UA"/>
        </w:rPr>
        <w:t>;</w:t>
      </w:r>
    </w:p>
    <w:p w:rsidR="00AC49FA"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7A526C" w:rsidRPr="0020008D">
        <w:rPr>
          <w:rFonts w:ascii="Times New Roman" w:hAnsi="Times New Roman" w:cs="Times New Roman"/>
          <w:color w:val="000000" w:themeColor="text1"/>
          <w:sz w:val="28"/>
          <w:szCs w:val="28"/>
          <w:lang w:val="uk-UA"/>
        </w:rPr>
        <w:t xml:space="preserve"> Кабінет Міністрів України</w:t>
      </w:r>
      <w:r w:rsidR="007B55D8" w:rsidRPr="0020008D">
        <w:rPr>
          <w:rFonts w:ascii="Times New Roman" w:hAnsi="Times New Roman" w:cs="Times New Roman"/>
          <w:color w:val="000000" w:themeColor="text1"/>
          <w:sz w:val="28"/>
          <w:szCs w:val="28"/>
          <w:lang w:val="uk-UA"/>
        </w:rPr>
        <w:t>.</w:t>
      </w:r>
    </w:p>
    <w:p w:rsidR="007A526C"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3</w:t>
      </w:r>
      <w:r w:rsidR="00644775" w:rsidRPr="0020008D">
        <w:rPr>
          <w:rFonts w:ascii="Times New Roman" w:hAnsi="Times New Roman" w:cs="Times New Roman"/>
          <w:b/>
          <w:color w:val="000000" w:themeColor="text1"/>
          <w:sz w:val="28"/>
          <w:szCs w:val="28"/>
          <w:lang w:val="uk-UA"/>
        </w:rPr>
        <w:t xml:space="preserve">. </w:t>
      </w:r>
      <w:r w:rsidR="007A526C" w:rsidRPr="0020008D">
        <w:rPr>
          <w:rFonts w:ascii="Times New Roman" w:hAnsi="Times New Roman" w:cs="Times New Roman"/>
          <w:b/>
          <w:color w:val="000000" w:themeColor="text1"/>
          <w:sz w:val="28"/>
          <w:szCs w:val="28"/>
          <w:lang w:val="uk-UA"/>
        </w:rPr>
        <w:t>Що належить до компетенції Кабінету Міністрів України?</w:t>
      </w:r>
    </w:p>
    <w:p w:rsidR="00AC49FA"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7A526C" w:rsidRPr="0020008D">
        <w:rPr>
          <w:rFonts w:ascii="Times New Roman" w:hAnsi="Times New Roman" w:cs="Times New Roman"/>
          <w:color w:val="000000" w:themeColor="text1"/>
          <w:sz w:val="28"/>
          <w:szCs w:val="28"/>
          <w:lang w:val="uk-UA"/>
        </w:rPr>
        <w:t xml:space="preserve"> підготовка проектів законів,</w:t>
      </w:r>
      <w:r w:rsidR="001A0615" w:rsidRPr="0020008D">
        <w:rPr>
          <w:rFonts w:ascii="Times New Roman" w:hAnsi="Times New Roman" w:cs="Times New Roman"/>
          <w:color w:val="000000" w:themeColor="text1"/>
          <w:sz w:val="28"/>
          <w:szCs w:val="28"/>
          <w:lang w:val="uk-UA"/>
        </w:rPr>
        <w:t xml:space="preserve"> </w:t>
      </w:r>
      <w:r w:rsidR="007A526C" w:rsidRPr="0020008D">
        <w:rPr>
          <w:rFonts w:ascii="Times New Roman" w:hAnsi="Times New Roman" w:cs="Times New Roman"/>
          <w:color w:val="000000" w:themeColor="text1"/>
          <w:sz w:val="28"/>
          <w:szCs w:val="28"/>
          <w:lang w:val="uk-UA"/>
        </w:rPr>
        <w:t xml:space="preserve">нормативних актів з питань </w:t>
      </w:r>
      <w:r w:rsidRPr="0020008D">
        <w:rPr>
          <w:rFonts w:ascii="Times New Roman" w:hAnsi="Times New Roman" w:cs="Times New Roman"/>
          <w:color w:val="000000" w:themeColor="text1"/>
          <w:sz w:val="28"/>
          <w:szCs w:val="28"/>
          <w:lang w:val="uk-UA"/>
        </w:rPr>
        <w:t>дорожнього руху та йо</w:t>
      </w:r>
      <w:r w:rsidR="004722AE" w:rsidRPr="0020008D">
        <w:rPr>
          <w:rFonts w:ascii="Times New Roman" w:hAnsi="Times New Roman" w:cs="Times New Roman"/>
          <w:color w:val="000000" w:themeColor="text1"/>
          <w:sz w:val="28"/>
          <w:szCs w:val="28"/>
          <w:lang w:val="uk-UA"/>
        </w:rPr>
        <w:t>го безпеки;</w:t>
      </w:r>
    </w:p>
    <w:p w:rsidR="007A526C"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7A526C" w:rsidRPr="0020008D">
        <w:rPr>
          <w:rFonts w:ascii="Times New Roman" w:hAnsi="Times New Roman" w:cs="Times New Roman"/>
          <w:color w:val="000000" w:themeColor="text1"/>
          <w:sz w:val="28"/>
          <w:szCs w:val="28"/>
          <w:lang w:val="uk-UA"/>
        </w:rPr>
        <w:t xml:space="preserve"> затвердження регіональних програм розвитку дорожнього руху та його </w:t>
      </w:r>
      <w:r w:rsidR="00450D8D" w:rsidRPr="0020008D">
        <w:rPr>
          <w:rFonts w:ascii="Times New Roman" w:hAnsi="Times New Roman" w:cs="Times New Roman"/>
          <w:color w:val="000000" w:themeColor="text1"/>
          <w:sz w:val="28"/>
          <w:szCs w:val="28"/>
          <w:lang w:val="uk-UA"/>
        </w:rPr>
        <w:t>безпеки;</w:t>
      </w:r>
    </w:p>
    <w:p w:rsidR="00450D8D"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D47961" w:rsidRPr="0020008D">
        <w:rPr>
          <w:rFonts w:ascii="Times New Roman" w:hAnsi="Times New Roman" w:cs="Times New Roman"/>
          <w:color w:val="000000" w:themeColor="text1"/>
          <w:sz w:val="28"/>
          <w:szCs w:val="28"/>
          <w:lang w:val="uk-UA"/>
        </w:rPr>
        <w:t xml:space="preserve"> державний нагляд </w:t>
      </w:r>
      <w:r w:rsidR="00450D8D" w:rsidRPr="0020008D">
        <w:rPr>
          <w:rFonts w:ascii="Times New Roman" w:hAnsi="Times New Roman" w:cs="Times New Roman"/>
          <w:color w:val="000000" w:themeColor="text1"/>
          <w:sz w:val="28"/>
          <w:szCs w:val="28"/>
          <w:lang w:val="uk-UA"/>
        </w:rPr>
        <w:t>та контроль з дотримання законодавства  про дорожній рух та його безпеку;</w:t>
      </w:r>
    </w:p>
    <w:p w:rsidR="00450D8D"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450D8D" w:rsidRPr="0020008D">
        <w:rPr>
          <w:rFonts w:ascii="Times New Roman" w:hAnsi="Times New Roman" w:cs="Times New Roman"/>
          <w:color w:val="000000" w:themeColor="text1"/>
          <w:sz w:val="28"/>
          <w:szCs w:val="28"/>
          <w:lang w:val="uk-UA"/>
        </w:rPr>
        <w:t xml:space="preserve"> організація здійснення заходів щодо медичного забезпечення  безпеки дорожнього руху.</w:t>
      </w:r>
    </w:p>
    <w:p w:rsidR="00D53E8F" w:rsidRPr="0020008D" w:rsidRDefault="00D53E8F" w:rsidP="0079462B">
      <w:pPr>
        <w:spacing w:after="0"/>
        <w:ind w:firstLine="567"/>
        <w:jc w:val="both"/>
        <w:rPr>
          <w:rFonts w:ascii="Times New Roman" w:hAnsi="Times New Roman" w:cs="Times New Roman"/>
          <w:color w:val="000000" w:themeColor="text1"/>
          <w:sz w:val="28"/>
          <w:szCs w:val="28"/>
          <w:lang w:val="uk-UA"/>
        </w:rPr>
      </w:pPr>
    </w:p>
    <w:p w:rsidR="005534C5"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4</w:t>
      </w:r>
      <w:r w:rsidR="00450D8D" w:rsidRPr="0020008D">
        <w:rPr>
          <w:rFonts w:ascii="Times New Roman" w:hAnsi="Times New Roman" w:cs="Times New Roman"/>
          <w:b/>
          <w:color w:val="000000" w:themeColor="text1"/>
          <w:sz w:val="28"/>
          <w:szCs w:val="28"/>
          <w:lang w:val="uk-UA"/>
        </w:rPr>
        <w:t xml:space="preserve">. </w:t>
      </w:r>
      <w:r w:rsidR="00796B5A" w:rsidRPr="0020008D">
        <w:rPr>
          <w:rFonts w:ascii="Times New Roman" w:hAnsi="Times New Roman" w:cs="Times New Roman"/>
          <w:b/>
          <w:color w:val="000000" w:themeColor="text1"/>
          <w:sz w:val="28"/>
          <w:szCs w:val="28"/>
          <w:lang w:val="uk-UA"/>
        </w:rPr>
        <w:t>Що належить до обов’</w:t>
      </w:r>
      <w:r w:rsidR="005534C5" w:rsidRPr="0020008D">
        <w:rPr>
          <w:rFonts w:ascii="Times New Roman" w:hAnsi="Times New Roman" w:cs="Times New Roman"/>
          <w:b/>
          <w:color w:val="000000" w:themeColor="text1"/>
          <w:sz w:val="28"/>
          <w:szCs w:val="28"/>
          <w:lang w:val="uk-UA"/>
        </w:rPr>
        <w:t>язків посадових осіб, які відповідають за будівництво, реконструкцію, ремонт, експлуатацію та облаштування автомобільних доріг, вулиць та залізничних п</w:t>
      </w:r>
      <w:r w:rsidR="004722AE" w:rsidRPr="0020008D">
        <w:rPr>
          <w:rFonts w:ascii="Times New Roman" w:hAnsi="Times New Roman" w:cs="Times New Roman"/>
          <w:b/>
          <w:color w:val="000000" w:themeColor="text1"/>
          <w:sz w:val="28"/>
          <w:szCs w:val="28"/>
          <w:lang w:val="uk-UA"/>
        </w:rPr>
        <w:t xml:space="preserve">ереїздів, мостів шляхопроводів </w:t>
      </w:r>
      <w:r w:rsidR="005534C5" w:rsidRPr="0020008D">
        <w:rPr>
          <w:rFonts w:ascii="Times New Roman" w:hAnsi="Times New Roman" w:cs="Times New Roman"/>
          <w:b/>
          <w:color w:val="000000" w:themeColor="text1"/>
          <w:sz w:val="28"/>
          <w:szCs w:val="28"/>
          <w:lang w:val="uk-UA"/>
        </w:rPr>
        <w:t>та інших споруд?</w:t>
      </w:r>
    </w:p>
    <w:p w:rsidR="00AC49FA"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5534C5" w:rsidRPr="0020008D">
        <w:rPr>
          <w:rFonts w:ascii="Times New Roman" w:hAnsi="Times New Roman" w:cs="Times New Roman"/>
          <w:color w:val="000000" w:themeColor="text1"/>
          <w:sz w:val="28"/>
          <w:szCs w:val="28"/>
          <w:lang w:val="uk-UA"/>
        </w:rPr>
        <w:t xml:space="preserve"> своєчасно виявляти перешкоду дорожнього ру</w:t>
      </w:r>
      <w:r w:rsidRPr="0020008D">
        <w:rPr>
          <w:rFonts w:ascii="Times New Roman" w:hAnsi="Times New Roman" w:cs="Times New Roman"/>
          <w:color w:val="000000" w:themeColor="text1"/>
          <w:sz w:val="28"/>
          <w:szCs w:val="28"/>
          <w:lang w:val="uk-UA"/>
        </w:rPr>
        <w:t>х</w:t>
      </w:r>
      <w:r w:rsidR="00796B5A" w:rsidRPr="0020008D">
        <w:rPr>
          <w:rFonts w:ascii="Times New Roman" w:hAnsi="Times New Roman" w:cs="Times New Roman"/>
          <w:color w:val="000000" w:themeColor="text1"/>
          <w:sz w:val="28"/>
          <w:szCs w:val="28"/>
          <w:lang w:val="uk-UA"/>
        </w:rPr>
        <w:t>у та забезпечувати їх усунення</w:t>
      </w:r>
      <w:r w:rsidR="00D9474B" w:rsidRPr="0020008D">
        <w:rPr>
          <w:rFonts w:ascii="Times New Roman" w:hAnsi="Times New Roman" w:cs="Times New Roman"/>
          <w:color w:val="000000" w:themeColor="text1"/>
          <w:sz w:val="28"/>
          <w:szCs w:val="28"/>
          <w:lang w:val="uk-UA"/>
        </w:rPr>
        <w:t>;</w:t>
      </w:r>
    </w:p>
    <w:p w:rsidR="005534C5"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5534C5" w:rsidRPr="0020008D">
        <w:rPr>
          <w:rFonts w:ascii="Times New Roman" w:hAnsi="Times New Roman" w:cs="Times New Roman"/>
          <w:color w:val="000000" w:themeColor="text1"/>
          <w:sz w:val="28"/>
          <w:szCs w:val="28"/>
          <w:lang w:val="uk-UA"/>
        </w:rPr>
        <w:t xml:space="preserve"> своєчасн</w:t>
      </w:r>
      <w:r w:rsidR="0035445E" w:rsidRPr="0020008D">
        <w:rPr>
          <w:rFonts w:ascii="Times New Roman" w:hAnsi="Times New Roman" w:cs="Times New Roman"/>
          <w:color w:val="000000" w:themeColor="text1"/>
          <w:sz w:val="28"/>
          <w:szCs w:val="28"/>
          <w:lang w:val="uk-UA"/>
        </w:rPr>
        <w:t>о</w:t>
      </w:r>
      <w:r w:rsidR="005534C5" w:rsidRPr="0020008D">
        <w:rPr>
          <w:rFonts w:ascii="Times New Roman" w:hAnsi="Times New Roman" w:cs="Times New Roman"/>
          <w:color w:val="000000" w:themeColor="text1"/>
          <w:sz w:val="28"/>
          <w:szCs w:val="28"/>
          <w:lang w:val="uk-UA"/>
        </w:rPr>
        <w:t xml:space="preserve"> забезпеч</w:t>
      </w:r>
      <w:r w:rsidR="0035445E" w:rsidRPr="0020008D">
        <w:rPr>
          <w:rFonts w:ascii="Times New Roman" w:hAnsi="Times New Roman" w:cs="Times New Roman"/>
          <w:color w:val="000000" w:themeColor="text1"/>
          <w:sz w:val="28"/>
          <w:szCs w:val="28"/>
          <w:lang w:val="uk-UA"/>
        </w:rPr>
        <w:t>увати</w:t>
      </w:r>
      <w:r w:rsidR="005534C5" w:rsidRPr="0020008D">
        <w:rPr>
          <w:rFonts w:ascii="Times New Roman" w:hAnsi="Times New Roman" w:cs="Times New Roman"/>
          <w:color w:val="000000" w:themeColor="text1"/>
          <w:sz w:val="28"/>
          <w:szCs w:val="28"/>
          <w:lang w:val="uk-UA"/>
        </w:rPr>
        <w:t xml:space="preserve"> екстрен</w:t>
      </w:r>
      <w:r w:rsidR="00EA2110" w:rsidRPr="0020008D">
        <w:rPr>
          <w:rFonts w:ascii="Times New Roman" w:hAnsi="Times New Roman" w:cs="Times New Roman"/>
          <w:color w:val="000000" w:themeColor="text1"/>
          <w:sz w:val="28"/>
          <w:szCs w:val="28"/>
          <w:lang w:val="uk-UA"/>
        </w:rPr>
        <w:t>у</w:t>
      </w:r>
      <w:r w:rsidR="005534C5" w:rsidRPr="0020008D">
        <w:rPr>
          <w:rFonts w:ascii="Times New Roman" w:hAnsi="Times New Roman" w:cs="Times New Roman"/>
          <w:color w:val="000000" w:themeColor="text1"/>
          <w:sz w:val="28"/>
          <w:szCs w:val="28"/>
          <w:lang w:val="uk-UA"/>
        </w:rPr>
        <w:t xml:space="preserve"> медичн</w:t>
      </w:r>
      <w:r w:rsidR="00EA2110" w:rsidRPr="0020008D">
        <w:rPr>
          <w:rFonts w:ascii="Times New Roman" w:hAnsi="Times New Roman" w:cs="Times New Roman"/>
          <w:color w:val="000000" w:themeColor="text1"/>
          <w:sz w:val="28"/>
          <w:szCs w:val="28"/>
          <w:lang w:val="uk-UA"/>
        </w:rPr>
        <w:t>у</w:t>
      </w:r>
      <w:r w:rsidR="005534C5" w:rsidRPr="0020008D">
        <w:rPr>
          <w:rFonts w:ascii="Times New Roman" w:hAnsi="Times New Roman" w:cs="Times New Roman"/>
          <w:color w:val="000000" w:themeColor="text1"/>
          <w:sz w:val="28"/>
          <w:szCs w:val="28"/>
          <w:lang w:val="uk-UA"/>
        </w:rPr>
        <w:t xml:space="preserve"> допомог</w:t>
      </w:r>
      <w:r w:rsidR="00EA2110" w:rsidRPr="0020008D">
        <w:rPr>
          <w:rFonts w:ascii="Times New Roman" w:hAnsi="Times New Roman" w:cs="Times New Roman"/>
          <w:color w:val="000000" w:themeColor="text1"/>
          <w:sz w:val="28"/>
          <w:szCs w:val="28"/>
          <w:lang w:val="uk-UA"/>
        </w:rPr>
        <w:t>у</w:t>
      </w:r>
      <w:r w:rsidR="005534C5" w:rsidRPr="0020008D">
        <w:rPr>
          <w:rFonts w:ascii="Times New Roman" w:hAnsi="Times New Roman" w:cs="Times New Roman"/>
          <w:color w:val="000000" w:themeColor="text1"/>
          <w:sz w:val="28"/>
          <w:szCs w:val="28"/>
          <w:lang w:val="uk-UA"/>
        </w:rPr>
        <w:t>;</w:t>
      </w:r>
    </w:p>
    <w:p w:rsidR="005534C5"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35445E" w:rsidRPr="0020008D">
        <w:rPr>
          <w:rFonts w:ascii="Times New Roman" w:hAnsi="Times New Roman" w:cs="Times New Roman"/>
          <w:color w:val="000000" w:themeColor="text1"/>
          <w:sz w:val="28"/>
          <w:szCs w:val="28"/>
          <w:lang w:val="uk-UA"/>
        </w:rPr>
        <w:t xml:space="preserve"> своєчасно</w:t>
      </w:r>
      <w:r w:rsidR="005534C5" w:rsidRPr="0020008D">
        <w:rPr>
          <w:rFonts w:ascii="Times New Roman" w:hAnsi="Times New Roman" w:cs="Times New Roman"/>
          <w:color w:val="000000" w:themeColor="text1"/>
          <w:sz w:val="28"/>
          <w:szCs w:val="28"/>
          <w:lang w:val="uk-UA"/>
        </w:rPr>
        <w:t xml:space="preserve"> здійсн</w:t>
      </w:r>
      <w:r w:rsidR="0035445E" w:rsidRPr="0020008D">
        <w:rPr>
          <w:rFonts w:ascii="Times New Roman" w:hAnsi="Times New Roman" w:cs="Times New Roman"/>
          <w:color w:val="000000" w:themeColor="text1"/>
          <w:sz w:val="28"/>
          <w:szCs w:val="28"/>
          <w:lang w:val="uk-UA"/>
        </w:rPr>
        <w:t>ювати</w:t>
      </w:r>
      <w:r w:rsidR="005534C5" w:rsidRPr="0020008D">
        <w:rPr>
          <w:rFonts w:ascii="Times New Roman" w:hAnsi="Times New Roman" w:cs="Times New Roman"/>
          <w:color w:val="000000" w:themeColor="text1"/>
          <w:sz w:val="28"/>
          <w:szCs w:val="28"/>
          <w:lang w:val="uk-UA"/>
        </w:rPr>
        <w:t xml:space="preserve"> заход</w:t>
      </w:r>
      <w:r w:rsidR="0035445E" w:rsidRPr="0020008D">
        <w:rPr>
          <w:rFonts w:ascii="Times New Roman" w:hAnsi="Times New Roman" w:cs="Times New Roman"/>
          <w:color w:val="000000" w:themeColor="text1"/>
          <w:sz w:val="28"/>
          <w:szCs w:val="28"/>
          <w:lang w:val="uk-UA"/>
        </w:rPr>
        <w:t>и</w:t>
      </w:r>
      <w:r w:rsidR="005534C5" w:rsidRPr="0020008D">
        <w:rPr>
          <w:rFonts w:ascii="Times New Roman" w:hAnsi="Times New Roman" w:cs="Times New Roman"/>
          <w:color w:val="000000" w:themeColor="text1"/>
          <w:sz w:val="28"/>
          <w:szCs w:val="28"/>
          <w:lang w:val="uk-UA"/>
        </w:rPr>
        <w:t>, спрямован</w:t>
      </w:r>
      <w:r w:rsidR="0035445E" w:rsidRPr="0020008D">
        <w:rPr>
          <w:rFonts w:ascii="Times New Roman" w:hAnsi="Times New Roman" w:cs="Times New Roman"/>
          <w:color w:val="000000" w:themeColor="text1"/>
          <w:sz w:val="28"/>
          <w:szCs w:val="28"/>
          <w:lang w:val="uk-UA"/>
        </w:rPr>
        <w:t>і</w:t>
      </w:r>
      <w:r w:rsidR="005534C5" w:rsidRPr="0020008D">
        <w:rPr>
          <w:rFonts w:ascii="Times New Roman" w:hAnsi="Times New Roman" w:cs="Times New Roman"/>
          <w:color w:val="000000" w:themeColor="text1"/>
          <w:sz w:val="28"/>
          <w:szCs w:val="28"/>
          <w:lang w:val="uk-UA"/>
        </w:rPr>
        <w:t xml:space="preserve"> на захист навколишнього середовища</w:t>
      </w:r>
      <w:r w:rsidR="00D47961" w:rsidRPr="0020008D">
        <w:rPr>
          <w:rFonts w:ascii="Times New Roman" w:hAnsi="Times New Roman" w:cs="Times New Roman"/>
          <w:color w:val="000000" w:themeColor="text1"/>
          <w:sz w:val="28"/>
          <w:szCs w:val="28"/>
          <w:lang w:val="uk-UA"/>
        </w:rPr>
        <w:t>;</w:t>
      </w:r>
    </w:p>
    <w:p w:rsidR="00D47961" w:rsidRPr="0020008D" w:rsidRDefault="00AC49FA"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D47961" w:rsidRPr="0020008D">
        <w:rPr>
          <w:rFonts w:ascii="Times New Roman" w:hAnsi="Times New Roman" w:cs="Times New Roman"/>
          <w:color w:val="000000" w:themeColor="text1"/>
          <w:sz w:val="28"/>
          <w:szCs w:val="28"/>
          <w:lang w:val="uk-UA"/>
        </w:rPr>
        <w:t xml:space="preserve"> організація будівництва, реконструкції, ремонту та утримання автомобільних доріг, вулиць, залізничних переїздів.</w:t>
      </w:r>
    </w:p>
    <w:p w:rsidR="008F6950" w:rsidRPr="0020008D" w:rsidRDefault="008F6950" w:rsidP="0079462B">
      <w:pPr>
        <w:spacing w:after="0"/>
        <w:ind w:firstLine="567"/>
        <w:jc w:val="both"/>
        <w:rPr>
          <w:rFonts w:ascii="Times New Roman" w:hAnsi="Times New Roman" w:cs="Times New Roman"/>
          <w:b/>
          <w:color w:val="000000" w:themeColor="text1"/>
          <w:sz w:val="28"/>
          <w:szCs w:val="28"/>
          <w:lang w:val="uk-UA"/>
        </w:rPr>
      </w:pPr>
    </w:p>
    <w:p w:rsidR="002703E6"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5</w:t>
      </w:r>
      <w:r w:rsidR="00644775" w:rsidRPr="0020008D">
        <w:rPr>
          <w:rFonts w:ascii="Times New Roman" w:hAnsi="Times New Roman" w:cs="Times New Roman"/>
          <w:b/>
          <w:color w:val="000000" w:themeColor="text1"/>
          <w:sz w:val="28"/>
          <w:szCs w:val="28"/>
          <w:lang w:val="uk-UA"/>
        </w:rPr>
        <w:t xml:space="preserve">. </w:t>
      </w:r>
      <w:r w:rsidR="00D47961" w:rsidRPr="0020008D">
        <w:rPr>
          <w:rFonts w:ascii="Times New Roman" w:hAnsi="Times New Roman" w:cs="Times New Roman"/>
          <w:b/>
          <w:color w:val="000000" w:themeColor="text1"/>
          <w:sz w:val="28"/>
          <w:szCs w:val="28"/>
          <w:lang w:val="uk-UA"/>
        </w:rPr>
        <w:t xml:space="preserve">Хто </w:t>
      </w:r>
      <w:r w:rsidR="00401096">
        <w:rPr>
          <w:rFonts w:ascii="Times New Roman" w:hAnsi="Times New Roman" w:cs="Times New Roman"/>
          <w:b/>
          <w:color w:val="000000" w:themeColor="text1"/>
          <w:sz w:val="28"/>
          <w:szCs w:val="28"/>
          <w:lang w:val="uk-UA"/>
        </w:rPr>
        <w:t xml:space="preserve">не </w:t>
      </w:r>
      <w:r w:rsidR="00D47961" w:rsidRPr="0020008D">
        <w:rPr>
          <w:rFonts w:ascii="Times New Roman" w:hAnsi="Times New Roman" w:cs="Times New Roman"/>
          <w:b/>
          <w:color w:val="000000" w:themeColor="text1"/>
          <w:sz w:val="28"/>
          <w:szCs w:val="28"/>
          <w:lang w:val="uk-UA"/>
        </w:rPr>
        <w:t>належить до учасників дорожнього руху?</w:t>
      </w:r>
    </w:p>
    <w:p w:rsidR="00D4796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D47961" w:rsidRPr="0020008D">
        <w:rPr>
          <w:rFonts w:ascii="Times New Roman" w:hAnsi="Times New Roman" w:cs="Times New Roman"/>
          <w:color w:val="000000" w:themeColor="text1"/>
          <w:sz w:val="28"/>
          <w:szCs w:val="28"/>
          <w:lang w:val="uk-UA"/>
        </w:rPr>
        <w:t xml:space="preserve"> </w:t>
      </w:r>
      <w:r w:rsidR="00401096" w:rsidRPr="00401096">
        <w:rPr>
          <w:rFonts w:ascii="Times New Roman" w:hAnsi="Times New Roman" w:cs="Times New Roman"/>
          <w:color w:val="000000" w:themeColor="text1"/>
          <w:sz w:val="28"/>
          <w:szCs w:val="28"/>
          <w:lang w:val="uk-UA"/>
        </w:rPr>
        <w:t>пасажири транспортних засобів</w:t>
      </w:r>
      <w:r w:rsidR="00D47961" w:rsidRPr="0020008D">
        <w:rPr>
          <w:rFonts w:ascii="Times New Roman" w:hAnsi="Times New Roman" w:cs="Times New Roman"/>
          <w:color w:val="000000" w:themeColor="text1"/>
          <w:sz w:val="28"/>
          <w:szCs w:val="28"/>
          <w:lang w:val="uk-UA"/>
        </w:rPr>
        <w:t>;</w:t>
      </w:r>
    </w:p>
    <w:p w:rsidR="00D4796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D47961" w:rsidRPr="0020008D">
        <w:rPr>
          <w:rFonts w:ascii="Times New Roman" w:hAnsi="Times New Roman" w:cs="Times New Roman"/>
          <w:color w:val="000000" w:themeColor="text1"/>
          <w:sz w:val="28"/>
          <w:szCs w:val="28"/>
          <w:lang w:val="uk-UA"/>
        </w:rPr>
        <w:t xml:space="preserve"> </w:t>
      </w:r>
      <w:r w:rsidR="00401096" w:rsidRPr="00401096">
        <w:rPr>
          <w:rFonts w:ascii="Times New Roman" w:hAnsi="Times New Roman" w:cs="Times New Roman"/>
          <w:color w:val="000000" w:themeColor="text1"/>
          <w:sz w:val="28"/>
          <w:szCs w:val="28"/>
          <w:lang w:val="uk-UA"/>
        </w:rPr>
        <w:t>погоничі тварин</w:t>
      </w:r>
      <w:r w:rsidR="00D47961" w:rsidRPr="0020008D">
        <w:rPr>
          <w:rFonts w:ascii="Times New Roman" w:hAnsi="Times New Roman" w:cs="Times New Roman"/>
          <w:color w:val="000000" w:themeColor="text1"/>
          <w:sz w:val="28"/>
          <w:szCs w:val="28"/>
          <w:lang w:val="uk-UA"/>
        </w:rPr>
        <w:t>;</w:t>
      </w:r>
    </w:p>
    <w:p w:rsidR="00D4796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D47961" w:rsidRPr="0020008D">
        <w:rPr>
          <w:rFonts w:ascii="Times New Roman" w:hAnsi="Times New Roman" w:cs="Times New Roman"/>
          <w:color w:val="000000" w:themeColor="text1"/>
          <w:sz w:val="28"/>
          <w:szCs w:val="28"/>
          <w:lang w:val="uk-UA"/>
        </w:rPr>
        <w:t xml:space="preserve"> </w:t>
      </w:r>
      <w:r w:rsidR="007752F2" w:rsidRPr="0020008D">
        <w:rPr>
          <w:rFonts w:ascii="Times New Roman" w:hAnsi="Times New Roman" w:cs="Times New Roman"/>
          <w:color w:val="000000" w:themeColor="text1"/>
          <w:sz w:val="28"/>
          <w:szCs w:val="28"/>
          <w:lang w:val="uk-UA"/>
        </w:rPr>
        <w:t>рогата худоба</w:t>
      </w:r>
      <w:r w:rsidR="00D47961" w:rsidRPr="0020008D">
        <w:rPr>
          <w:rFonts w:ascii="Times New Roman" w:hAnsi="Times New Roman" w:cs="Times New Roman"/>
          <w:color w:val="000000" w:themeColor="text1"/>
          <w:sz w:val="28"/>
          <w:szCs w:val="28"/>
          <w:lang w:val="uk-UA"/>
        </w:rPr>
        <w:t>;</w:t>
      </w:r>
    </w:p>
    <w:p w:rsidR="00D4796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D47961" w:rsidRPr="0020008D">
        <w:rPr>
          <w:rFonts w:ascii="Times New Roman" w:hAnsi="Times New Roman" w:cs="Times New Roman"/>
          <w:color w:val="000000" w:themeColor="text1"/>
          <w:sz w:val="28"/>
          <w:szCs w:val="28"/>
          <w:lang w:val="uk-UA"/>
        </w:rPr>
        <w:t xml:space="preserve"> </w:t>
      </w:r>
      <w:r w:rsidRPr="0020008D">
        <w:rPr>
          <w:rFonts w:ascii="Times New Roman" w:hAnsi="Times New Roman" w:cs="Times New Roman"/>
          <w:color w:val="000000" w:themeColor="text1"/>
          <w:sz w:val="28"/>
          <w:szCs w:val="28"/>
          <w:lang w:val="uk-UA"/>
        </w:rPr>
        <w:t>велосипедист</w:t>
      </w:r>
      <w:r w:rsidR="00401096">
        <w:rPr>
          <w:rFonts w:ascii="Times New Roman" w:hAnsi="Times New Roman" w:cs="Times New Roman"/>
          <w:color w:val="000000" w:themeColor="text1"/>
          <w:sz w:val="28"/>
          <w:szCs w:val="28"/>
          <w:lang w:val="uk-UA"/>
        </w:rPr>
        <w:t>и</w:t>
      </w:r>
      <w:r w:rsidR="004722AE" w:rsidRPr="0020008D">
        <w:rPr>
          <w:rFonts w:ascii="Times New Roman" w:hAnsi="Times New Roman" w:cs="Times New Roman"/>
          <w:color w:val="000000" w:themeColor="text1"/>
          <w:sz w:val="28"/>
          <w:szCs w:val="28"/>
          <w:lang w:val="uk-UA"/>
        </w:rPr>
        <w:t>.</w:t>
      </w:r>
    </w:p>
    <w:p w:rsidR="00F02DB4" w:rsidRPr="0020008D" w:rsidRDefault="00F02DB4" w:rsidP="0079462B">
      <w:pPr>
        <w:spacing w:after="0"/>
        <w:ind w:firstLine="567"/>
        <w:jc w:val="both"/>
        <w:rPr>
          <w:rFonts w:ascii="Times New Roman" w:hAnsi="Times New Roman" w:cs="Times New Roman"/>
          <w:color w:val="000000" w:themeColor="text1"/>
          <w:sz w:val="28"/>
          <w:szCs w:val="28"/>
          <w:lang w:val="uk-UA"/>
        </w:rPr>
      </w:pPr>
    </w:p>
    <w:p w:rsidR="002C107F"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6</w:t>
      </w:r>
      <w:r w:rsidR="00644775" w:rsidRPr="0020008D">
        <w:rPr>
          <w:rFonts w:ascii="Times New Roman" w:hAnsi="Times New Roman" w:cs="Times New Roman"/>
          <w:b/>
          <w:color w:val="000000" w:themeColor="text1"/>
          <w:sz w:val="28"/>
          <w:szCs w:val="28"/>
          <w:lang w:val="uk-UA"/>
        </w:rPr>
        <w:t>.</w:t>
      </w:r>
      <w:r w:rsidR="002C107F" w:rsidRPr="0020008D">
        <w:rPr>
          <w:rFonts w:ascii="Times New Roman" w:hAnsi="Times New Roman" w:cs="Times New Roman"/>
          <w:b/>
          <w:color w:val="000000" w:themeColor="text1"/>
          <w:sz w:val="28"/>
          <w:szCs w:val="28"/>
          <w:lang w:val="uk-UA"/>
        </w:rPr>
        <w:t xml:space="preserve"> Які основні права </w:t>
      </w:r>
      <w:r w:rsidR="0090076E" w:rsidRPr="0020008D">
        <w:rPr>
          <w:rFonts w:ascii="Times New Roman" w:hAnsi="Times New Roman" w:cs="Times New Roman"/>
          <w:b/>
          <w:color w:val="000000" w:themeColor="text1"/>
          <w:sz w:val="28"/>
          <w:szCs w:val="28"/>
          <w:lang w:val="uk-UA"/>
        </w:rPr>
        <w:t>водія транспортного засобу?</w:t>
      </w:r>
    </w:p>
    <w:p w:rsidR="0090076E" w:rsidRPr="0020008D" w:rsidRDefault="00D9474B" w:rsidP="0079462B">
      <w:pPr>
        <w:spacing w:after="0"/>
        <w:ind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1)</w:t>
      </w:r>
      <w:r w:rsidR="0090076E" w:rsidRPr="0020008D">
        <w:rPr>
          <w:rFonts w:ascii="Times New Roman" w:hAnsi="Times New Roman" w:cs="Times New Roman"/>
          <w:i/>
          <w:color w:val="000000" w:themeColor="text1"/>
          <w:sz w:val="28"/>
          <w:szCs w:val="28"/>
          <w:lang w:val="uk-UA"/>
        </w:rPr>
        <w:t xml:space="preserve"> </w:t>
      </w:r>
      <w:r w:rsidR="0090076E" w:rsidRPr="0020008D">
        <w:rPr>
          <w:rFonts w:ascii="Times New Roman" w:hAnsi="Times New Roman" w:cs="Times New Roman"/>
          <w:color w:val="000000" w:themeColor="text1"/>
          <w:sz w:val="28"/>
          <w:szCs w:val="28"/>
          <w:lang w:val="uk-UA"/>
        </w:rPr>
        <w:t xml:space="preserve">знати </w:t>
      </w:r>
      <w:r w:rsidR="002703E6" w:rsidRPr="0020008D">
        <w:rPr>
          <w:rFonts w:ascii="Times New Roman" w:hAnsi="Times New Roman" w:cs="Times New Roman"/>
          <w:color w:val="000000" w:themeColor="text1"/>
          <w:sz w:val="28"/>
          <w:szCs w:val="28"/>
          <w:lang w:val="uk-UA"/>
        </w:rPr>
        <w:t xml:space="preserve">причину зупинки </w:t>
      </w:r>
      <w:r w:rsidR="0090076E" w:rsidRPr="0020008D">
        <w:rPr>
          <w:rFonts w:ascii="Times New Roman" w:hAnsi="Times New Roman" w:cs="Times New Roman"/>
          <w:color w:val="000000" w:themeColor="text1"/>
          <w:sz w:val="28"/>
          <w:szCs w:val="28"/>
          <w:lang w:val="uk-UA"/>
        </w:rPr>
        <w:t>транспортного засобу посадовою особою державного органу, яка здійснює нагляд за дорожнім рухом</w:t>
      </w:r>
      <w:r w:rsidRPr="0020008D">
        <w:rPr>
          <w:rFonts w:ascii="Times New Roman" w:hAnsi="Times New Roman" w:cs="Times New Roman"/>
          <w:color w:val="000000" w:themeColor="text1"/>
          <w:sz w:val="28"/>
          <w:szCs w:val="28"/>
          <w:lang w:val="uk-UA"/>
        </w:rPr>
        <w:t>;</w:t>
      </w:r>
    </w:p>
    <w:p w:rsidR="0090076E"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90076E" w:rsidRPr="0020008D">
        <w:rPr>
          <w:rFonts w:ascii="Times New Roman" w:hAnsi="Times New Roman" w:cs="Times New Roman"/>
          <w:color w:val="000000" w:themeColor="text1"/>
          <w:sz w:val="28"/>
          <w:szCs w:val="28"/>
          <w:lang w:val="uk-UA"/>
        </w:rPr>
        <w:t xml:space="preserve"> не перевозити пасажирів;</w:t>
      </w:r>
    </w:p>
    <w:p w:rsidR="0090076E"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90076E" w:rsidRPr="0020008D">
        <w:rPr>
          <w:rFonts w:ascii="Times New Roman" w:hAnsi="Times New Roman" w:cs="Times New Roman"/>
          <w:color w:val="000000" w:themeColor="text1"/>
          <w:sz w:val="28"/>
          <w:szCs w:val="28"/>
          <w:lang w:val="uk-UA"/>
        </w:rPr>
        <w:t xml:space="preserve"> вимагати від державних та місцевих органів влади створення необхідних умов для забезпечення безпеки руху;</w:t>
      </w:r>
    </w:p>
    <w:p w:rsidR="0090076E"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90076E" w:rsidRPr="0020008D">
        <w:rPr>
          <w:rFonts w:ascii="Times New Roman" w:hAnsi="Times New Roman" w:cs="Times New Roman"/>
          <w:color w:val="000000" w:themeColor="text1"/>
          <w:sz w:val="28"/>
          <w:szCs w:val="28"/>
          <w:lang w:val="uk-UA"/>
        </w:rPr>
        <w:t xml:space="preserve"> не перевозити вантаж, що заважа</w:t>
      </w:r>
      <w:r w:rsidR="005707B3" w:rsidRPr="0020008D">
        <w:rPr>
          <w:rFonts w:ascii="Times New Roman" w:hAnsi="Times New Roman" w:cs="Times New Roman"/>
          <w:color w:val="000000" w:themeColor="text1"/>
          <w:sz w:val="28"/>
          <w:szCs w:val="28"/>
          <w:lang w:val="uk-UA"/>
        </w:rPr>
        <w:t>є</w:t>
      </w:r>
      <w:r w:rsidR="0090076E" w:rsidRPr="0020008D">
        <w:rPr>
          <w:rFonts w:ascii="Times New Roman" w:hAnsi="Times New Roman" w:cs="Times New Roman"/>
          <w:color w:val="000000" w:themeColor="text1"/>
          <w:sz w:val="28"/>
          <w:szCs w:val="28"/>
          <w:lang w:val="uk-UA"/>
        </w:rPr>
        <w:t xml:space="preserve"> керуванню.</w:t>
      </w:r>
    </w:p>
    <w:p w:rsidR="002703E6" w:rsidRPr="0020008D" w:rsidRDefault="002703E6" w:rsidP="0079462B">
      <w:pPr>
        <w:spacing w:after="0"/>
        <w:ind w:firstLine="567"/>
        <w:jc w:val="both"/>
        <w:rPr>
          <w:rFonts w:ascii="Times New Roman" w:hAnsi="Times New Roman" w:cs="Times New Roman"/>
          <w:color w:val="000000" w:themeColor="text1"/>
          <w:sz w:val="28"/>
          <w:szCs w:val="28"/>
          <w:lang w:val="uk-UA"/>
        </w:rPr>
      </w:pPr>
    </w:p>
    <w:p w:rsidR="0090076E"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7</w:t>
      </w:r>
      <w:r w:rsidR="00BB0291" w:rsidRPr="0020008D">
        <w:rPr>
          <w:rFonts w:ascii="Times New Roman" w:hAnsi="Times New Roman" w:cs="Times New Roman"/>
          <w:b/>
          <w:color w:val="000000" w:themeColor="text1"/>
          <w:sz w:val="28"/>
          <w:szCs w:val="28"/>
          <w:lang w:val="uk-UA"/>
        </w:rPr>
        <w:t>.</w:t>
      </w:r>
      <w:r w:rsidR="0090076E" w:rsidRPr="0020008D">
        <w:rPr>
          <w:rFonts w:ascii="Times New Roman" w:hAnsi="Times New Roman" w:cs="Times New Roman"/>
          <w:b/>
          <w:color w:val="000000" w:themeColor="text1"/>
          <w:sz w:val="28"/>
          <w:szCs w:val="28"/>
          <w:lang w:val="uk-UA"/>
        </w:rPr>
        <w:t xml:space="preserve"> </w:t>
      </w:r>
      <w:r w:rsidR="002703E6" w:rsidRPr="0020008D">
        <w:rPr>
          <w:rFonts w:ascii="Times New Roman" w:hAnsi="Times New Roman" w:cs="Times New Roman"/>
          <w:b/>
          <w:color w:val="000000" w:themeColor="text1"/>
          <w:sz w:val="28"/>
          <w:szCs w:val="28"/>
          <w:lang w:val="uk-UA"/>
        </w:rPr>
        <w:t>Які основні обо</w:t>
      </w:r>
      <w:r w:rsidR="00BB0291" w:rsidRPr="0020008D">
        <w:rPr>
          <w:rFonts w:ascii="Times New Roman" w:hAnsi="Times New Roman" w:cs="Times New Roman"/>
          <w:b/>
          <w:color w:val="000000" w:themeColor="text1"/>
          <w:sz w:val="28"/>
          <w:szCs w:val="28"/>
          <w:lang w:val="uk-UA"/>
        </w:rPr>
        <w:t>в</w:t>
      </w:r>
      <w:r w:rsidR="005707B3" w:rsidRPr="0020008D">
        <w:rPr>
          <w:rFonts w:ascii="Times New Roman" w:hAnsi="Times New Roman" w:cs="Times New Roman"/>
          <w:b/>
          <w:color w:val="000000" w:themeColor="text1"/>
          <w:sz w:val="28"/>
          <w:szCs w:val="28"/>
          <w:lang w:val="uk-UA"/>
        </w:rPr>
        <w:t>’</w:t>
      </w:r>
      <w:r w:rsidR="002703E6" w:rsidRPr="0020008D">
        <w:rPr>
          <w:rFonts w:ascii="Times New Roman" w:hAnsi="Times New Roman" w:cs="Times New Roman"/>
          <w:b/>
          <w:color w:val="000000" w:themeColor="text1"/>
          <w:sz w:val="28"/>
          <w:szCs w:val="28"/>
          <w:lang w:val="uk-UA"/>
        </w:rPr>
        <w:t>язки пішохода?</w:t>
      </w:r>
    </w:p>
    <w:p w:rsidR="002703E6"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2703E6" w:rsidRPr="0020008D">
        <w:rPr>
          <w:rFonts w:ascii="Times New Roman" w:hAnsi="Times New Roman" w:cs="Times New Roman"/>
          <w:color w:val="000000" w:themeColor="text1"/>
          <w:sz w:val="28"/>
          <w:szCs w:val="28"/>
          <w:lang w:val="uk-UA"/>
        </w:rPr>
        <w:t xml:space="preserve"> ру</w:t>
      </w:r>
      <w:r w:rsidR="00F02DB4" w:rsidRPr="0020008D">
        <w:rPr>
          <w:rFonts w:ascii="Times New Roman" w:hAnsi="Times New Roman" w:cs="Times New Roman"/>
          <w:color w:val="000000" w:themeColor="text1"/>
          <w:sz w:val="28"/>
          <w:szCs w:val="28"/>
          <w:lang w:val="uk-UA"/>
        </w:rPr>
        <w:t>хатися по проїзні</w:t>
      </w:r>
      <w:r w:rsidR="002703E6" w:rsidRPr="0020008D">
        <w:rPr>
          <w:rFonts w:ascii="Times New Roman" w:hAnsi="Times New Roman" w:cs="Times New Roman"/>
          <w:color w:val="000000" w:themeColor="text1"/>
          <w:sz w:val="28"/>
          <w:szCs w:val="28"/>
          <w:lang w:val="uk-UA"/>
        </w:rPr>
        <w:t xml:space="preserve">й частині </w:t>
      </w:r>
      <w:r w:rsidR="00F02DB4" w:rsidRPr="0020008D">
        <w:rPr>
          <w:rFonts w:ascii="Times New Roman" w:hAnsi="Times New Roman" w:cs="Times New Roman"/>
          <w:color w:val="000000" w:themeColor="text1"/>
          <w:sz w:val="28"/>
          <w:szCs w:val="28"/>
          <w:lang w:val="uk-UA"/>
        </w:rPr>
        <w:t>автомобільної дороги;</w:t>
      </w:r>
    </w:p>
    <w:p w:rsidR="00D9474B"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рухатися по трот</w:t>
      </w:r>
      <w:r w:rsidR="005707B3" w:rsidRPr="0020008D">
        <w:rPr>
          <w:rFonts w:ascii="Times New Roman" w:hAnsi="Times New Roman" w:cs="Times New Roman"/>
          <w:color w:val="000000" w:themeColor="text1"/>
          <w:sz w:val="28"/>
          <w:szCs w:val="28"/>
          <w:lang w:val="uk-UA"/>
        </w:rPr>
        <w:t>уарах</w:t>
      </w:r>
      <w:r w:rsidRPr="0020008D">
        <w:rPr>
          <w:rFonts w:ascii="Times New Roman" w:hAnsi="Times New Roman" w:cs="Times New Roman"/>
          <w:color w:val="000000" w:themeColor="text1"/>
          <w:sz w:val="28"/>
          <w:szCs w:val="28"/>
          <w:lang w:val="uk-UA"/>
        </w:rPr>
        <w:t>;</w:t>
      </w:r>
    </w:p>
    <w:p w:rsidR="00F02DB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3)</w:t>
      </w:r>
      <w:r w:rsidR="00F02DB4" w:rsidRPr="0020008D">
        <w:rPr>
          <w:rFonts w:ascii="Times New Roman" w:hAnsi="Times New Roman" w:cs="Times New Roman"/>
          <w:color w:val="000000" w:themeColor="text1"/>
          <w:sz w:val="28"/>
          <w:szCs w:val="28"/>
          <w:lang w:val="uk-UA"/>
        </w:rPr>
        <w:t xml:space="preserve"> </w:t>
      </w:r>
      <w:r w:rsidR="005F00AF" w:rsidRPr="0020008D">
        <w:rPr>
          <w:rFonts w:ascii="Times New Roman" w:hAnsi="Times New Roman" w:cs="Times New Roman"/>
          <w:color w:val="000000" w:themeColor="text1"/>
          <w:sz w:val="28"/>
          <w:szCs w:val="28"/>
          <w:lang w:val="uk-UA"/>
        </w:rPr>
        <w:t>надавати</w:t>
      </w:r>
      <w:r w:rsidR="00F02DB4" w:rsidRPr="0020008D">
        <w:rPr>
          <w:rFonts w:ascii="Times New Roman" w:hAnsi="Times New Roman" w:cs="Times New Roman"/>
          <w:color w:val="000000" w:themeColor="text1"/>
          <w:sz w:val="28"/>
          <w:szCs w:val="28"/>
          <w:lang w:val="uk-UA"/>
        </w:rPr>
        <w:t xml:space="preserve"> необхідну допомогу;</w:t>
      </w:r>
    </w:p>
    <w:p w:rsidR="00F02DB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F02DB4" w:rsidRPr="0020008D">
        <w:rPr>
          <w:rFonts w:ascii="Times New Roman" w:hAnsi="Times New Roman" w:cs="Times New Roman"/>
          <w:color w:val="000000" w:themeColor="text1"/>
          <w:sz w:val="28"/>
          <w:szCs w:val="28"/>
          <w:lang w:val="uk-UA"/>
        </w:rPr>
        <w:t xml:space="preserve"> переходити проїзну частину автомобільної дороги при наближенні транспортного засобу.</w:t>
      </w:r>
    </w:p>
    <w:p w:rsidR="00BB0291" w:rsidRPr="0020008D" w:rsidRDefault="00BB0291" w:rsidP="0079462B">
      <w:pPr>
        <w:spacing w:after="0"/>
        <w:ind w:firstLine="567"/>
        <w:jc w:val="both"/>
        <w:rPr>
          <w:rFonts w:ascii="Times New Roman" w:hAnsi="Times New Roman" w:cs="Times New Roman"/>
          <w:color w:val="000000" w:themeColor="text1"/>
          <w:sz w:val="28"/>
          <w:szCs w:val="28"/>
          <w:lang w:val="uk-UA"/>
        </w:rPr>
      </w:pPr>
    </w:p>
    <w:p w:rsidR="00F02DB4"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8</w:t>
      </w:r>
      <w:r w:rsidR="00F02DB4" w:rsidRPr="0020008D">
        <w:rPr>
          <w:rFonts w:ascii="Times New Roman" w:hAnsi="Times New Roman" w:cs="Times New Roman"/>
          <w:b/>
          <w:color w:val="000000" w:themeColor="text1"/>
          <w:sz w:val="28"/>
          <w:szCs w:val="28"/>
          <w:lang w:val="uk-UA"/>
        </w:rPr>
        <w:t>. Які основні обо</w:t>
      </w:r>
      <w:r w:rsidR="006A6C50" w:rsidRPr="0020008D">
        <w:rPr>
          <w:rFonts w:ascii="Times New Roman" w:hAnsi="Times New Roman" w:cs="Times New Roman"/>
          <w:b/>
          <w:color w:val="000000" w:themeColor="text1"/>
          <w:sz w:val="28"/>
          <w:szCs w:val="28"/>
          <w:lang w:val="uk-UA"/>
        </w:rPr>
        <w:t>в’</w:t>
      </w:r>
      <w:r w:rsidR="00F02DB4" w:rsidRPr="0020008D">
        <w:rPr>
          <w:rFonts w:ascii="Times New Roman" w:hAnsi="Times New Roman" w:cs="Times New Roman"/>
          <w:b/>
          <w:color w:val="000000" w:themeColor="text1"/>
          <w:sz w:val="28"/>
          <w:szCs w:val="28"/>
          <w:lang w:val="uk-UA"/>
        </w:rPr>
        <w:t>язки пасажира?</w:t>
      </w:r>
    </w:p>
    <w:p w:rsidR="00F02DB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F02DB4" w:rsidRPr="0020008D">
        <w:rPr>
          <w:rFonts w:ascii="Times New Roman" w:hAnsi="Times New Roman" w:cs="Times New Roman"/>
          <w:color w:val="000000" w:themeColor="text1"/>
          <w:sz w:val="28"/>
          <w:szCs w:val="28"/>
          <w:lang w:val="uk-UA"/>
        </w:rPr>
        <w:t xml:space="preserve"> </w:t>
      </w:r>
      <w:r w:rsidR="000A6581" w:rsidRPr="0020008D">
        <w:rPr>
          <w:rFonts w:ascii="Times New Roman" w:hAnsi="Times New Roman" w:cs="Times New Roman"/>
          <w:color w:val="000000" w:themeColor="text1"/>
          <w:sz w:val="28"/>
          <w:szCs w:val="28"/>
          <w:lang w:val="uk-UA"/>
        </w:rPr>
        <w:t>вимагати від державних та місцевих органів влади створення необхідних умов для забезпечення безпеки руху;</w:t>
      </w:r>
    </w:p>
    <w:p w:rsidR="000A658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0A6581" w:rsidRPr="0020008D">
        <w:rPr>
          <w:rFonts w:ascii="Times New Roman" w:hAnsi="Times New Roman" w:cs="Times New Roman"/>
          <w:color w:val="000000" w:themeColor="text1"/>
          <w:sz w:val="28"/>
          <w:szCs w:val="28"/>
          <w:lang w:val="uk-UA"/>
        </w:rPr>
        <w:t xml:space="preserve"> </w:t>
      </w:r>
      <w:r w:rsidR="005F00AF" w:rsidRPr="0020008D">
        <w:rPr>
          <w:rFonts w:ascii="Times New Roman" w:hAnsi="Times New Roman" w:cs="Times New Roman"/>
          <w:color w:val="000000" w:themeColor="text1"/>
          <w:sz w:val="28"/>
          <w:szCs w:val="28"/>
          <w:lang w:val="uk-UA"/>
        </w:rPr>
        <w:t>надавати</w:t>
      </w:r>
      <w:r w:rsidR="000A6581" w:rsidRPr="0020008D">
        <w:rPr>
          <w:rFonts w:ascii="Times New Roman" w:hAnsi="Times New Roman" w:cs="Times New Roman"/>
          <w:color w:val="000000" w:themeColor="text1"/>
          <w:sz w:val="28"/>
          <w:szCs w:val="28"/>
          <w:lang w:val="uk-UA"/>
        </w:rPr>
        <w:t xml:space="preserve"> необхідну допомогу;</w:t>
      </w:r>
    </w:p>
    <w:p w:rsidR="00D9474B"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0A6581" w:rsidRPr="0020008D">
        <w:rPr>
          <w:rFonts w:ascii="Times New Roman" w:hAnsi="Times New Roman" w:cs="Times New Roman"/>
          <w:color w:val="000000" w:themeColor="text1"/>
          <w:sz w:val="28"/>
          <w:szCs w:val="28"/>
          <w:lang w:val="uk-UA"/>
        </w:rPr>
        <w:t xml:space="preserve"> не відволікати увагу водія від керування транспортним засобом</w:t>
      </w:r>
      <w:r w:rsidRPr="0020008D">
        <w:rPr>
          <w:rFonts w:ascii="Times New Roman" w:hAnsi="Times New Roman" w:cs="Times New Roman"/>
          <w:color w:val="000000" w:themeColor="text1"/>
          <w:sz w:val="28"/>
          <w:szCs w:val="28"/>
          <w:lang w:val="uk-UA"/>
        </w:rPr>
        <w:t>;</w:t>
      </w:r>
    </w:p>
    <w:p w:rsidR="000A658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0A6581" w:rsidRPr="0020008D">
        <w:rPr>
          <w:rFonts w:ascii="Times New Roman" w:hAnsi="Times New Roman" w:cs="Times New Roman"/>
          <w:color w:val="000000" w:themeColor="text1"/>
          <w:sz w:val="28"/>
          <w:szCs w:val="28"/>
          <w:lang w:val="uk-UA"/>
        </w:rPr>
        <w:t xml:space="preserve"> не виходити на проїзну частину із-за нерухомого транспортного засобу.</w:t>
      </w:r>
    </w:p>
    <w:p w:rsidR="006F5BAB" w:rsidRPr="0020008D" w:rsidRDefault="006F5BAB" w:rsidP="0079462B">
      <w:pPr>
        <w:spacing w:after="0"/>
        <w:ind w:firstLine="567"/>
        <w:jc w:val="both"/>
        <w:rPr>
          <w:rFonts w:ascii="Times New Roman" w:hAnsi="Times New Roman" w:cs="Times New Roman"/>
          <w:color w:val="000000" w:themeColor="text1"/>
          <w:sz w:val="28"/>
          <w:szCs w:val="28"/>
          <w:lang w:val="uk-UA"/>
        </w:rPr>
      </w:pPr>
    </w:p>
    <w:p w:rsidR="000A6581"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9</w:t>
      </w:r>
      <w:r w:rsidR="003B5083" w:rsidRPr="0020008D">
        <w:rPr>
          <w:rFonts w:ascii="Times New Roman" w:hAnsi="Times New Roman" w:cs="Times New Roman"/>
          <w:b/>
          <w:color w:val="000000" w:themeColor="text1"/>
          <w:sz w:val="28"/>
          <w:szCs w:val="28"/>
          <w:lang w:val="uk-UA"/>
        </w:rPr>
        <w:t>. Які</w:t>
      </w:r>
      <w:r w:rsidR="000A6581" w:rsidRPr="0020008D">
        <w:rPr>
          <w:rFonts w:ascii="Times New Roman" w:hAnsi="Times New Roman" w:cs="Times New Roman"/>
          <w:b/>
          <w:color w:val="000000" w:themeColor="text1"/>
          <w:sz w:val="28"/>
          <w:szCs w:val="28"/>
          <w:lang w:val="uk-UA"/>
        </w:rPr>
        <w:t xml:space="preserve"> </w:t>
      </w:r>
      <w:r w:rsidR="003B5083" w:rsidRPr="0020008D">
        <w:rPr>
          <w:rFonts w:ascii="Times New Roman" w:hAnsi="Times New Roman" w:cs="Times New Roman"/>
          <w:b/>
          <w:color w:val="000000" w:themeColor="text1"/>
          <w:sz w:val="28"/>
          <w:szCs w:val="28"/>
          <w:lang w:val="uk-UA"/>
        </w:rPr>
        <w:t>автомобілі не підлягають</w:t>
      </w:r>
      <w:r w:rsidR="000A6581" w:rsidRPr="0020008D">
        <w:rPr>
          <w:rFonts w:ascii="Times New Roman" w:hAnsi="Times New Roman" w:cs="Times New Roman"/>
          <w:b/>
          <w:color w:val="000000" w:themeColor="text1"/>
          <w:sz w:val="28"/>
          <w:szCs w:val="28"/>
          <w:lang w:val="uk-UA"/>
        </w:rPr>
        <w:t xml:space="preserve"> обов</w:t>
      </w:r>
      <w:r w:rsidR="00796B5A" w:rsidRPr="0020008D">
        <w:rPr>
          <w:rFonts w:ascii="Times New Roman" w:hAnsi="Times New Roman" w:cs="Times New Roman"/>
          <w:b/>
          <w:color w:val="000000" w:themeColor="text1"/>
          <w:sz w:val="28"/>
          <w:szCs w:val="28"/>
          <w:lang w:val="uk-UA"/>
        </w:rPr>
        <w:t>’</w:t>
      </w:r>
      <w:r w:rsidR="000A6581" w:rsidRPr="0020008D">
        <w:rPr>
          <w:rFonts w:ascii="Times New Roman" w:hAnsi="Times New Roman" w:cs="Times New Roman"/>
          <w:b/>
          <w:color w:val="000000" w:themeColor="text1"/>
          <w:sz w:val="28"/>
          <w:szCs w:val="28"/>
          <w:lang w:val="uk-UA"/>
        </w:rPr>
        <w:t xml:space="preserve">язковому </w:t>
      </w:r>
      <w:r w:rsidR="003B5083" w:rsidRPr="0020008D">
        <w:rPr>
          <w:rFonts w:ascii="Times New Roman" w:hAnsi="Times New Roman" w:cs="Times New Roman"/>
          <w:b/>
          <w:color w:val="000000" w:themeColor="text1"/>
          <w:sz w:val="28"/>
          <w:szCs w:val="28"/>
          <w:lang w:val="uk-UA"/>
        </w:rPr>
        <w:t>технічному контролю?</w:t>
      </w:r>
    </w:p>
    <w:p w:rsidR="00BB0291"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3B5083" w:rsidRPr="0020008D">
        <w:rPr>
          <w:rFonts w:ascii="Times New Roman" w:hAnsi="Times New Roman" w:cs="Times New Roman"/>
          <w:color w:val="000000" w:themeColor="text1"/>
          <w:sz w:val="28"/>
          <w:szCs w:val="28"/>
          <w:lang w:val="uk-UA"/>
        </w:rPr>
        <w:t xml:space="preserve"> легкові автомобілі, що використовуються для перевезення пасажирів або вантажів з метою отримання прибутку</w:t>
      </w:r>
      <w:r w:rsidRPr="0020008D">
        <w:rPr>
          <w:rFonts w:ascii="Times New Roman" w:hAnsi="Times New Roman" w:cs="Times New Roman"/>
          <w:color w:val="000000" w:themeColor="text1"/>
          <w:sz w:val="28"/>
          <w:szCs w:val="28"/>
          <w:lang w:val="uk-UA"/>
        </w:rPr>
        <w:t>;</w:t>
      </w:r>
    </w:p>
    <w:p w:rsidR="003B5083"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3B5083" w:rsidRPr="0020008D">
        <w:rPr>
          <w:rFonts w:ascii="Times New Roman" w:hAnsi="Times New Roman" w:cs="Times New Roman"/>
          <w:color w:val="000000" w:themeColor="text1"/>
          <w:sz w:val="28"/>
          <w:szCs w:val="28"/>
          <w:lang w:val="uk-UA"/>
        </w:rPr>
        <w:t xml:space="preserve"> автобуси та спеціалізовані транспортні засоби, що перевозять небезпечні вантажі;</w:t>
      </w:r>
    </w:p>
    <w:p w:rsidR="003B5083"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3B5083" w:rsidRPr="0020008D">
        <w:rPr>
          <w:rFonts w:ascii="Times New Roman" w:hAnsi="Times New Roman" w:cs="Times New Roman"/>
          <w:color w:val="000000" w:themeColor="text1"/>
          <w:sz w:val="28"/>
          <w:szCs w:val="28"/>
          <w:lang w:val="uk-UA"/>
        </w:rPr>
        <w:t xml:space="preserve"> вантажні автомобілі вантажопідйомністю більше </w:t>
      </w:r>
      <w:r w:rsidR="000E4EAE" w:rsidRPr="0020008D">
        <w:rPr>
          <w:rFonts w:ascii="Times New Roman" w:hAnsi="Times New Roman" w:cs="Times New Roman"/>
          <w:color w:val="000000" w:themeColor="text1"/>
          <w:sz w:val="28"/>
          <w:szCs w:val="28"/>
          <w:lang w:val="uk-UA"/>
        </w:rPr>
        <w:t xml:space="preserve">ніж </w:t>
      </w:r>
      <w:r w:rsidR="003B5083" w:rsidRPr="0020008D">
        <w:rPr>
          <w:rFonts w:ascii="Times New Roman" w:hAnsi="Times New Roman" w:cs="Times New Roman"/>
          <w:color w:val="000000" w:themeColor="text1"/>
          <w:sz w:val="28"/>
          <w:szCs w:val="28"/>
          <w:lang w:val="uk-UA"/>
        </w:rPr>
        <w:t xml:space="preserve">3,5 </w:t>
      </w:r>
      <w:proofErr w:type="spellStart"/>
      <w:r w:rsidR="003B5083" w:rsidRPr="0020008D">
        <w:rPr>
          <w:rFonts w:ascii="Times New Roman" w:hAnsi="Times New Roman" w:cs="Times New Roman"/>
          <w:color w:val="000000" w:themeColor="text1"/>
          <w:sz w:val="28"/>
          <w:szCs w:val="28"/>
          <w:lang w:val="uk-UA"/>
        </w:rPr>
        <w:t>тон</w:t>
      </w:r>
      <w:r w:rsidR="000E4EAE" w:rsidRPr="0020008D">
        <w:rPr>
          <w:rFonts w:ascii="Times New Roman" w:hAnsi="Times New Roman" w:cs="Times New Roman"/>
          <w:color w:val="000000" w:themeColor="text1"/>
          <w:sz w:val="28"/>
          <w:szCs w:val="28"/>
          <w:lang w:val="uk-UA"/>
        </w:rPr>
        <w:t>ни</w:t>
      </w:r>
      <w:proofErr w:type="spellEnd"/>
      <w:r w:rsidR="003B5083" w:rsidRPr="0020008D">
        <w:rPr>
          <w:rFonts w:ascii="Times New Roman" w:hAnsi="Times New Roman" w:cs="Times New Roman"/>
          <w:color w:val="000000" w:themeColor="text1"/>
          <w:sz w:val="28"/>
          <w:szCs w:val="28"/>
          <w:lang w:val="uk-UA"/>
        </w:rPr>
        <w:t>;</w:t>
      </w:r>
    </w:p>
    <w:p w:rsidR="003B5083"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3B5083" w:rsidRPr="0020008D">
        <w:rPr>
          <w:rFonts w:ascii="Times New Roman" w:hAnsi="Times New Roman" w:cs="Times New Roman"/>
          <w:color w:val="000000" w:themeColor="text1"/>
          <w:sz w:val="28"/>
          <w:szCs w:val="28"/>
          <w:lang w:val="uk-UA"/>
        </w:rPr>
        <w:t xml:space="preserve"> транспортні засоби які належать військовим формуванням.</w:t>
      </w:r>
    </w:p>
    <w:p w:rsidR="003B5083" w:rsidRPr="0020008D" w:rsidRDefault="003B5083" w:rsidP="0079462B">
      <w:pPr>
        <w:spacing w:after="0"/>
        <w:ind w:firstLine="567"/>
        <w:jc w:val="both"/>
        <w:rPr>
          <w:rFonts w:ascii="Times New Roman" w:hAnsi="Times New Roman" w:cs="Times New Roman"/>
          <w:color w:val="000000" w:themeColor="text1"/>
          <w:sz w:val="28"/>
          <w:szCs w:val="28"/>
          <w:lang w:val="uk-UA"/>
        </w:rPr>
      </w:pPr>
    </w:p>
    <w:p w:rsidR="003B5083"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10</w:t>
      </w:r>
      <w:r w:rsidR="003B5083" w:rsidRPr="0020008D">
        <w:rPr>
          <w:rFonts w:ascii="Times New Roman" w:hAnsi="Times New Roman" w:cs="Times New Roman"/>
          <w:b/>
          <w:color w:val="000000" w:themeColor="text1"/>
          <w:sz w:val="28"/>
          <w:szCs w:val="28"/>
          <w:lang w:val="uk-UA"/>
        </w:rPr>
        <w:t xml:space="preserve">. Яка періодичність проходження </w:t>
      </w:r>
      <w:r w:rsidR="007D2503" w:rsidRPr="0020008D">
        <w:rPr>
          <w:rFonts w:ascii="Times New Roman" w:hAnsi="Times New Roman" w:cs="Times New Roman"/>
          <w:b/>
          <w:color w:val="000000" w:themeColor="text1"/>
          <w:sz w:val="28"/>
          <w:szCs w:val="28"/>
          <w:lang w:val="uk-UA"/>
        </w:rPr>
        <w:t>обов’</w:t>
      </w:r>
      <w:r w:rsidR="001F6BF4" w:rsidRPr="0020008D">
        <w:rPr>
          <w:rFonts w:ascii="Times New Roman" w:hAnsi="Times New Roman" w:cs="Times New Roman"/>
          <w:b/>
          <w:color w:val="000000" w:themeColor="text1"/>
          <w:sz w:val="28"/>
          <w:szCs w:val="28"/>
          <w:lang w:val="uk-UA"/>
        </w:rPr>
        <w:t xml:space="preserve">язкового технічного контролю для вантажних автомобілів вантажопідйомністю 3,5 </w:t>
      </w:r>
      <w:proofErr w:type="spellStart"/>
      <w:r w:rsidR="001F6BF4" w:rsidRPr="0020008D">
        <w:rPr>
          <w:rFonts w:ascii="Times New Roman" w:hAnsi="Times New Roman" w:cs="Times New Roman"/>
          <w:b/>
          <w:color w:val="000000" w:themeColor="text1"/>
          <w:sz w:val="28"/>
          <w:szCs w:val="28"/>
          <w:lang w:val="uk-UA"/>
        </w:rPr>
        <w:t>тонн</w:t>
      </w:r>
      <w:r w:rsidR="000E4EAE" w:rsidRPr="0020008D">
        <w:rPr>
          <w:rFonts w:ascii="Times New Roman" w:hAnsi="Times New Roman" w:cs="Times New Roman"/>
          <w:b/>
          <w:color w:val="000000" w:themeColor="text1"/>
          <w:sz w:val="28"/>
          <w:szCs w:val="28"/>
          <w:lang w:val="uk-UA"/>
        </w:rPr>
        <w:t>и</w:t>
      </w:r>
      <w:proofErr w:type="spellEnd"/>
      <w:r w:rsidR="001F6BF4" w:rsidRPr="0020008D">
        <w:rPr>
          <w:rFonts w:ascii="Times New Roman" w:hAnsi="Times New Roman" w:cs="Times New Roman"/>
          <w:b/>
          <w:color w:val="000000" w:themeColor="text1"/>
          <w:sz w:val="28"/>
          <w:szCs w:val="28"/>
          <w:lang w:val="uk-UA"/>
        </w:rPr>
        <w:t>?</w:t>
      </w:r>
    </w:p>
    <w:p w:rsidR="001F6BF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1F6BF4" w:rsidRPr="0020008D">
        <w:rPr>
          <w:rFonts w:ascii="Times New Roman" w:hAnsi="Times New Roman" w:cs="Times New Roman"/>
          <w:color w:val="000000" w:themeColor="text1"/>
          <w:sz w:val="28"/>
          <w:szCs w:val="28"/>
          <w:lang w:val="uk-UA"/>
        </w:rPr>
        <w:t xml:space="preserve"> двічі на рік;</w:t>
      </w:r>
    </w:p>
    <w:p w:rsidR="001F6BF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1F6BF4" w:rsidRPr="0020008D">
        <w:rPr>
          <w:rFonts w:ascii="Times New Roman" w:hAnsi="Times New Roman" w:cs="Times New Roman"/>
          <w:color w:val="000000" w:themeColor="text1"/>
          <w:sz w:val="28"/>
          <w:szCs w:val="28"/>
          <w:lang w:val="uk-UA"/>
        </w:rPr>
        <w:t xml:space="preserve"> раз на півроку;</w:t>
      </w:r>
    </w:p>
    <w:p w:rsidR="001F6BF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1F6BF4" w:rsidRPr="0020008D">
        <w:rPr>
          <w:rFonts w:ascii="Times New Roman" w:hAnsi="Times New Roman" w:cs="Times New Roman"/>
          <w:color w:val="000000" w:themeColor="text1"/>
          <w:sz w:val="28"/>
          <w:szCs w:val="28"/>
          <w:lang w:val="uk-UA"/>
        </w:rPr>
        <w:t xml:space="preserve"> щороку;</w:t>
      </w:r>
    </w:p>
    <w:p w:rsidR="001F6BF4" w:rsidRPr="0020008D" w:rsidRDefault="00D9474B"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1F6BF4" w:rsidRPr="0020008D">
        <w:rPr>
          <w:rFonts w:ascii="Times New Roman" w:hAnsi="Times New Roman" w:cs="Times New Roman"/>
          <w:color w:val="000000" w:themeColor="text1"/>
          <w:sz w:val="28"/>
          <w:szCs w:val="28"/>
          <w:lang w:val="uk-UA"/>
        </w:rPr>
        <w:t xml:space="preserve"> двічі на місяць.</w:t>
      </w:r>
    </w:p>
    <w:p w:rsidR="001F6BF4" w:rsidRPr="0020008D" w:rsidRDefault="001F6BF4" w:rsidP="0079462B">
      <w:pPr>
        <w:spacing w:after="0"/>
        <w:ind w:firstLine="567"/>
        <w:jc w:val="both"/>
        <w:rPr>
          <w:rFonts w:ascii="Times New Roman" w:hAnsi="Times New Roman" w:cs="Times New Roman"/>
          <w:b/>
          <w:color w:val="000000" w:themeColor="text1"/>
          <w:sz w:val="28"/>
          <w:szCs w:val="28"/>
          <w:lang w:val="uk-UA"/>
        </w:rPr>
      </w:pPr>
    </w:p>
    <w:p w:rsidR="001F6BF4"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11</w:t>
      </w:r>
      <w:r w:rsidR="001F6BF4" w:rsidRPr="0020008D">
        <w:rPr>
          <w:rFonts w:ascii="Times New Roman" w:hAnsi="Times New Roman" w:cs="Times New Roman"/>
          <w:b/>
          <w:color w:val="000000" w:themeColor="text1"/>
          <w:sz w:val="28"/>
          <w:szCs w:val="28"/>
          <w:lang w:val="uk-UA"/>
        </w:rPr>
        <w:t>. Яка</w:t>
      </w:r>
      <w:r w:rsidR="004C5F3F" w:rsidRPr="0020008D">
        <w:rPr>
          <w:rFonts w:ascii="Times New Roman" w:hAnsi="Times New Roman" w:cs="Times New Roman"/>
          <w:b/>
          <w:color w:val="000000" w:themeColor="text1"/>
          <w:sz w:val="28"/>
          <w:szCs w:val="28"/>
          <w:lang w:val="uk-UA"/>
        </w:rPr>
        <w:t xml:space="preserve"> періодичність проходження обов’</w:t>
      </w:r>
      <w:r w:rsidR="001F6BF4" w:rsidRPr="0020008D">
        <w:rPr>
          <w:rFonts w:ascii="Times New Roman" w:hAnsi="Times New Roman" w:cs="Times New Roman"/>
          <w:b/>
          <w:color w:val="000000" w:themeColor="text1"/>
          <w:sz w:val="28"/>
          <w:szCs w:val="28"/>
          <w:lang w:val="uk-UA"/>
        </w:rPr>
        <w:t>язкового технічного контролю для автобусів та спеціалізованих транспортних засобів?</w:t>
      </w:r>
    </w:p>
    <w:p w:rsidR="001F6BF4"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1F6BF4" w:rsidRPr="0020008D">
        <w:rPr>
          <w:rFonts w:ascii="Times New Roman" w:hAnsi="Times New Roman" w:cs="Times New Roman"/>
          <w:color w:val="000000" w:themeColor="text1"/>
          <w:sz w:val="28"/>
          <w:szCs w:val="28"/>
          <w:lang w:val="uk-UA"/>
        </w:rPr>
        <w:t xml:space="preserve"> щороку;</w:t>
      </w:r>
    </w:p>
    <w:p w:rsidR="001F6BF4"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1F6BF4" w:rsidRPr="0020008D">
        <w:rPr>
          <w:rFonts w:ascii="Times New Roman" w:hAnsi="Times New Roman" w:cs="Times New Roman"/>
          <w:color w:val="000000" w:themeColor="text1"/>
          <w:sz w:val="28"/>
          <w:szCs w:val="28"/>
          <w:lang w:val="uk-UA"/>
        </w:rPr>
        <w:t xml:space="preserve"> щомісяця;</w:t>
      </w:r>
    </w:p>
    <w:p w:rsidR="001F6BF4"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1F6BF4" w:rsidRPr="0020008D">
        <w:rPr>
          <w:rFonts w:ascii="Times New Roman" w:hAnsi="Times New Roman" w:cs="Times New Roman"/>
          <w:color w:val="000000" w:themeColor="text1"/>
          <w:sz w:val="28"/>
          <w:szCs w:val="28"/>
          <w:lang w:val="uk-UA"/>
        </w:rPr>
        <w:t xml:space="preserve"> тричі на рік;</w:t>
      </w:r>
    </w:p>
    <w:p w:rsidR="001F6BF4"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1F6BF4" w:rsidRPr="0020008D">
        <w:rPr>
          <w:rFonts w:ascii="Times New Roman" w:hAnsi="Times New Roman" w:cs="Times New Roman"/>
          <w:color w:val="000000" w:themeColor="text1"/>
          <w:sz w:val="28"/>
          <w:szCs w:val="28"/>
          <w:lang w:val="uk-UA"/>
        </w:rPr>
        <w:t xml:space="preserve"> двічі на рік.</w:t>
      </w:r>
    </w:p>
    <w:p w:rsidR="00854909" w:rsidRPr="0020008D" w:rsidRDefault="00854909" w:rsidP="0079462B">
      <w:pPr>
        <w:spacing w:after="0"/>
        <w:ind w:firstLine="567"/>
        <w:jc w:val="both"/>
        <w:rPr>
          <w:rFonts w:ascii="Times New Roman" w:hAnsi="Times New Roman" w:cs="Times New Roman"/>
          <w:color w:val="000000" w:themeColor="text1"/>
          <w:sz w:val="28"/>
          <w:szCs w:val="28"/>
          <w:lang w:val="uk-UA"/>
        </w:rPr>
      </w:pPr>
    </w:p>
    <w:p w:rsidR="001F6BF4"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12</w:t>
      </w:r>
      <w:r w:rsidR="001F6BF4" w:rsidRPr="0020008D">
        <w:rPr>
          <w:rFonts w:ascii="Times New Roman" w:hAnsi="Times New Roman" w:cs="Times New Roman"/>
          <w:b/>
          <w:color w:val="000000" w:themeColor="text1"/>
          <w:sz w:val="28"/>
          <w:szCs w:val="28"/>
          <w:lang w:val="uk-UA"/>
        </w:rPr>
        <w:t>. В яких випадках забороняється експлуатація транспортних засобів?</w:t>
      </w:r>
    </w:p>
    <w:p w:rsidR="00854909"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1F6BF4" w:rsidRPr="0020008D">
        <w:rPr>
          <w:rFonts w:ascii="Times New Roman" w:hAnsi="Times New Roman" w:cs="Times New Roman"/>
          <w:color w:val="000000" w:themeColor="text1"/>
          <w:sz w:val="28"/>
          <w:szCs w:val="28"/>
          <w:lang w:val="uk-UA"/>
        </w:rPr>
        <w:t xml:space="preserve"> при виявленні технічних </w:t>
      </w:r>
      <w:proofErr w:type="spellStart"/>
      <w:r w:rsidR="001F6BF4" w:rsidRPr="0020008D">
        <w:rPr>
          <w:rFonts w:ascii="Times New Roman" w:hAnsi="Times New Roman" w:cs="Times New Roman"/>
          <w:color w:val="000000" w:themeColor="text1"/>
          <w:sz w:val="28"/>
          <w:szCs w:val="28"/>
          <w:lang w:val="uk-UA"/>
        </w:rPr>
        <w:t>несправностей</w:t>
      </w:r>
      <w:proofErr w:type="spellEnd"/>
      <w:r w:rsidR="00D95236" w:rsidRPr="0020008D">
        <w:rPr>
          <w:rFonts w:ascii="Times New Roman" w:hAnsi="Times New Roman" w:cs="Times New Roman"/>
          <w:color w:val="000000" w:themeColor="text1"/>
          <w:sz w:val="28"/>
          <w:szCs w:val="28"/>
          <w:lang w:val="uk-UA"/>
        </w:rPr>
        <w:t xml:space="preserve"> і невідповідності вимогам правил норм, стандартів, що стосуються забезпечення безпеки дорожнього руху</w:t>
      </w:r>
      <w:r w:rsidR="007C774B" w:rsidRPr="0020008D">
        <w:rPr>
          <w:rFonts w:ascii="Times New Roman" w:hAnsi="Times New Roman" w:cs="Times New Roman"/>
          <w:color w:val="000000" w:themeColor="text1"/>
          <w:sz w:val="28"/>
          <w:szCs w:val="28"/>
          <w:lang w:val="uk-UA"/>
        </w:rPr>
        <w:t>;</w:t>
      </w:r>
    </w:p>
    <w:p w:rsidR="00D95236"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1F6BF4" w:rsidRPr="0020008D">
        <w:rPr>
          <w:rFonts w:ascii="Times New Roman" w:hAnsi="Times New Roman" w:cs="Times New Roman"/>
          <w:color w:val="000000" w:themeColor="text1"/>
          <w:sz w:val="28"/>
          <w:szCs w:val="28"/>
          <w:lang w:val="uk-UA"/>
        </w:rPr>
        <w:t xml:space="preserve"> </w:t>
      </w:r>
      <w:r w:rsidR="00D95236" w:rsidRPr="0020008D">
        <w:rPr>
          <w:rFonts w:ascii="Times New Roman" w:hAnsi="Times New Roman" w:cs="Times New Roman"/>
          <w:color w:val="000000" w:themeColor="text1"/>
          <w:sz w:val="28"/>
          <w:szCs w:val="28"/>
          <w:lang w:val="uk-UA"/>
        </w:rPr>
        <w:t>при надзвичайній екологічній ситуації;</w:t>
      </w:r>
    </w:p>
    <w:p w:rsidR="001C2660"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w:t>
      </w:r>
      <w:r w:rsidR="00D95236" w:rsidRPr="0020008D">
        <w:rPr>
          <w:rFonts w:ascii="Times New Roman" w:hAnsi="Times New Roman" w:cs="Times New Roman"/>
          <w:color w:val="000000" w:themeColor="text1"/>
          <w:sz w:val="28"/>
          <w:szCs w:val="28"/>
          <w:lang w:val="uk-UA"/>
        </w:rPr>
        <w:t xml:space="preserve">при </w:t>
      </w:r>
      <w:r w:rsidR="00E2517B" w:rsidRPr="0020008D">
        <w:rPr>
          <w:rFonts w:ascii="Times New Roman" w:hAnsi="Times New Roman" w:cs="Times New Roman"/>
          <w:color w:val="000000" w:themeColor="text1"/>
          <w:sz w:val="28"/>
          <w:szCs w:val="28"/>
          <w:lang w:val="uk-UA"/>
        </w:rPr>
        <w:t>зупинці транспортного засобу</w:t>
      </w:r>
      <w:r w:rsidR="00D95236" w:rsidRPr="0020008D">
        <w:rPr>
          <w:rFonts w:ascii="Times New Roman" w:hAnsi="Times New Roman" w:cs="Times New Roman"/>
          <w:color w:val="000000" w:themeColor="text1"/>
          <w:sz w:val="28"/>
          <w:szCs w:val="28"/>
          <w:lang w:val="uk-UA"/>
        </w:rPr>
        <w:t>;</w:t>
      </w:r>
    </w:p>
    <w:p w:rsidR="001C2660"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1C2660" w:rsidRPr="0020008D">
        <w:rPr>
          <w:rFonts w:ascii="Times New Roman" w:hAnsi="Times New Roman" w:cs="Times New Roman"/>
          <w:color w:val="000000" w:themeColor="text1"/>
          <w:sz w:val="28"/>
          <w:szCs w:val="28"/>
          <w:lang w:val="uk-UA"/>
        </w:rPr>
        <w:t xml:space="preserve"> при пожежі.</w:t>
      </w:r>
    </w:p>
    <w:p w:rsidR="001C2660"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lastRenderedPageBreak/>
        <w:t>13</w:t>
      </w:r>
      <w:r w:rsidR="001C2660" w:rsidRPr="0020008D">
        <w:rPr>
          <w:rFonts w:ascii="Times New Roman" w:hAnsi="Times New Roman" w:cs="Times New Roman"/>
          <w:b/>
          <w:color w:val="000000" w:themeColor="text1"/>
          <w:sz w:val="28"/>
          <w:szCs w:val="28"/>
          <w:lang w:val="uk-UA"/>
        </w:rPr>
        <w:t>. На що спрямований контроль у сфері дорожнього руху?</w:t>
      </w:r>
    </w:p>
    <w:p w:rsidR="001C2660"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1C2660" w:rsidRPr="0020008D">
        <w:rPr>
          <w:rFonts w:ascii="Times New Roman" w:hAnsi="Times New Roman" w:cs="Times New Roman"/>
          <w:color w:val="000000" w:themeColor="text1"/>
          <w:sz w:val="28"/>
          <w:szCs w:val="28"/>
          <w:lang w:val="uk-UA"/>
        </w:rPr>
        <w:t xml:space="preserve"> </w:t>
      </w:r>
      <w:r w:rsidR="00DF49E9" w:rsidRPr="0020008D">
        <w:rPr>
          <w:rFonts w:ascii="Times New Roman" w:hAnsi="Times New Roman" w:cs="Times New Roman"/>
          <w:color w:val="000000" w:themeColor="text1"/>
          <w:sz w:val="28"/>
          <w:szCs w:val="28"/>
          <w:lang w:val="uk-UA"/>
        </w:rPr>
        <w:t>на безпеку дорожнього руху;</w:t>
      </w:r>
    </w:p>
    <w:p w:rsidR="00DF49E9"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DF49E9" w:rsidRPr="0020008D">
        <w:rPr>
          <w:rFonts w:ascii="Times New Roman" w:hAnsi="Times New Roman" w:cs="Times New Roman"/>
          <w:color w:val="000000" w:themeColor="text1"/>
          <w:sz w:val="28"/>
          <w:szCs w:val="28"/>
          <w:lang w:val="uk-UA"/>
        </w:rPr>
        <w:t xml:space="preserve"> на забезпечення дотримання міністерствами вимог законодавства України про дорожній рух;</w:t>
      </w:r>
    </w:p>
    <w:p w:rsidR="00DF49E9"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DF49E9" w:rsidRPr="0020008D">
        <w:rPr>
          <w:rFonts w:ascii="Times New Roman" w:hAnsi="Times New Roman" w:cs="Times New Roman"/>
          <w:color w:val="000000" w:themeColor="text1"/>
          <w:sz w:val="28"/>
          <w:szCs w:val="28"/>
          <w:lang w:val="uk-UA"/>
        </w:rPr>
        <w:t xml:space="preserve"> на забезпечення дотримання міністерствами вимог законодавства України про автомобільні дороги;</w:t>
      </w:r>
    </w:p>
    <w:p w:rsidR="00DF49E9" w:rsidRPr="0020008D" w:rsidRDefault="00854909"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DF49E9" w:rsidRPr="0020008D">
        <w:rPr>
          <w:rFonts w:ascii="Times New Roman" w:hAnsi="Times New Roman" w:cs="Times New Roman"/>
          <w:color w:val="000000" w:themeColor="text1"/>
          <w:sz w:val="28"/>
          <w:szCs w:val="28"/>
          <w:lang w:val="uk-UA"/>
        </w:rPr>
        <w:t xml:space="preserve"> </w:t>
      </w:r>
      <w:r w:rsidR="00D95236" w:rsidRPr="0020008D">
        <w:rPr>
          <w:rFonts w:ascii="Times New Roman" w:hAnsi="Times New Roman" w:cs="Times New Roman"/>
          <w:color w:val="000000" w:themeColor="text1"/>
          <w:sz w:val="28"/>
          <w:szCs w:val="28"/>
          <w:lang w:val="uk-UA"/>
        </w:rPr>
        <w:t>на забезпечення дотримання міністерствами  вимог законодавства України про автомобільний транспорт.</w:t>
      </w:r>
    </w:p>
    <w:p w:rsidR="00BB0291" w:rsidRPr="0020008D" w:rsidRDefault="00BB0291" w:rsidP="0079462B">
      <w:pPr>
        <w:spacing w:after="0"/>
        <w:ind w:firstLine="567"/>
        <w:jc w:val="both"/>
        <w:rPr>
          <w:rFonts w:ascii="Times New Roman" w:hAnsi="Times New Roman" w:cs="Times New Roman"/>
          <w:color w:val="000000" w:themeColor="text1"/>
          <w:sz w:val="28"/>
          <w:szCs w:val="28"/>
          <w:lang w:val="uk-UA"/>
        </w:rPr>
      </w:pPr>
    </w:p>
    <w:p w:rsidR="00DF49E9" w:rsidRPr="0020008D" w:rsidRDefault="006F5BAB" w:rsidP="0079462B">
      <w:pPr>
        <w:spacing w:after="0"/>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14</w:t>
      </w:r>
      <w:r w:rsidR="00DF49E9" w:rsidRPr="0020008D">
        <w:rPr>
          <w:rFonts w:ascii="Times New Roman" w:hAnsi="Times New Roman" w:cs="Times New Roman"/>
          <w:b/>
          <w:color w:val="000000" w:themeColor="text1"/>
          <w:sz w:val="28"/>
          <w:szCs w:val="28"/>
          <w:lang w:val="uk-UA"/>
        </w:rPr>
        <w:t xml:space="preserve">. Що </w:t>
      </w:r>
      <w:r w:rsidR="007C774B" w:rsidRPr="0020008D">
        <w:rPr>
          <w:rFonts w:ascii="Times New Roman" w:hAnsi="Times New Roman" w:cs="Times New Roman"/>
          <w:b/>
          <w:color w:val="000000" w:themeColor="text1"/>
          <w:sz w:val="28"/>
          <w:szCs w:val="28"/>
          <w:lang w:val="uk-UA"/>
        </w:rPr>
        <w:t>належить</w:t>
      </w:r>
      <w:r w:rsidR="00DF49E9" w:rsidRPr="0020008D">
        <w:rPr>
          <w:rFonts w:ascii="Times New Roman" w:hAnsi="Times New Roman" w:cs="Times New Roman"/>
          <w:b/>
          <w:color w:val="000000" w:themeColor="text1"/>
          <w:sz w:val="28"/>
          <w:szCs w:val="28"/>
          <w:lang w:val="uk-UA"/>
        </w:rPr>
        <w:t xml:space="preserve"> до повноважень Міністерства внутрішніх справ України у сфері забезпечення безпеки дорожнього руху?</w:t>
      </w:r>
    </w:p>
    <w:p w:rsidR="00DF49E9" w:rsidRPr="0020008D" w:rsidRDefault="009B1AB1" w:rsidP="0079462B">
      <w:pPr>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DF49E9" w:rsidRPr="0020008D">
        <w:rPr>
          <w:rFonts w:ascii="Times New Roman" w:hAnsi="Times New Roman" w:cs="Times New Roman"/>
          <w:color w:val="000000" w:themeColor="text1"/>
          <w:sz w:val="28"/>
          <w:szCs w:val="28"/>
          <w:lang w:val="uk-UA"/>
        </w:rPr>
        <w:t xml:space="preserve"> участь у формуванні та реалізації в межах своїх повноважень державної політики щодо забезпечення  безпеки дорожнього руху</w:t>
      </w:r>
      <w:r w:rsidRPr="0020008D">
        <w:rPr>
          <w:rFonts w:ascii="Times New Roman" w:hAnsi="Times New Roman" w:cs="Times New Roman"/>
          <w:color w:val="000000" w:themeColor="text1"/>
          <w:sz w:val="28"/>
          <w:szCs w:val="28"/>
          <w:lang w:val="uk-UA"/>
        </w:rPr>
        <w:t>;</w:t>
      </w:r>
    </w:p>
    <w:p w:rsidR="00DF49E9"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DF49E9" w:rsidRPr="0020008D">
        <w:rPr>
          <w:rFonts w:ascii="Times New Roman" w:hAnsi="Times New Roman" w:cs="Times New Roman"/>
          <w:b/>
          <w:color w:val="000000" w:themeColor="text1"/>
          <w:sz w:val="28"/>
          <w:szCs w:val="28"/>
          <w:lang w:val="uk-UA"/>
        </w:rPr>
        <w:t xml:space="preserve"> </w:t>
      </w:r>
      <w:r w:rsidR="00D2393D" w:rsidRPr="0020008D">
        <w:rPr>
          <w:rFonts w:ascii="Times New Roman" w:hAnsi="Times New Roman" w:cs="Times New Roman"/>
          <w:color w:val="000000" w:themeColor="text1"/>
          <w:sz w:val="28"/>
          <w:szCs w:val="28"/>
          <w:lang w:val="uk-UA"/>
        </w:rPr>
        <w:t xml:space="preserve">забезпечення належного маршрутного орієнтування користувачів </w:t>
      </w:r>
      <w:r w:rsidR="008B2674" w:rsidRPr="0020008D">
        <w:rPr>
          <w:rFonts w:ascii="Times New Roman" w:hAnsi="Times New Roman" w:cs="Times New Roman"/>
          <w:color w:val="000000" w:themeColor="text1"/>
          <w:sz w:val="28"/>
          <w:szCs w:val="28"/>
          <w:lang w:val="uk-UA"/>
        </w:rPr>
        <w:t xml:space="preserve">транспортних засобів для безпеки дорожнього руху; </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8B2674" w:rsidRPr="0020008D">
        <w:rPr>
          <w:rFonts w:ascii="Times New Roman" w:hAnsi="Times New Roman" w:cs="Times New Roman"/>
          <w:color w:val="000000" w:themeColor="text1"/>
          <w:sz w:val="28"/>
          <w:szCs w:val="28"/>
          <w:lang w:val="uk-UA"/>
        </w:rPr>
        <w:t xml:space="preserve"> своєчасне здійснення заходів, спрямованих на захист навколишнього середовища;</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8B2674" w:rsidRPr="0020008D">
        <w:rPr>
          <w:rFonts w:ascii="Times New Roman" w:hAnsi="Times New Roman" w:cs="Times New Roman"/>
          <w:color w:val="000000" w:themeColor="text1"/>
          <w:sz w:val="28"/>
          <w:szCs w:val="28"/>
          <w:lang w:val="uk-UA"/>
        </w:rPr>
        <w:t xml:space="preserve"> затвердження регіональних програм розвитку дорожнього руху та його безпеки.</w:t>
      </w:r>
    </w:p>
    <w:p w:rsidR="00BB0291" w:rsidRPr="0020008D" w:rsidRDefault="00BB029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p>
    <w:p w:rsidR="008B2674" w:rsidRPr="0020008D" w:rsidRDefault="006F5BAB" w:rsidP="00E40988">
      <w:pPr>
        <w:pStyle w:val="HTML"/>
        <w:shd w:val="clear" w:color="auto" w:fill="FFFFFF"/>
        <w:tabs>
          <w:tab w:val="clear" w:pos="916"/>
          <w:tab w:val="left" w:pos="851"/>
        </w:tabs>
        <w:ind w:firstLine="567"/>
        <w:jc w:val="both"/>
        <w:textAlignment w:val="baseline"/>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15</w:t>
      </w:r>
      <w:r w:rsidR="008B2674" w:rsidRPr="0020008D">
        <w:rPr>
          <w:rFonts w:ascii="Times New Roman" w:hAnsi="Times New Roman" w:cs="Times New Roman"/>
          <w:b/>
          <w:color w:val="000000" w:themeColor="text1"/>
          <w:sz w:val="28"/>
          <w:szCs w:val="28"/>
          <w:lang w:val="uk-UA"/>
        </w:rPr>
        <w:t>. Що належить до повноважень Національної поліції у сфері забезпечення безпеки дорожнього руху?</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8B2674" w:rsidRPr="0020008D">
        <w:rPr>
          <w:rFonts w:ascii="Times New Roman" w:hAnsi="Times New Roman" w:cs="Times New Roman"/>
          <w:color w:val="000000" w:themeColor="text1"/>
          <w:sz w:val="28"/>
          <w:szCs w:val="28"/>
          <w:lang w:val="uk-UA"/>
        </w:rPr>
        <w:t xml:space="preserve"> державний нагляд та контр</w:t>
      </w:r>
      <w:r w:rsidR="00BB0291" w:rsidRPr="0020008D">
        <w:rPr>
          <w:rFonts w:ascii="Times New Roman" w:hAnsi="Times New Roman" w:cs="Times New Roman"/>
          <w:color w:val="000000" w:themeColor="text1"/>
          <w:sz w:val="28"/>
          <w:szCs w:val="28"/>
          <w:lang w:val="uk-UA"/>
        </w:rPr>
        <w:t xml:space="preserve">оль з дотримання законодавства </w:t>
      </w:r>
      <w:r w:rsidR="008B2674" w:rsidRPr="0020008D">
        <w:rPr>
          <w:rFonts w:ascii="Times New Roman" w:hAnsi="Times New Roman" w:cs="Times New Roman"/>
          <w:color w:val="000000" w:themeColor="text1"/>
          <w:sz w:val="28"/>
          <w:szCs w:val="28"/>
          <w:lang w:val="uk-UA"/>
        </w:rPr>
        <w:t>про дорожній рух та його безпеку;</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008B2674" w:rsidRPr="0020008D">
        <w:rPr>
          <w:rFonts w:ascii="Times New Roman" w:hAnsi="Times New Roman" w:cs="Times New Roman"/>
          <w:color w:val="000000" w:themeColor="text1"/>
          <w:sz w:val="28"/>
          <w:szCs w:val="28"/>
          <w:lang w:val="uk-UA"/>
        </w:rPr>
        <w:t xml:space="preserve"> своєчасне здійснення заходів, спрямованих на захист навколишнього середовища;</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8B2674" w:rsidRPr="0020008D">
        <w:rPr>
          <w:rFonts w:ascii="Times New Roman" w:hAnsi="Times New Roman" w:cs="Times New Roman"/>
          <w:color w:val="000000" w:themeColor="text1"/>
          <w:sz w:val="28"/>
          <w:szCs w:val="28"/>
          <w:lang w:val="uk-UA"/>
        </w:rPr>
        <w:t xml:space="preserve"> забезпечення безпеки дорожнього руху;</w:t>
      </w:r>
    </w:p>
    <w:p w:rsidR="008B2674" w:rsidRPr="0020008D" w:rsidRDefault="009B1AB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8B2674" w:rsidRPr="0020008D">
        <w:rPr>
          <w:rFonts w:ascii="Times New Roman" w:hAnsi="Times New Roman" w:cs="Times New Roman"/>
          <w:color w:val="000000" w:themeColor="text1"/>
          <w:sz w:val="28"/>
          <w:szCs w:val="28"/>
          <w:lang w:val="uk-UA"/>
        </w:rPr>
        <w:t xml:space="preserve"> забезпечення нагляду  за належним станом транспортних засобів.</w:t>
      </w:r>
    </w:p>
    <w:p w:rsidR="00BB0291" w:rsidRPr="0020008D" w:rsidRDefault="00BB0291"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p>
    <w:p w:rsidR="008B2674" w:rsidRPr="0020008D" w:rsidRDefault="006F5BAB"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16</w:t>
      </w:r>
      <w:r w:rsidR="008B2674" w:rsidRPr="0020008D">
        <w:rPr>
          <w:rFonts w:ascii="Times New Roman" w:hAnsi="Times New Roman" w:cs="Times New Roman"/>
          <w:b/>
          <w:color w:val="000000" w:themeColor="text1"/>
          <w:sz w:val="28"/>
          <w:szCs w:val="28"/>
          <w:lang w:val="uk-UA"/>
        </w:rPr>
        <w:t xml:space="preserve">. </w:t>
      </w:r>
      <w:r w:rsidR="005455B8" w:rsidRPr="0020008D">
        <w:rPr>
          <w:rFonts w:ascii="Times New Roman" w:hAnsi="Times New Roman" w:cs="Times New Roman"/>
          <w:b/>
          <w:color w:val="000000" w:themeColor="text1"/>
          <w:sz w:val="28"/>
          <w:szCs w:val="28"/>
          <w:lang w:val="uk-UA"/>
        </w:rPr>
        <w:t>Хто має право на керування автобусами, трамваями, тролейбусами?</w:t>
      </w:r>
    </w:p>
    <w:p w:rsidR="00DF49E9" w:rsidRPr="0020008D" w:rsidRDefault="00A80B4E"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w:t>
      </w:r>
      <w:r w:rsidR="005455B8" w:rsidRPr="0020008D">
        <w:rPr>
          <w:rFonts w:ascii="Times New Roman" w:hAnsi="Times New Roman" w:cs="Times New Roman"/>
          <w:color w:val="000000" w:themeColor="text1"/>
          <w:sz w:val="28"/>
          <w:szCs w:val="28"/>
          <w:lang w:val="uk-UA"/>
        </w:rPr>
        <w:t xml:space="preserve"> особа, яка досягла 18-річного віку;</w:t>
      </w:r>
    </w:p>
    <w:p w:rsidR="005455B8" w:rsidRPr="0020008D" w:rsidRDefault="00A80B4E" w:rsidP="0079462B">
      <w:pPr>
        <w:pStyle w:val="HTML"/>
        <w:shd w:val="clear" w:color="auto" w:fill="FFFFFF"/>
        <w:ind w:firstLine="567"/>
        <w:jc w:val="both"/>
        <w:textAlignment w:val="baseline"/>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2)</w:t>
      </w:r>
      <w:r w:rsidR="005455B8" w:rsidRPr="0020008D">
        <w:rPr>
          <w:rFonts w:ascii="Times New Roman" w:hAnsi="Times New Roman" w:cs="Times New Roman"/>
          <w:i/>
          <w:color w:val="000000" w:themeColor="text1"/>
          <w:sz w:val="28"/>
          <w:szCs w:val="28"/>
          <w:lang w:val="uk-UA"/>
        </w:rPr>
        <w:t xml:space="preserve"> </w:t>
      </w:r>
      <w:r w:rsidR="005455B8" w:rsidRPr="0020008D">
        <w:rPr>
          <w:rFonts w:ascii="Times New Roman" w:hAnsi="Times New Roman" w:cs="Times New Roman"/>
          <w:color w:val="000000" w:themeColor="text1"/>
          <w:sz w:val="28"/>
          <w:szCs w:val="28"/>
          <w:lang w:val="uk-UA"/>
        </w:rPr>
        <w:t>особа, яка досягла 21-річного віку;</w:t>
      </w:r>
    </w:p>
    <w:p w:rsidR="005455B8" w:rsidRPr="0020008D" w:rsidRDefault="00A80B4E"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w:t>
      </w:r>
      <w:r w:rsidR="005455B8" w:rsidRPr="0020008D">
        <w:rPr>
          <w:rFonts w:ascii="Times New Roman" w:hAnsi="Times New Roman" w:cs="Times New Roman"/>
          <w:color w:val="000000" w:themeColor="text1"/>
          <w:sz w:val="28"/>
          <w:szCs w:val="28"/>
          <w:lang w:val="uk-UA"/>
        </w:rPr>
        <w:t xml:space="preserve"> особа, яка досягла 19- річного віку;</w:t>
      </w:r>
    </w:p>
    <w:p w:rsidR="005455B8" w:rsidRPr="0020008D" w:rsidRDefault="00A80B4E"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w:t>
      </w:r>
      <w:r w:rsidR="005455B8" w:rsidRPr="0020008D">
        <w:rPr>
          <w:rFonts w:ascii="Times New Roman" w:hAnsi="Times New Roman" w:cs="Times New Roman"/>
          <w:color w:val="000000" w:themeColor="text1"/>
          <w:sz w:val="28"/>
          <w:szCs w:val="28"/>
          <w:lang w:val="uk-UA"/>
        </w:rPr>
        <w:t xml:space="preserve"> особа, яка досягла 16-річного віку.</w:t>
      </w:r>
    </w:p>
    <w:p w:rsidR="009A0554" w:rsidRPr="0020008D" w:rsidRDefault="009A0554"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p>
    <w:p w:rsidR="00F31C70" w:rsidRPr="0020008D" w:rsidRDefault="00297F7A" w:rsidP="0079462B">
      <w:pPr>
        <w:pStyle w:val="HTML"/>
        <w:shd w:val="clear" w:color="auto" w:fill="FFFFFF"/>
        <w:ind w:firstLine="567"/>
        <w:jc w:val="both"/>
        <w:textAlignment w:val="baseline"/>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t>17.</w:t>
      </w:r>
      <w:r w:rsidRPr="0020008D">
        <w:rPr>
          <w:color w:val="000000" w:themeColor="text1"/>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Учасники дорож</w:t>
      </w:r>
      <w:r w:rsidR="00D030BC" w:rsidRPr="0020008D">
        <w:rPr>
          <w:rFonts w:ascii="Times New Roman" w:hAnsi="Times New Roman" w:cs="Times New Roman"/>
          <w:b/>
          <w:color w:val="000000" w:themeColor="text1"/>
          <w:sz w:val="28"/>
          <w:szCs w:val="28"/>
          <w:shd w:val="clear" w:color="auto" w:fill="FFFFFF"/>
          <w:lang w:val="uk-UA"/>
        </w:rPr>
        <w:t>нього руху зобов’</w:t>
      </w:r>
      <w:r w:rsidRPr="0020008D">
        <w:rPr>
          <w:rFonts w:ascii="Times New Roman" w:hAnsi="Times New Roman" w:cs="Times New Roman"/>
          <w:b/>
          <w:color w:val="000000" w:themeColor="text1"/>
          <w:sz w:val="28"/>
          <w:szCs w:val="28"/>
          <w:shd w:val="clear" w:color="auto" w:fill="FFFFFF"/>
          <w:lang w:val="uk-UA"/>
        </w:rPr>
        <w:t>язані:</w:t>
      </w:r>
    </w:p>
    <w:p w:rsidR="00297F7A" w:rsidRPr="0020008D" w:rsidRDefault="00297F7A"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1) знати і неухильно дотримувати</w:t>
      </w:r>
      <w:r w:rsidR="007C774B" w:rsidRPr="0020008D">
        <w:rPr>
          <w:rFonts w:ascii="Times New Roman" w:hAnsi="Times New Roman" w:cs="Times New Roman"/>
          <w:color w:val="000000" w:themeColor="text1"/>
          <w:sz w:val="28"/>
          <w:szCs w:val="28"/>
          <w:shd w:val="clear" w:color="auto" w:fill="FFFFFF"/>
          <w:lang w:val="uk-UA"/>
        </w:rPr>
        <w:t>ся</w:t>
      </w:r>
      <w:r w:rsidRPr="0020008D">
        <w:rPr>
          <w:rFonts w:ascii="Times New Roman" w:hAnsi="Times New Roman" w:cs="Times New Roman"/>
          <w:color w:val="000000" w:themeColor="text1"/>
          <w:sz w:val="28"/>
          <w:szCs w:val="28"/>
          <w:shd w:val="clear" w:color="auto" w:fill="FFFFFF"/>
          <w:lang w:val="uk-UA"/>
        </w:rPr>
        <w:t xml:space="preserve"> вимог цього Закону, </w:t>
      </w:r>
      <w:hyperlink r:id="rId8" w:anchor="n16" w:tgtFrame="_blank" w:history="1">
        <w:r w:rsidRPr="0020008D">
          <w:rPr>
            <w:rStyle w:val="aa"/>
            <w:rFonts w:ascii="Times New Roman" w:hAnsi="Times New Roman" w:cs="Times New Roman"/>
            <w:color w:val="000000" w:themeColor="text1"/>
            <w:sz w:val="28"/>
            <w:szCs w:val="28"/>
            <w:u w:val="none"/>
            <w:shd w:val="clear" w:color="auto" w:fill="FFFFFF"/>
            <w:lang w:val="uk-UA"/>
          </w:rPr>
          <w:t>Правил дорожнього руху</w:t>
        </w:r>
      </w:hyperlink>
      <w:r w:rsidRPr="0020008D">
        <w:rPr>
          <w:rFonts w:ascii="Times New Roman" w:hAnsi="Times New Roman" w:cs="Times New Roman"/>
          <w:color w:val="000000" w:themeColor="text1"/>
          <w:sz w:val="28"/>
          <w:szCs w:val="28"/>
          <w:shd w:val="clear" w:color="auto" w:fill="FFFFFF"/>
          <w:lang w:val="uk-UA"/>
        </w:rPr>
        <w:t> та інших нормативних актів з питань безпек</w:t>
      </w:r>
      <w:r w:rsidR="007C774B" w:rsidRPr="0020008D">
        <w:rPr>
          <w:rFonts w:ascii="Times New Roman" w:hAnsi="Times New Roman" w:cs="Times New Roman"/>
          <w:color w:val="000000" w:themeColor="text1"/>
          <w:sz w:val="28"/>
          <w:szCs w:val="28"/>
          <w:shd w:val="clear" w:color="auto" w:fill="FFFFFF"/>
          <w:lang w:val="uk-UA"/>
        </w:rPr>
        <w:t>и дорожнього руху</w:t>
      </w:r>
      <w:r w:rsidR="00E50645" w:rsidRPr="0020008D">
        <w:rPr>
          <w:rFonts w:ascii="Times New Roman" w:hAnsi="Times New Roman" w:cs="Times New Roman"/>
          <w:iCs/>
          <w:color w:val="000000" w:themeColor="text1"/>
          <w:sz w:val="28"/>
          <w:szCs w:val="28"/>
          <w:shd w:val="clear" w:color="auto" w:fill="FFFFFF"/>
          <w:lang w:val="uk-UA"/>
        </w:rPr>
        <w:t>;</w:t>
      </w:r>
    </w:p>
    <w:p w:rsidR="00297F7A" w:rsidRPr="0020008D" w:rsidRDefault="00297F7A"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2) </w:t>
      </w:r>
      <w:r w:rsidR="00751CCC" w:rsidRPr="0020008D">
        <w:rPr>
          <w:rFonts w:ascii="Times New Roman" w:hAnsi="Times New Roman" w:cs="Times New Roman"/>
          <w:color w:val="000000" w:themeColor="text1"/>
          <w:sz w:val="28"/>
          <w:szCs w:val="28"/>
          <w:shd w:val="clear" w:color="auto" w:fill="FFFFFF"/>
          <w:lang w:val="uk-UA"/>
        </w:rPr>
        <w:t>вживати всіх можливих заходів для забезпечення безпечних умов;</w:t>
      </w:r>
    </w:p>
    <w:p w:rsidR="00297F7A" w:rsidRPr="0020008D" w:rsidRDefault="00751CCC"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w:t>
      </w:r>
      <w:r w:rsidRPr="0020008D">
        <w:rPr>
          <w:rFonts w:ascii="Times New Roman" w:hAnsi="Times New Roman" w:cs="Times New Roman"/>
          <w:color w:val="000000" w:themeColor="text1"/>
          <w:sz w:val="28"/>
          <w:szCs w:val="28"/>
          <w:shd w:val="clear" w:color="auto" w:fill="FFFFFF"/>
          <w:lang w:val="uk-UA"/>
        </w:rPr>
        <w:t>вживати заходів щодо збереження чистоти автомобільних дорі</w:t>
      </w:r>
      <w:r w:rsidR="001E6D7A" w:rsidRPr="0020008D">
        <w:rPr>
          <w:rFonts w:ascii="Times New Roman" w:hAnsi="Times New Roman" w:cs="Times New Roman"/>
          <w:color w:val="000000" w:themeColor="text1"/>
          <w:sz w:val="28"/>
          <w:szCs w:val="28"/>
          <w:shd w:val="clear" w:color="auto" w:fill="FFFFFF"/>
          <w:lang w:val="uk-UA"/>
        </w:rPr>
        <w:t>г</w:t>
      </w:r>
      <w:r w:rsidRPr="0020008D">
        <w:rPr>
          <w:rFonts w:ascii="Times New Roman" w:hAnsi="Times New Roman" w:cs="Times New Roman"/>
          <w:color w:val="000000" w:themeColor="text1"/>
          <w:sz w:val="28"/>
          <w:szCs w:val="28"/>
          <w:shd w:val="clear" w:color="auto" w:fill="FFFFFF"/>
          <w:lang w:val="uk-UA"/>
        </w:rPr>
        <w:t>;</w:t>
      </w:r>
    </w:p>
    <w:p w:rsidR="00297F7A" w:rsidRPr="0020008D" w:rsidRDefault="00751CCC"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4) надавати </w:t>
      </w:r>
      <w:r w:rsidR="00780044" w:rsidRPr="0020008D">
        <w:rPr>
          <w:rFonts w:ascii="Times New Roman" w:hAnsi="Times New Roman" w:cs="Times New Roman"/>
          <w:color w:val="000000" w:themeColor="text1"/>
          <w:sz w:val="28"/>
          <w:szCs w:val="28"/>
          <w:shd w:val="clear" w:color="auto" w:fill="FFFFFF"/>
          <w:lang w:val="uk-UA"/>
        </w:rPr>
        <w:t xml:space="preserve">своєчасну </w:t>
      </w:r>
      <w:r w:rsidR="00E50645" w:rsidRPr="0020008D">
        <w:rPr>
          <w:rFonts w:ascii="Times New Roman" w:hAnsi="Times New Roman" w:cs="Times New Roman"/>
          <w:color w:val="000000" w:themeColor="text1"/>
          <w:sz w:val="28"/>
          <w:szCs w:val="28"/>
          <w:shd w:val="clear" w:color="auto" w:fill="FFFFFF"/>
          <w:lang w:val="uk-UA"/>
        </w:rPr>
        <w:t>екстрену медичну допомогу.</w:t>
      </w:r>
    </w:p>
    <w:p w:rsidR="007C774B" w:rsidRPr="0020008D" w:rsidRDefault="007C774B"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p>
    <w:p w:rsidR="00B21A69" w:rsidRPr="0020008D" w:rsidRDefault="00B21A69"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p>
    <w:p w:rsidR="00297F7A" w:rsidRPr="0020008D" w:rsidRDefault="00751CCC" w:rsidP="0079462B">
      <w:pPr>
        <w:pStyle w:val="HTML"/>
        <w:shd w:val="clear" w:color="auto" w:fill="FFFFFF"/>
        <w:ind w:firstLine="567"/>
        <w:jc w:val="both"/>
        <w:textAlignment w:val="baseline"/>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lastRenderedPageBreak/>
        <w:t xml:space="preserve">18. </w:t>
      </w:r>
      <w:r w:rsidR="00D030BC" w:rsidRPr="0020008D">
        <w:rPr>
          <w:rFonts w:ascii="Times New Roman" w:hAnsi="Times New Roman" w:cs="Times New Roman"/>
          <w:b/>
          <w:color w:val="000000" w:themeColor="text1"/>
          <w:sz w:val="28"/>
          <w:szCs w:val="28"/>
          <w:shd w:val="clear" w:color="auto" w:fill="FFFFFF"/>
          <w:lang w:val="uk-UA"/>
        </w:rPr>
        <w:t>Водій зобов’</w:t>
      </w:r>
      <w:r w:rsidRPr="0020008D">
        <w:rPr>
          <w:rFonts w:ascii="Times New Roman" w:hAnsi="Times New Roman" w:cs="Times New Roman"/>
          <w:b/>
          <w:color w:val="000000" w:themeColor="text1"/>
          <w:sz w:val="28"/>
          <w:szCs w:val="28"/>
          <w:shd w:val="clear" w:color="auto" w:fill="FFFFFF"/>
          <w:lang w:val="uk-UA"/>
        </w:rPr>
        <w:t>язаний:</w:t>
      </w:r>
    </w:p>
    <w:p w:rsidR="00751CCC" w:rsidRPr="0020008D" w:rsidRDefault="00751CCC"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1)</w:t>
      </w:r>
      <w:r w:rsidR="00531814" w:rsidRPr="0020008D">
        <w:rPr>
          <w:rFonts w:ascii="Times New Roman" w:hAnsi="Times New Roman" w:cs="Times New Roman"/>
          <w:color w:val="000000" w:themeColor="text1"/>
          <w:sz w:val="28"/>
          <w:szCs w:val="28"/>
          <w:shd w:val="clear" w:color="auto" w:fill="FFFFFF"/>
          <w:lang w:val="uk-UA"/>
        </w:rPr>
        <w:t xml:space="preserve"> </w:t>
      </w:r>
      <w:r w:rsidR="00420C22" w:rsidRPr="0020008D">
        <w:rPr>
          <w:rFonts w:ascii="Times New Roman" w:hAnsi="Times New Roman" w:cs="Times New Roman"/>
          <w:color w:val="000000" w:themeColor="text1"/>
          <w:sz w:val="28"/>
          <w:szCs w:val="28"/>
          <w:shd w:val="clear" w:color="auto" w:fill="FFFFFF"/>
          <w:lang w:val="uk-UA"/>
        </w:rPr>
        <w:t xml:space="preserve">надавати транспортний засіб </w:t>
      </w:r>
      <w:r w:rsidRPr="0020008D">
        <w:rPr>
          <w:rFonts w:ascii="Times New Roman" w:hAnsi="Times New Roman" w:cs="Times New Roman"/>
          <w:color w:val="000000" w:themeColor="text1"/>
          <w:sz w:val="28"/>
          <w:szCs w:val="28"/>
          <w:shd w:val="clear" w:color="auto" w:fill="FFFFFF"/>
          <w:lang w:val="uk-UA"/>
        </w:rPr>
        <w:t>поліцейським та працівникам охорони здоров</w:t>
      </w:r>
      <w:r w:rsidR="00D030BC" w:rsidRPr="0020008D">
        <w:rPr>
          <w:rFonts w:ascii="Times New Roman" w:hAnsi="Times New Roman" w:cs="Times New Roman"/>
          <w:color w:val="000000" w:themeColor="text1"/>
          <w:sz w:val="28"/>
          <w:szCs w:val="28"/>
          <w:shd w:val="clear" w:color="auto" w:fill="FFFFFF"/>
          <w:lang w:val="uk-UA"/>
        </w:rPr>
        <w:t>’</w:t>
      </w:r>
      <w:r w:rsidRPr="0020008D">
        <w:rPr>
          <w:rFonts w:ascii="Times New Roman" w:hAnsi="Times New Roman" w:cs="Times New Roman"/>
          <w:color w:val="000000" w:themeColor="text1"/>
          <w:sz w:val="28"/>
          <w:szCs w:val="28"/>
          <w:shd w:val="clear" w:color="auto" w:fill="FFFFFF"/>
          <w:lang w:val="uk-UA"/>
        </w:rPr>
        <w:t>я для доставки у найближчий медичний заклад осіб, які потребують невідкладної медичної допомоги, а водії військових транспортних засобів також і посадовим особам Військової служби правопор</w:t>
      </w:r>
      <w:r w:rsidR="00E50645" w:rsidRPr="0020008D">
        <w:rPr>
          <w:rFonts w:ascii="Times New Roman" w:hAnsi="Times New Roman" w:cs="Times New Roman"/>
          <w:color w:val="000000" w:themeColor="text1"/>
          <w:sz w:val="28"/>
          <w:szCs w:val="28"/>
          <w:shd w:val="clear" w:color="auto" w:fill="FFFFFF"/>
          <w:lang w:val="uk-UA"/>
        </w:rPr>
        <w:t>ядку у Збройних Силах Ук</w:t>
      </w:r>
      <w:r w:rsidR="00D030BC" w:rsidRPr="0020008D">
        <w:rPr>
          <w:rFonts w:ascii="Times New Roman" w:hAnsi="Times New Roman" w:cs="Times New Roman"/>
          <w:color w:val="000000" w:themeColor="text1"/>
          <w:sz w:val="28"/>
          <w:szCs w:val="28"/>
          <w:shd w:val="clear" w:color="auto" w:fill="FFFFFF"/>
          <w:lang w:val="uk-UA"/>
        </w:rPr>
        <w:t>раїни;</w:t>
      </w:r>
    </w:p>
    <w:p w:rsidR="00751CCC" w:rsidRPr="0020008D" w:rsidRDefault="00420C22"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r w:rsidRPr="0020008D">
        <w:rPr>
          <w:rFonts w:ascii="Times New Roman" w:hAnsi="Times New Roman" w:cs="Times New Roman"/>
          <w:color w:val="000000" w:themeColor="text1"/>
          <w:sz w:val="28"/>
          <w:szCs w:val="28"/>
          <w:lang w:val="uk-UA"/>
        </w:rPr>
        <w:t>2)</w:t>
      </w:r>
      <w:r w:rsidRPr="0020008D">
        <w:rPr>
          <w:rFonts w:ascii="Times New Roman" w:hAnsi="Times New Roman" w:cs="Times New Roman"/>
          <w:b/>
          <w:color w:val="000000" w:themeColor="text1"/>
          <w:sz w:val="28"/>
          <w:szCs w:val="28"/>
          <w:lang w:val="uk-UA"/>
        </w:rPr>
        <w:t xml:space="preserve"> </w:t>
      </w:r>
      <w:r w:rsidRPr="0020008D">
        <w:rPr>
          <w:rFonts w:ascii="Times New Roman" w:hAnsi="Times New Roman" w:cs="Times New Roman"/>
          <w:color w:val="000000" w:themeColor="text1"/>
          <w:sz w:val="28"/>
          <w:szCs w:val="28"/>
          <w:shd w:val="clear" w:color="auto" w:fill="FFFFFF"/>
          <w:lang w:val="uk-UA"/>
        </w:rPr>
        <w:t>отримувати від гідрометеорологічних, дорожніх, комунальних та інших організацій, а також відповідних підрозділів Національної поліції, військової інспекції безпеки дорожнього руху Військової служби правопорядку у Збройних Силах України інфор</w:t>
      </w:r>
      <w:r w:rsidR="00E50645" w:rsidRPr="0020008D">
        <w:rPr>
          <w:rFonts w:ascii="Times New Roman" w:hAnsi="Times New Roman" w:cs="Times New Roman"/>
          <w:color w:val="000000" w:themeColor="text1"/>
          <w:sz w:val="28"/>
          <w:szCs w:val="28"/>
          <w:shd w:val="clear" w:color="auto" w:fill="FFFFFF"/>
          <w:lang w:val="uk-UA"/>
        </w:rPr>
        <w:t>мації про умови дорожнього руху;</w:t>
      </w:r>
    </w:p>
    <w:p w:rsidR="00751CCC" w:rsidRPr="0020008D" w:rsidRDefault="00420C22"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r w:rsidRPr="0020008D">
        <w:rPr>
          <w:rFonts w:ascii="Times New Roman" w:hAnsi="Times New Roman" w:cs="Times New Roman"/>
          <w:color w:val="000000" w:themeColor="text1"/>
          <w:sz w:val="28"/>
          <w:szCs w:val="28"/>
          <w:lang w:val="uk-UA"/>
        </w:rPr>
        <w:t>3)</w:t>
      </w:r>
      <w:r w:rsidRPr="0020008D">
        <w:rPr>
          <w:rFonts w:ascii="Times New Roman" w:hAnsi="Times New Roman" w:cs="Times New Roman"/>
          <w:b/>
          <w:color w:val="000000" w:themeColor="text1"/>
          <w:sz w:val="28"/>
          <w:szCs w:val="28"/>
          <w:lang w:val="uk-UA"/>
        </w:rPr>
        <w:t xml:space="preserve"> </w:t>
      </w:r>
      <w:r w:rsidRPr="0020008D">
        <w:rPr>
          <w:rFonts w:ascii="Times New Roman" w:hAnsi="Times New Roman" w:cs="Times New Roman"/>
          <w:color w:val="000000" w:themeColor="text1"/>
          <w:sz w:val="28"/>
          <w:szCs w:val="28"/>
          <w:shd w:val="clear" w:color="auto" w:fill="FFFFFF"/>
          <w:lang w:val="uk-UA"/>
        </w:rPr>
        <w:t>довіряти у встановленому порядку право користування і розпорядження приватним транспортним засобом іншій особі, яка має відповідне право на керування;</w:t>
      </w:r>
    </w:p>
    <w:p w:rsidR="00420C22" w:rsidRPr="0020008D" w:rsidRDefault="00420C22"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r w:rsidRPr="0020008D">
        <w:rPr>
          <w:rFonts w:ascii="Times New Roman" w:hAnsi="Times New Roman" w:cs="Times New Roman"/>
          <w:color w:val="000000" w:themeColor="text1"/>
          <w:sz w:val="28"/>
          <w:szCs w:val="28"/>
          <w:lang w:val="uk-UA"/>
        </w:rPr>
        <w:t>4)</w:t>
      </w:r>
      <w:r w:rsidRPr="0020008D">
        <w:rPr>
          <w:color w:val="000000" w:themeColor="text1"/>
          <w:shd w:val="clear" w:color="auto" w:fill="FFFFFF"/>
          <w:lang w:val="uk-UA"/>
        </w:rPr>
        <w:t xml:space="preserve"> </w:t>
      </w:r>
      <w:r w:rsidRPr="0020008D">
        <w:rPr>
          <w:rFonts w:ascii="Times New Roman" w:hAnsi="Times New Roman" w:cs="Times New Roman"/>
          <w:color w:val="000000" w:themeColor="text1"/>
          <w:sz w:val="28"/>
          <w:szCs w:val="28"/>
          <w:shd w:val="clear" w:color="auto" w:fill="FFFFFF"/>
          <w:lang w:val="uk-UA"/>
        </w:rPr>
        <w:t>знати причину зупинки транспортного засобу посадовою особою державного органу, яка здійснює нагляд за дорожнім рухом, а так</w:t>
      </w:r>
      <w:r w:rsidR="00E50645" w:rsidRPr="0020008D">
        <w:rPr>
          <w:rFonts w:ascii="Times New Roman" w:hAnsi="Times New Roman" w:cs="Times New Roman"/>
          <w:color w:val="000000" w:themeColor="text1"/>
          <w:sz w:val="28"/>
          <w:szCs w:val="28"/>
          <w:shd w:val="clear" w:color="auto" w:fill="FFFFFF"/>
          <w:lang w:val="uk-UA"/>
        </w:rPr>
        <w:t>ож прізвище і посаду цієї особи.</w:t>
      </w:r>
    </w:p>
    <w:p w:rsidR="00420C22" w:rsidRPr="0020008D" w:rsidRDefault="00420C22" w:rsidP="0079462B">
      <w:pPr>
        <w:pStyle w:val="HTML"/>
        <w:shd w:val="clear" w:color="auto" w:fill="FFFFFF"/>
        <w:ind w:firstLine="567"/>
        <w:jc w:val="both"/>
        <w:textAlignment w:val="baseline"/>
        <w:rPr>
          <w:rFonts w:ascii="Times New Roman" w:hAnsi="Times New Roman" w:cs="Times New Roman"/>
          <w:b/>
          <w:color w:val="000000" w:themeColor="text1"/>
          <w:sz w:val="28"/>
          <w:szCs w:val="28"/>
          <w:lang w:val="uk-UA"/>
        </w:rPr>
      </w:pPr>
    </w:p>
    <w:p w:rsidR="00420C22" w:rsidRPr="0020008D" w:rsidRDefault="00420C22" w:rsidP="0079462B">
      <w:pPr>
        <w:pStyle w:val="HTML"/>
        <w:shd w:val="clear" w:color="auto" w:fill="FFFFFF"/>
        <w:ind w:firstLine="567"/>
        <w:jc w:val="both"/>
        <w:textAlignment w:val="baseline"/>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lang w:val="uk-UA"/>
        </w:rPr>
        <w:t xml:space="preserve">19. </w:t>
      </w:r>
      <w:r w:rsidR="00531814" w:rsidRPr="0020008D">
        <w:rPr>
          <w:rFonts w:ascii="Times New Roman" w:hAnsi="Times New Roman" w:cs="Times New Roman"/>
          <w:b/>
          <w:color w:val="000000" w:themeColor="text1"/>
          <w:sz w:val="28"/>
          <w:szCs w:val="28"/>
          <w:shd w:val="clear" w:color="auto" w:fill="FFFFFF"/>
          <w:lang w:val="uk-UA"/>
        </w:rPr>
        <w:t>Велосипедисти зобов’язані</w:t>
      </w:r>
      <w:r w:rsidR="00830335" w:rsidRPr="0020008D">
        <w:rPr>
          <w:rFonts w:ascii="Times New Roman" w:hAnsi="Times New Roman" w:cs="Times New Roman"/>
          <w:b/>
          <w:color w:val="000000" w:themeColor="text1"/>
          <w:sz w:val="28"/>
          <w:szCs w:val="28"/>
          <w:shd w:val="clear" w:color="auto" w:fill="FFFFFF"/>
          <w:lang w:val="uk-UA"/>
        </w:rPr>
        <w:t>:</w:t>
      </w:r>
    </w:p>
    <w:p w:rsidR="00420C22" w:rsidRPr="0020008D" w:rsidRDefault="00531814"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1) </w:t>
      </w:r>
      <w:r w:rsidRPr="0020008D">
        <w:rPr>
          <w:rFonts w:ascii="Times New Roman" w:hAnsi="Times New Roman" w:cs="Times New Roman"/>
          <w:color w:val="000000" w:themeColor="text1"/>
          <w:sz w:val="28"/>
          <w:szCs w:val="28"/>
          <w:shd w:val="clear" w:color="auto" w:fill="FFFFFF"/>
          <w:lang w:val="uk-UA"/>
        </w:rPr>
        <w:t>не перевозити в</w:t>
      </w:r>
      <w:r w:rsidR="00E50645" w:rsidRPr="0020008D">
        <w:rPr>
          <w:rFonts w:ascii="Times New Roman" w:hAnsi="Times New Roman" w:cs="Times New Roman"/>
          <w:color w:val="000000" w:themeColor="text1"/>
          <w:sz w:val="28"/>
          <w:szCs w:val="28"/>
          <w:shd w:val="clear" w:color="auto" w:fill="FFFFFF"/>
          <w:lang w:val="uk-UA"/>
        </w:rPr>
        <w:t>антажів, що заважають керуванню;</w:t>
      </w:r>
    </w:p>
    <w:p w:rsidR="00420C22" w:rsidRPr="0020008D" w:rsidRDefault="00531814"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w:t>
      </w:r>
      <w:r w:rsidRPr="0020008D">
        <w:rPr>
          <w:rFonts w:ascii="Times New Roman" w:hAnsi="Times New Roman" w:cs="Times New Roman"/>
          <w:color w:val="000000" w:themeColor="text1"/>
          <w:sz w:val="28"/>
          <w:szCs w:val="28"/>
          <w:shd w:val="clear" w:color="auto" w:fill="FFFFFF"/>
          <w:lang w:val="uk-UA"/>
        </w:rPr>
        <w:t xml:space="preserve"> не відволікатись від керування велосипедом;</w:t>
      </w:r>
    </w:p>
    <w:p w:rsidR="00420C22" w:rsidRPr="0020008D" w:rsidRDefault="00531814"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w:t>
      </w:r>
      <w:r w:rsidRPr="0020008D">
        <w:rPr>
          <w:rFonts w:ascii="Times New Roman" w:hAnsi="Times New Roman" w:cs="Times New Roman"/>
          <w:color w:val="000000" w:themeColor="text1"/>
          <w:sz w:val="28"/>
          <w:szCs w:val="28"/>
          <w:shd w:val="clear" w:color="auto" w:fill="FFFFFF"/>
          <w:lang w:val="uk-UA"/>
        </w:rPr>
        <w:t>не залишати на проїзній частині без догляду транспортний засіб;</w:t>
      </w:r>
    </w:p>
    <w:p w:rsidR="00420C22" w:rsidRPr="0020008D" w:rsidRDefault="00C243D2" w:rsidP="0079462B">
      <w:pPr>
        <w:pStyle w:val="HTML"/>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lang w:val="uk-UA"/>
        </w:rPr>
        <w:t>4) не виї</w:t>
      </w:r>
      <w:r w:rsidR="00531814" w:rsidRPr="0020008D">
        <w:rPr>
          <w:rFonts w:ascii="Times New Roman" w:hAnsi="Times New Roman" w:cs="Times New Roman"/>
          <w:color w:val="000000" w:themeColor="text1"/>
          <w:sz w:val="28"/>
          <w:szCs w:val="28"/>
          <w:lang w:val="uk-UA"/>
        </w:rPr>
        <w:t>ж</w:t>
      </w:r>
      <w:r w:rsidRPr="0020008D">
        <w:rPr>
          <w:rFonts w:ascii="Times New Roman" w:hAnsi="Times New Roman" w:cs="Times New Roman"/>
          <w:color w:val="000000" w:themeColor="text1"/>
          <w:sz w:val="28"/>
          <w:szCs w:val="28"/>
          <w:lang w:val="uk-UA"/>
        </w:rPr>
        <w:t>дж</w:t>
      </w:r>
      <w:r w:rsidR="00531814" w:rsidRPr="0020008D">
        <w:rPr>
          <w:rFonts w:ascii="Times New Roman" w:hAnsi="Times New Roman" w:cs="Times New Roman"/>
          <w:color w:val="000000" w:themeColor="text1"/>
          <w:sz w:val="28"/>
          <w:szCs w:val="28"/>
          <w:lang w:val="uk-UA"/>
        </w:rPr>
        <w:t xml:space="preserve">ати </w:t>
      </w:r>
      <w:r w:rsidR="00531814" w:rsidRPr="0020008D">
        <w:rPr>
          <w:rFonts w:ascii="Times New Roman" w:hAnsi="Times New Roman" w:cs="Times New Roman"/>
          <w:color w:val="000000" w:themeColor="text1"/>
          <w:sz w:val="28"/>
          <w:szCs w:val="28"/>
          <w:shd w:val="clear" w:color="auto" w:fill="FFFFFF"/>
          <w:lang w:val="uk-UA"/>
        </w:rPr>
        <w:t>на проїзну частину</w:t>
      </w:r>
      <w:r w:rsidR="00E50645"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79462B">
      <w:pPr>
        <w:pStyle w:val="HTML"/>
        <w:shd w:val="clear" w:color="auto" w:fill="FFFFFF"/>
        <w:ind w:firstLine="567"/>
        <w:jc w:val="both"/>
        <w:textAlignment w:val="baseline"/>
        <w:rPr>
          <w:rFonts w:ascii="Times New Roman" w:hAnsi="Times New Roman" w:cs="Times New Roman"/>
          <w:color w:val="000000" w:themeColor="text1"/>
          <w:sz w:val="28"/>
          <w:szCs w:val="28"/>
          <w:shd w:val="clear" w:color="auto" w:fill="FFFFFF"/>
          <w:lang w:val="uk-UA"/>
        </w:rPr>
      </w:pPr>
    </w:p>
    <w:p w:rsidR="00517B76" w:rsidRPr="0020008D" w:rsidRDefault="00517B76" w:rsidP="0079462B">
      <w:pPr>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20. </w:t>
      </w:r>
      <w:r w:rsidR="00830335" w:rsidRPr="0020008D">
        <w:rPr>
          <w:rFonts w:ascii="Times New Roman" w:hAnsi="Times New Roman" w:cs="Times New Roman"/>
          <w:b/>
          <w:color w:val="000000" w:themeColor="text1"/>
          <w:sz w:val="28"/>
          <w:szCs w:val="28"/>
          <w:lang w:val="uk-UA"/>
        </w:rPr>
        <w:t>Р</w:t>
      </w:r>
      <w:r w:rsidRPr="0020008D">
        <w:rPr>
          <w:rFonts w:ascii="Times New Roman" w:hAnsi="Times New Roman" w:cs="Times New Roman"/>
          <w:b/>
          <w:color w:val="000000" w:themeColor="text1"/>
          <w:sz w:val="28"/>
          <w:szCs w:val="28"/>
          <w:shd w:val="clear" w:color="auto" w:fill="FFFFFF"/>
          <w:lang w:val="uk-UA"/>
        </w:rPr>
        <w:t>ух велосипедистів, гужового транспорту та прогін погоничами домашніх тварин організовуються</w:t>
      </w:r>
      <w:r w:rsidR="00830335" w:rsidRPr="0020008D">
        <w:rPr>
          <w:rFonts w:ascii="Times New Roman" w:hAnsi="Times New Roman" w:cs="Times New Roman"/>
          <w:b/>
          <w:color w:val="000000" w:themeColor="text1"/>
          <w:sz w:val="28"/>
          <w:szCs w:val="28"/>
          <w:shd w:val="clear" w:color="auto" w:fill="FFFFFF"/>
          <w:lang w:val="uk-UA"/>
        </w:rPr>
        <w:t>:</w:t>
      </w:r>
      <w:r w:rsidRPr="0020008D">
        <w:rPr>
          <w:rFonts w:ascii="Times New Roman" w:hAnsi="Times New Roman" w:cs="Times New Roman"/>
          <w:b/>
          <w:color w:val="000000" w:themeColor="text1"/>
          <w:sz w:val="28"/>
          <w:szCs w:val="28"/>
          <w:shd w:val="clear" w:color="auto" w:fill="FFFFFF"/>
          <w:lang w:val="uk-UA"/>
        </w:rPr>
        <w:t xml:space="preserve"> </w:t>
      </w:r>
    </w:p>
    <w:p w:rsidR="00517B76" w:rsidRPr="0020008D" w:rsidRDefault="00517B76" w:rsidP="0079462B">
      <w:pPr>
        <w:pStyle w:val="a3"/>
        <w:numPr>
          <w:ilvl w:val="0"/>
          <w:numId w:val="22"/>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з використанням дублюючи</w:t>
      </w:r>
      <w:r w:rsidR="00830335" w:rsidRPr="0020008D">
        <w:rPr>
          <w:rFonts w:ascii="Times New Roman" w:hAnsi="Times New Roman" w:cs="Times New Roman"/>
          <w:color w:val="000000" w:themeColor="text1"/>
          <w:sz w:val="28"/>
          <w:szCs w:val="28"/>
          <w:shd w:val="clear" w:color="auto" w:fill="FFFFFF"/>
          <w:lang w:val="uk-UA"/>
        </w:rPr>
        <w:t>х шляхів, узбіч;</w:t>
      </w:r>
    </w:p>
    <w:p w:rsidR="00517B76" w:rsidRPr="0020008D" w:rsidRDefault="00517B76" w:rsidP="0079462B">
      <w:pPr>
        <w:pStyle w:val="a3"/>
        <w:numPr>
          <w:ilvl w:val="0"/>
          <w:numId w:val="22"/>
        </w:numPr>
        <w:tabs>
          <w:tab w:val="left" w:pos="851"/>
        </w:tabs>
        <w:spacing w:after="0" w:line="240" w:lineRule="auto"/>
        <w:ind w:left="0"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на проїзній частині разом з транспортними засобами;</w:t>
      </w:r>
    </w:p>
    <w:p w:rsidR="00517B76" w:rsidRPr="0020008D" w:rsidRDefault="00517B76" w:rsidP="0079462B">
      <w:pPr>
        <w:pStyle w:val="a3"/>
        <w:numPr>
          <w:ilvl w:val="0"/>
          <w:numId w:val="22"/>
        </w:numPr>
        <w:tabs>
          <w:tab w:val="left" w:pos="851"/>
        </w:tabs>
        <w:spacing w:after="0" w:line="240" w:lineRule="auto"/>
        <w:ind w:left="0"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посередині проїзної частини;</w:t>
      </w:r>
    </w:p>
    <w:p w:rsidR="00517B76" w:rsidRPr="0020008D" w:rsidRDefault="00517B76" w:rsidP="0079462B">
      <w:pPr>
        <w:pStyle w:val="a3"/>
        <w:numPr>
          <w:ilvl w:val="0"/>
          <w:numId w:val="22"/>
        </w:numPr>
        <w:tabs>
          <w:tab w:val="left" w:pos="851"/>
        </w:tabs>
        <w:spacing w:after="0" w:line="240" w:lineRule="auto"/>
        <w:ind w:left="0" w:firstLine="567"/>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 межами проїзної частини.</w:t>
      </w:r>
    </w:p>
    <w:p w:rsidR="00517B76" w:rsidRPr="0020008D" w:rsidRDefault="00517B76" w:rsidP="0079462B">
      <w:pPr>
        <w:pStyle w:val="HTML"/>
        <w:shd w:val="clear" w:color="auto" w:fill="FFFFFF"/>
        <w:ind w:firstLine="567"/>
        <w:jc w:val="both"/>
        <w:textAlignment w:val="baseline"/>
        <w:rPr>
          <w:rFonts w:ascii="Times New Roman" w:hAnsi="Times New Roman" w:cs="Times New Roman"/>
          <w:color w:val="000000" w:themeColor="text1"/>
          <w:sz w:val="28"/>
          <w:szCs w:val="28"/>
          <w:lang w:val="uk-UA"/>
        </w:rPr>
      </w:pPr>
    </w:p>
    <w:p w:rsidR="00517B76" w:rsidRPr="0020008D" w:rsidRDefault="00830335" w:rsidP="00CB7808">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uk-UA"/>
        </w:rPr>
      </w:pPr>
      <w:r w:rsidRPr="0020008D">
        <w:rPr>
          <w:rFonts w:ascii="Times New Roman" w:hAnsi="Times New Roman" w:cs="Times New Roman"/>
          <w:b/>
          <w:color w:val="000000" w:themeColor="text1"/>
          <w:sz w:val="28"/>
          <w:szCs w:val="28"/>
          <w:lang w:val="uk-UA"/>
        </w:rPr>
        <w:t xml:space="preserve">ІІІ. </w:t>
      </w:r>
      <w:r w:rsidR="0079462B" w:rsidRPr="0020008D">
        <w:rPr>
          <w:rFonts w:ascii="Times New Roman" w:hAnsi="Times New Roman" w:cs="Times New Roman"/>
          <w:b/>
          <w:color w:val="000000" w:themeColor="text1"/>
          <w:sz w:val="28"/>
          <w:szCs w:val="28"/>
          <w:lang w:val="uk-UA"/>
        </w:rPr>
        <w:t>П</w:t>
      </w:r>
      <w:r w:rsidR="00517B76" w:rsidRPr="0020008D">
        <w:rPr>
          <w:rFonts w:ascii="Times New Roman" w:hAnsi="Times New Roman" w:cs="Times New Roman"/>
          <w:b/>
          <w:color w:val="000000" w:themeColor="text1"/>
          <w:sz w:val="28"/>
          <w:szCs w:val="28"/>
          <w:lang w:val="uk-UA"/>
        </w:rPr>
        <w:t>итан</w:t>
      </w:r>
      <w:r w:rsidR="0079462B" w:rsidRPr="0020008D">
        <w:rPr>
          <w:rFonts w:ascii="Times New Roman" w:hAnsi="Times New Roman" w:cs="Times New Roman"/>
          <w:b/>
          <w:color w:val="000000" w:themeColor="text1"/>
          <w:sz w:val="28"/>
          <w:szCs w:val="28"/>
          <w:lang w:val="uk-UA"/>
        </w:rPr>
        <w:t xml:space="preserve">ня на </w:t>
      </w:r>
      <w:r w:rsidR="00F01AA2" w:rsidRPr="0020008D">
        <w:rPr>
          <w:rFonts w:ascii="Times New Roman" w:hAnsi="Times New Roman" w:cs="Times New Roman"/>
          <w:b/>
          <w:color w:val="000000" w:themeColor="text1"/>
          <w:sz w:val="28"/>
          <w:szCs w:val="28"/>
          <w:lang w:val="uk-UA"/>
        </w:rPr>
        <w:t xml:space="preserve">перевірку </w:t>
      </w:r>
      <w:r w:rsidR="0079462B" w:rsidRPr="0020008D">
        <w:rPr>
          <w:rFonts w:ascii="Times New Roman" w:hAnsi="Times New Roman" w:cs="Times New Roman"/>
          <w:b/>
          <w:color w:val="000000" w:themeColor="text1"/>
          <w:sz w:val="28"/>
          <w:szCs w:val="28"/>
          <w:lang w:val="uk-UA"/>
        </w:rPr>
        <w:t>знан</w:t>
      </w:r>
      <w:r w:rsidR="00F01AA2" w:rsidRPr="0020008D">
        <w:rPr>
          <w:rFonts w:ascii="Times New Roman" w:hAnsi="Times New Roman" w:cs="Times New Roman"/>
          <w:b/>
          <w:color w:val="000000" w:themeColor="text1"/>
          <w:sz w:val="28"/>
          <w:szCs w:val="28"/>
          <w:lang w:val="uk-UA"/>
        </w:rPr>
        <w:t>ь</w:t>
      </w:r>
      <w:r w:rsidR="0079462B" w:rsidRPr="0020008D">
        <w:rPr>
          <w:rFonts w:ascii="Times New Roman" w:hAnsi="Times New Roman" w:cs="Times New Roman"/>
          <w:b/>
          <w:color w:val="000000" w:themeColor="text1"/>
          <w:sz w:val="28"/>
          <w:szCs w:val="28"/>
          <w:lang w:val="uk-UA"/>
        </w:rPr>
        <w:t xml:space="preserve"> п</w:t>
      </w:r>
      <w:r w:rsidR="00517B76" w:rsidRPr="0020008D">
        <w:rPr>
          <w:rFonts w:ascii="Times New Roman" w:eastAsia="Times New Roman" w:hAnsi="Times New Roman" w:cs="Times New Roman"/>
          <w:b/>
          <w:bCs/>
          <w:color w:val="000000" w:themeColor="text1"/>
          <w:sz w:val="28"/>
          <w:szCs w:val="28"/>
          <w:lang w:val="uk-UA" w:eastAsia="uk-UA"/>
        </w:rPr>
        <w:t>останови Кабінету Міністрів України від 20 грудня 2017 р. № 1085 «Про затвердження Порядку спрямування коштів державного дорожнього фонду»</w:t>
      </w:r>
    </w:p>
    <w:p w:rsidR="00517B76" w:rsidRPr="0020008D" w:rsidRDefault="00517B76" w:rsidP="0079462B">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r w:rsidRPr="0020008D">
        <w:rPr>
          <w:rFonts w:ascii="Times New Roman" w:hAnsi="Times New Roman" w:cs="Times New Roman"/>
          <w:b/>
          <w:color w:val="000000" w:themeColor="text1"/>
          <w:sz w:val="28"/>
          <w:szCs w:val="28"/>
          <w:shd w:val="clear" w:color="auto" w:fill="FFFFFF"/>
          <w:lang w:val="uk-UA"/>
        </w:rPr>
        <w:t>Бюджетні кошти у вигляді субвенції з державного бюджету місцевим бюджетам спрямовуються на:</w:t>
      </w:r>
    </w:p>
    <w:p w:rsidR="00517B76" w:rsidRPr="0020008D" w:rsidRDefault="00517B76" w:rsidP="0079462B">
      <w:pPr>
        <w:pStyle w:val="a3"/>
        <w:numPr>
          <w:ilvl w:val="0"/>
          <w:numId w:val="21"/>
        </w:numPr>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будівництва, реконструкції, ремонту і утримання автомобільних доріг загального користування місцевого значення;</w:t>
      </w:r>
    </w:p>
    <w:p w:rsidR="00517B76" w:rsidRPr="0020008D" w:rsidRDefault="00517B76" w:rsidP="0079462B">
      <w:pPr>
        <w:pStyle w:val="a3"/>
        <w:numPr>
          <w:ilvl w:val="0"/>
          <w:numId w:val="21"/>
        </w:numPr>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будівництва, реконструкції, ремонту і утримання вулиць і доріг комунальної власності у населених пунктах;</w:t>
      </w:r>
    </w:p>
    <w:p w:rsidR="00517B76" w:rsidRPr="0020008D" w:rsidRDefault="00517B76" w:rsidP="0079462B">
      <w:pPr>
        <w:pStyle w:val="a3"/>
        <w:numPr>
          <w:ilvl w:val="0"/>
          <w:numId w:val="2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(включаючи виконання проектно-вишукувальних робіт), у тому числі облаштування місць для паркування, зупинки, стоянки транспортних засобів, якими керують (перевозяться) особи з інвалідністю, у кількості, визначеній </w:t>
      </w:r>
      <w:hyperlink r:id="rId9" w:tgtFrame="_blank" w:history="1">
        <w:r w:rsidRPr="0020008D">
          <w:rPr>
            <w:rStyle w:val="aa"/>
            <w:rFonts w:ascii="Times New Roman" w:hAnsi="Times New Roman" w:cs="Times New Roman"/>
            <w:color w:val="000000" w:themeColor="text1"/>
            <w:sz w:val="28"/>
            <w:szCs w:val="28"/>
            <w:u w:val="none"/>
            <w:shd w:val="clear" w:color="auto" w:fill="FFFFFF"/>
            <w:lang w:val="uk-UA"/>
          </w:rPr>
          <w:t>Законом України</w:t>
        </w:r>
      </w:hyperlink>
      <w:r w:rsidRPr="0020008D">
        <w:rPr>
          <w:rFonts w:ascii="Times New Roman" w:hAnsi="Times New Roman" w:cs="Times New Roman"/>
          <w:color w:val="000000" w:themeColor="text1"/>
          <w:sz w:val="28"/>
          <w:szCs w:val="28"/>
          <w:shd w:val="clear" w:color="auto" w:fill="FFFFFF"/>
          <w:lang w:val="uk-UA"/>
        </w:rPr>
        <w:t> “Про основи соціальної захищеності інвалідів в Україні”;</w:t>
      </w:r>
    </w:p>
    <w:p w:rsidR="00517B76" w:rsidRPr="0020008D" w:rsidRDefault="00517B76" w:rsidP="0079462B">
      <w:pPr>
        <w:pStyle w:val="a3"/>
        <w:numPr>
          <w:ilvl w:val="0"/>
          <w:numId w:val="21"/>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lastRenderedPageBreak/>
        <w:t>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(включаючи виконання проектно-вишукувальних робіт), а також фінансове забезпечення заходів із забезпечення безпеки дорожнього руху відповідно до державних програм.</w:t>
      </w:r>
    </w:p>
    <w:p w:rsidR="00517B76" w:rsidRPr="0020008D" w:rsidRDefault="00517B76" w:rsidP="0079462B">
      <w:pPr>
        <w:pStyle w:val="a3"/>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p>
    <w:p w:rsidR="00517B76" w:rsidRPr="0020008D" w:rsidRDefault="00517B76" w:rsidP="0079462B">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r w:rsidRPr="0020008D">
        <w:rPr>
          <w:rFonts w:ascii="Times New Roman" w:hAnsi="Times New Roman" w:cs="Times New Roman"/>
          <w:b/>
          <w:color w:val="000000" w:themeColor="text1"/>
          <w:sz w:val="28"/>
          <w:szCs w:val="28"/>
          <w:shd w:val="clear" w:color="auto" w:fill="FFFFFF"/>
          <w:lang w:val="uk-UA"/>
        </w:rPr>
        <w:t>Бюджетні кошти не спрямовуються на:</w:t>
      </w:r>
    </w:p>
    <w:p w:rsidR="00517B76" w:rsidRPr="0020008D" w:rsidRDefault="00517B76" w:rsidP="0079462B">
      <w:pPr>
        <w:pStyle w:val="a3"/>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будівництва, реконструкції, ремонту і утримання автомобільних доріг загального користування державного значення;</w:t>
      </w:r>
    </w:p>
    <w:p w:rsidR="00517B76" w:rsidRPr="0020008D" w:rsidRDefault="00517B76" w:rsidP="0079462B">
      <w:pPr>
        <w:pStyle w:val="a3"/>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(включаючи виконання проектно-вишукувальних робіт);</w:t>
      </w:r>
    </w:p>
    <w:p w:rsidR="00517B76" w:rsidRPr="0020008D" w:rsidRDefault="00517B76" w:rsidP="0079462B">
      <w:pPr>
        <w:pStyle w:val="a3"/>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lang w:val="uk-UA"/>
        </w:rPr>
        <w:t>виконання боргових зобов’язань за запозиченнями, отриманими державою або під державні гарантії на розвиток мережі та утримання автомобільних доріг загального користування (щодо автомобільних доріг загального користування місцевого значення);</w:t>
      </w:r>
    </w:p>
    <w:p w:rsidR="00517B76" w:rsidRPr="0020008D" w:rsidRDefault="00517B76" w:rsidP="0079462B">
      <w:pPr>
        <w:pStyle w:val="a3"/>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фінансове забезпечення заходів із забезпечення безпеки дорожнього руху відповідно до державних програм.</w:t>
      </w:r>
    </w:p>
    <w:p w:rsidR="00517B76" w:rsidRPr="0020008D" w:rsidRDefault="00517B76" w:rsidP="0079462B">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p>
    <w:p w:rsidR="00517B76" w:rsidRPr="0020008D" w:rsidRDefault="00517B76" w:rsidP="00E40988">
      <w:pPr>
        <w:pStyle w:val="a3"/>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b/>
          <w:color w:val="000000" w:themeColor="text1"/>
          <w:sz w:val="28"/>
          <w:szCs w:val="28"/>
          <w:lang w:val="uk-UA" w:eastAsia="uk-UA"/>
        </w:rPr>
      </w:pPr>
      <w:r w:rsidRPr="0020008D">
        <w:rPr>
          <w:rFonts w:ascii="Times New Roman" w:hAnsi="Times New Roman" w:cs="Times New Roman"/>
          <w:b/>
          <w:color w:val="000000" w:themeColor="text1"/>
          <w:sz w:val="28"/>
          <w:szCs w:val="28"/>
          <w:shd w:val="clear" w:color="auto" w:fill="FFFFFF"/>
          <w:lang w:val="uk-UA"/>
        </w:rPr>
        <w:t xml:space="preserve">Головні розпорядники бюджетних коштів за напрямами, </w:t>
      </w:r>
      <w:r w:rsidR="008104B5" w:rsidRPr="0020008D">
        <w:rPr>
          <w:rFonts w:ascii="Times New Roman" w:hAnsi="Times New Roman" w:cs="Times New Roman"/>
          <w:b/>
          <w:color w:val="000000" w:themeColor="text1"/>
          <w:sz w:val="28"/>
          <w:szCs w:val="28"/>
          <w:shd w:val="clear" w:color="auto" w:fill="FFFFFF"/>
          <w:lang w:val="uk-UA"/>
        </w:rPr>
        <w:t>передбаченими</w:t>
      </w:r>
      <w:r w:rsidRPr="0020008D">
        <w:rPr>
          <w:rFonts w:ascii="Times New Roman" w:hAnsi="Times New Roman" w:cs="Times New Roman"/>
          <w:b/>
          <w:color w:val="000000" w:themeColor="text1"/>
          <w:sz w:val="28"/>
          <w:szCs w:val="28"/>
          <w:shd w:val="clear" w:color="auto" w:fill="FFFFFF"/>
          <w:lang w:val="uk-UA"/>
        </w:rPr>
        <w:t xml:space="preserve"> у </w:t>
      </w:r>
      <w:hyperlink r:id="rId10" w:anchor="n11" w:history="1">
        <w:r w:rsidRPr="0020008D">
          <w:rPr>
            <w:rStyle w:val="aa"/>
            <w:rFonts w:ascii="Times New Roman" w:hAnsi="Times New Roman" w:cs="Times New Roman"/>
            <w:b/>
            <w:color w:val="000000" w:themeColor="text1"/>
            <w:sz w:val="28"/>
            <w:szCs w:val="28"/>
            <w:u w:val="none"/>
            <w:shd w:val="clear" w:color="auto" w:fill="FFFFFF"/>
            <w:lang w:val="uk-UA"/>
          </w:rPr>
          <w:t>пункті 2</w:t>
        </w:r>
      </w:hyperlink>
      <w:r w:rsidRPr="0020008D">
        <w:rPr>
          <w:rFonts w:ascii="Times New Roman" w:hAnsi="Times New Roman" w:cs="Times New Roman"/>
          <w:b/>
          <w:color w:val="000000" w:themeColor="text1"/>
          <w:sz w:val="28"/>
          <w:szCs w:val="28"/>
          <w:shd w:val="clear" w:color="auto" w:fill="FFFFFF"/>
          <w:lang w:val="uk-UA"/>
        </w:rPr>
        <w:t> цього Порядку, визначаються:</w:t>
      </w:r>
    </w:p>
    <w:p w:rsidR="00517B76" w:rsidRPr="0020008D" w:rsidRDefault="00517B76" w:rsidP="00E40988">
      <w:pPr>
        <w:pStyle w:val="a3"/>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20008D">
        <w:rPr>
          <w:rFonts w:ascii="Times New Roman" w:hAnsi="Times New Roman" w:cs="Times New Roman"/>
          <w:color w:val="000000" w:themeColor="text1"/>
          <w:sz w:val="28"/>
          <w:szCs w:val="28"/>
          <w:shd w:val="clear" w:color="auto" w:fill="FFFFFF"/>
          <w:lang w:val="uk-UA"/>
        </w:rPr>
        <w:t>Законом про Державний бюджет України на відповідний рік;</w:t>
      </w:r>
    </w:p>
    <w:p w:rsidR="00517B76" w:rsidRPr="0020008D" w:rsidRDefault="00517B76" w:rsidP="00E40988">
      <w:pPr>
        <w:pStyle w:val="a3"/>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u w:val="single"/>
          <w:lang w:val="uk-UA" w:eastAsia="uk-UA"/>
        </w:rPr>
      </w:pPr>
      <w:r w:rsidRPr="0020008D">
        <w:rPr>
          <w:rFonts w:ascii="Times New Roman" w:hAnsi="Times New Roman" w:cs="Times New Roman"/>
          <w:color w:val="000000" w:themeColor="text1"/>
          <w:sz w:val="28"/>
          <w:szCs w:val="28"/>
          <w:shd w:val="clear" w:color="auto" w:fill="FFFFFF"/>
          <w:lang w:val="uk-UA"/>
        </w:rPr>
        <w:t>Бюджетним кодексом України;</w:t>
      </w:r>
    </w:p>
    <w:p w:rsidR="00517B76" w:rsidRPr="0020008D" w:rsidRDefault="00517B76" w:rsidP="00E40988">
      <w:pPr>
        <w:pStyle w:val="a3"/>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u w:val="single"/>
          <w:lang w:val="uk-UA" w:eastAsia="uk-UA"/>
        </w:rPr>
      </w:pPr>
      <w:r w:rsidRPr="0020008D">
        <w:rPr>
          <w:rFonts w:ascii="Times New Roman" w:hAnsi="Times New Roman" w:cs="Times New Roman"/>
          <w:color w:val="000000" w:themeColor="text1"/>
          <w:sz w:val="28"/>
          <w:szCs w:val="28"/>
          <w:shd w:val="clear" w:color="auto" w:fill="FFFFFF"/>
          <w:lang w:val="uk-UA"/>
        </w:rPr>
        <w:t>Законом України «Про автомобільні дороги»;</w:t>
      </w:r>
    </w:p>
    <w:p w:rsidR="00517B76" w:rsidRPr="0020008D" w:rsidRDefault="00517B76" w:rsidP="00E40988">
      <w:pPr>
        <w:pStyle w:val="a3"/>
        <w:numPr>
          <w:ilvl w:val="0"/>
          <w:numId w:val="18"/>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u w:val="single"/>
          <w:lang w:val="uk-UA" w:eastAsia="uk-UA"/>
        </w:rPr>
      </w:pPr>
      <w:r w:rsidRPr="0020008D">
        <w:rPr>
          <w:rFonts w:ascii="Times New Roman" w:hAnsi="Times New Roman" w:cs="Times New Roman"/>
          <w:color w:val="000000" w:themeColor="text1"/>
          <w:sz w:val="28"/>
          <w:szCs w:val="28"/>
          <w:shd w:val="clear" w:color="auto" w:fill="FFFFFF"/>
          <w:lang w:val="uk-UA"/>
        </w:rPr>
        <w:t>Законом Україн</w:t>
      </w:r>
      <w:r w:rsidRPr="0020008D">
        <w:rPr>
          <w:rFonts w:ascii="Times New Roman" w:hAnsi="Times New Roman" w:cs="Times New Roman"/>
          <w:i/>
          <w:color w:val="000000" w:themeColor="text1"/>
          <w:sz w:val="28"/>
          <w:szCs w:val="28"/>
          <w:shd w:val="clear" w:color="auto" w:fill="FFFFFF"/>
          <w:lang w:val="uk-UA"/>
        </w:rPr>
        <w:t>и «</w:t>
      </w:r>
      <w:r w:rsidRPr="0020008D">
        <w:rPr>
          <w:rStyle w:val="ab"/>
          <w:rFonts w:ascii="Times New Roman" w:hAnsi="Times New Roman" w:cs="Times New Roman"/>
          <w:bCs/>
          <w:i w:val="0"/>
          <w:color w:val="000000" w:themeColor="text1"/>
          <w:sz w:val="28"/>
          <w:szCs w:val="28"/>
          <w:shd w:val="clear" w:color="auto" w:fill="FFFFFF"/>
          <w:lang w:val="uk-UA"/>
        </w:rPr>
        <w:t>Про джерела фінансування дорожнього господарства України</w:t>
      </w:r>
      <w:r w:rsidRPr="0020008D">
        <w:rPr>
          <w:rFonts w:ascii="Times New Roman" w:hAnsi="Times New Roman" w:cs="Times New Roman"/>
          <w:i/>
          <w:color w:val="000000" w:themeColor="text1"/>
          <w:sz w:val="28"/>
          <w:szCs w:val="28"/>
          <w:shd w:val="clear" w:color="auto" w:fill="FFFFFF"/>
          <w:lang w:val="uk-UA"/>
        </w:rPr>
        <w:t>».</w:t>
      </w:r>
    </w:p>
    <w:p w:rsidR="00517B76" w:rsidRPr="0020008D" w:rsidRDefault="00517B76" w:rsidP="00E40988">
      <w:pPr>
        <w:pStyle w:val="a3"/>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Відповідальним виконавцем бюджетних програм не є:</w:t>
      </w:r>
    </w:p>
    <w:p w:rsidR="00517B76" w:rsidRPr="0020008D" w:rsidRDefault="008104B5" w:rsidP="00E40988">
      <w:pPr>
        <w:pStyle w:val="a3"/>
        <w:numPr>
          <w:ilvl w:val="0"/>
          <w:numId w:val="3"/>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Мінінфраструктури</w:t>
      </w:r>
      <w:r w:rsidR="00517B76"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E40988">
      <w:pPr>
        <w:pStyle w:val="a3"/>
        <w:numPr>
          <w:ilvl w:val="0"/>
          <w:numId w:val="3"/>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Укравтодор;</w:t>
      </w:r>
    </w:p>
    <w:p w:rsidR="00517B76" w:rsidRPr="0020008D" w:rsidRDefault="00517B76" w:rsidP="00E40988">
      <w:pPr>
        <w:pStyle w:val="a3"/>
        <w:numPr>
          <w:ilvl w:val="0"/>
          <w:numId w:val="3"/>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Рада міністрів Автономної Республіки Крим, відповідні обласні, Київська та Севастопольська міські держадміністрації;</w:t>
      </w:r>
    </w:p>
    <w:p w:rsidR="00517B76" w:rsidRPr="0020008D" w:rsidRDefault="00517B76" w:rsidP="00E40988">
      <w:pPr>
        <w:pStyle w:val="a3"/>
        <w:numPr>
          <w:ilvl w:val="0"/>
          <w:numId w:val="3"/>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proofErr w:type="spellStart"/>
      <w:r w:rsidRPr="0020008D">
        <w:rPr>
          <w:rFonts w:ascii="Times New Roman" w:hAnsi="Times New Roman" w:cs="Times New Roman"/>
          <w:color w:val="000000" w:themeColor="text1"/>
          <w:sz w:val="28"/>
          <w:szCs w:val="28"/>
          <w:shd w:val="clear" w:color="auto" w:fill="FFFFFF"/>
          <w:lang w:val="uk-UA"/>
        </w:rPr>
        <w:t>Укрінфрапроект</w:t>
      </w:r>
      <w:proofErr w:type="spellEnd"/>
      <w:r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660B64">
      <w:pPr>
        <w:tabs>
          <w:tab w:val="left" w:pos="993"/>
        </w:tabs>
        <w:spacing w:after="0" w:line="240" w:lineRule="auto"/>
        <w:ind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Які суб’єкти господарювання не є одержувачами бюджетних коштів на здійснення заходів щодо забезпечення безпеки дорожнього руху, в тому числі виконують функції замовника будівництва, відповідно до державних програм?</w:t>
      </w:r>
    </w:p>
    <w:p w:rsidR="00517B76" w:rsidRPr="0020008D" w:rsidRDefault="00E40988" w:rsidP="00660B64">
      <w:pPr>
        <w:pStyle w:val="rvps2"/>
        <w:numPr>
          <w:ilvl w:val="0"/>
          <w:numId w:val="19"/>
        </w:numPr>
        <w:shd w:val="clear" w:color="auto" w:fill="FFFFFF"/>
        <w:tabs>
          <w:tab w:val="left" w:pos="993"/>
        </w:tabs>
        <w:spacing w:before="0" w:beforeAutospacing="0" w:after="0" w:afterAutospacing="0"/>
        <w:ind w:left="0" w:firstLine="567"/>
        <w:jc w:val="both"/>
        <w:rPr>
          <w:color w:val="000000" w:themeColor="text1"/>
          <w:sz w:val="28"/>
          <w:szCs w:val="28"/>
        </w:rPr>
      </w:pPr>
      <w:r w:rsidRPr="0020008D">
        <w:rPr>
          <w:color w:val="000000" w:themeColor="text1"/>
          <w:sz w:val="28"/>
          <w:szCs w:val="28"/>
        </w:rPr>
        <w:t xml:space="preserve">які </w:t>
      </w:r>
      <w:r w:rsidR="00517B76" w:rsidRPr="0020008D">
        <w:rPr>
          <w:color w:val="000000" w:themeColor="text1"/>
          <w:sz w:val="28"/>
          <w:szCs w:val="28"/>
        </w:rPr>
        <w:t>виконують функції замовника робіт з будівництва, реконструкції, ремонту і утримання автомобільних доріг загального користування державного значення в Автономній Республіці Крим, областях та м. Севастополі;</w:t>
      </w:r>
    </w:p>
    <w:p w:rsidR="00517B76" w:rsidRPr="0020008D" w:rsidRDefault="00E40988" w:rsidP="00660B64">
      <w:pPr>
        <w:pStyle w:val="rvps2"/>
        <w:numPr>
          <w:ilvl w:val="0"/>
          <w:numId w:val="19"/>
        </w:numPr>
        <w:shd w:val="clear" w:color="auto" w:fill="FFFFFF"/>
        <w:tabs>
          <w:tab w:val="left" w:pos="993"/>
        </w:tabs>
        <w:spacing w:before="0" w:beforeAutospacing="0" w:after="0" w:afterAutospacing="0"/>
        <w:ind w:left="0" w:firstLine="567"/>
        <w:jc w:val="both"/>
        <w:rPr>
          <w:color w:val="000000" w:themeColor="text1"/>
          <w:sz w:val="28"/>
          <w:szCs w:val="28"/>
        </w:rPr>
      </w:pPr>
      <w:bookmarkStart w:id="1" w:name="n24"/>
      <w:bookmarkEnd w:id="1"/>
      <w:r w:rsidRPr="0020008D">
        <w:rPr>
          <w:color w:val="000000" w:themeColor="text1"/>
          <w:sz w:val="28"/>
          <w:szCs w:val="28"/>
        </w:rPr>
        <w:t xml:space="preserve">які </w:t>
      </w:r>
      <w:r w:rsidR="00517B76" w:rsidRPr="0020008D">
        <w:rPr>
          <w:color w:val="000000" w:themeColor="text1"/>
          <w:sz w:val="28"/>
          <w:szCs w:val="28"/>
        </w:rPr>
        <w:t>належать до сфери управління Укравтодору та одержують кошти на розширення, реконструкцію і технічне переоснащення;</w:t>
      </w:r>
    </w:p>
    <w:p w:rsidR="00517B76" w:rsidRPr="0020008D" w:rsidRDefault="00E40988" w:rsidP="00660B64">
      <w:pPr>
        <w:pStyle w:val="rvps2"/>
        <w:numPr>
          <w:ilvl w:val="0"/>
          <w:numId w:val="19"/>
        </w:numPr>
        <w:shd w:val="clear" w:color="auto" w:fill="FFFFFF"/>
        <w:tabs>
          <w:tab w:val="left" w:pos="993"/>
        </w:tabs>
        <w:spacing w:before="0" w:beforeAutospacing="0" w:after="0" w:afterAutospacing="0"/>
        <w:ind w:left="0" w:firstLine="567"/>
        <w:jc w:val="both"/>
        <w:rPr>
          <w:color w:val="000000" w:themeColor="text1"/>
          <w:sz w:val="28"/>
          <w:szCs w:val="28"/>
        </w:rPr>
      </w:pPr>
      <w:bookmarkStart w:id="2" w:name="n25"/>
      <w:bookmarkEnd w:id="2"/>
      <w:r w:rsidRPr="0020008D">
        <w:rPr>
          <w:color w:val="000000" w:themeColor="text1"/>
          <w:sz w:val="28"/>
          <w:szCs w:val="28"/>
        </w:rPr>
        <w:lastRenderedPageBreak/>
        <w:t xml:space="preserve">які </w:t>
      </w:r>
      <w:r w:rsidR="00517B76" w:rsidRPr="0020008D">
        <w:rPr>
          <w:color w:val="000000" w:themeColor="text1"/>
          <w:sz w:val="28"/>
          <w:szCs w:val="28"/>
        </w:rPr>
        <w:t>виконують функції замовника робіт з будівництва, реконструкції, ремонту і утримання автомобільних доріг загального користування місцевого значення в Автономній Республіці Крим, областях та м. Севастополі;</w:t>
      </w:r>
    </w:p>
    <w:p w:rsidR="00517B76" w:rsidRPr="0020008D" w:rsidRDefault="00E40988" w:rsidP="00660B64">
      <w:pPr>
        <w:pStyle w:val="rvps2"/>
        <w:numPr>
          <w:ilvl w:val="0"/>
          <w:numId w:val="19"/>
        </w:numPr>
        <w:shd w:val="clear" w:color="auto" w:fill="FFFFFF"/>
        <w:tabs>
          <w:tab w:val="left" w:pos="993"/>
        </w:tabs>
        <w:spacing w:before="0" w:beforeAutospacing="0" w:after="0" w:afterAutospacing="0"/>
        <w:ind w:left="0" w:firstLine="567"/>
        <w:jc w:val="both"/>
        <w:rPr>
          <w:color w:val="000000" w:themeColor="text1"/>
          <w:sz w:val="28"/>
          <w:szCs w:val="28"/>
        </w:rPr>
      </w:pPr>
      <w:bookmarkStart w:id="3" w:name="n26"/>
      <w:bookmarkEnd w:id="3"/>
      <w:r w:rsidRPr="0020008D">
        <w:rPr>
          <w:color w:val="000000" w:themeColor="text1"/>
          <w:sz w:val="28"/>
          <w:szCs w:val="28"/>
          <w:shd w:val="clear" w:color="auto" w:fill="FFFFFF"/>
        </w:rPr>
        <w:t xml:space="preserve">які </w:t>
      </w:r>
      <w:r w:rsidR="00517B76" w:rsidRPr="0020008D">
        <w:rPr>
          <w:color w:val="000000" w:themeColor="text1"/>
          <w:sz w:val="28"/>
          <w:szCs w:val="28"/>
          <w:shd w:val="clear" w:color="auto" w:fill="FFFFFF"/>
        </w:rPr>
        <w:t xml:space="preserve">належать до сфери управління Укравтодору та </w:t>
      </w:r>
      <w:r w:rsidR="00517B76" w:rsidRPr="0020008D">
        <w:rPr>
          <w:color w:val="000000" w:themeColor="text1"/>
          <w:sz w:val="28"/>
          <w:szCs w:val="28"/>
        </w:rPr>
        <w:t>виконують функції замовника робіт з будівництва, реконструкції, ремонту і утримання вулиць та доріг комунальної власності у населених пунктах</w:t>
      </w:r>
      <w:r w:rsidR="00517B76" w:rsidRPr="0020008D">
        <w:rPr>
          <w:color w:val="000000" w:themeColor="text1"/>
          <w:sz w:val="28"/>
          <w:szCs w:val="28"/>
          <w:shd w:val="clear" w:color="auto" w:fill="FFFFFF"/>
        </w:rPr>
        <w:t>.</w:t>
      </w:r>
    </w:p>
    <w:p w:rsidR="00517B76" w:rsidRPr="0020008D" w:rsidRDefault="00517B76" w:rsidP="00660B64">
      <w:pPr>
        <w:tabs>
          <w:tab w:val="left" w:pos="993"/>
        </w:tabs>
        <w:spacing w:after="0" w:line="240" w:lineRule="auto"/>
        <w:ind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Які суб’єкти господарювання є одержувачами бюджетних коштів на здійснення заходів щодо забезпечення безпеки дорожнього руху, в тому числі виконують функції замовника будівництва, відповідно до державних програм?</w:t>
      </w:r>
    </w:p>
    <w:p w:rsidR="00517B76" w:rsidRPr="0020008D" w:rsidRDefault="00E40988" w:rsidP="00E40988">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які належать до сфери у</w:t>
      </w:r>
      <w:r w:rsidR="00517B76" w:rsidRPr="0020008D">
        <w:rPr>
          <w:rFonts w:ascii="Times New Roman" w:hAnsi="Times New Roman" w:cs="Times New Roman"/>
          <w:color w:val="000000" w:themeColor="text1"/>
          <w:sz w:val="28"/>
          <w:szCs w:val="28"/>
          <w:shd w:val="clear" w:color="auto" w:fill="FFFFFF"/>
          <w:lang w:val="uk-UA"/>
        </w:rPr>
        <w:t>правління Мінінфраструктури;</w:t>
      </w:r>
    </w:p>
    <w:p w:rsidR="00517B76" w:rsidRPr="0020008D" w:rsidRDefault="00E40988" w:rsidP="00E40988">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які належать до сфери у</w:t>
      </w:r>
      <w:r w:rsidR="00517B76" w:rsidRPr="0020008D">
        <w:rPr>
          <w:rFonts w:ascii="Times New Roman" w:hAnsi="Times New Roman" w:cs="Times New Roman"/>
          <w:color w:val="000000" w:themeColor="text1"/>
          <w:sz w:val="28"/>
          <w:szCs w:val="28"/>
          <w:shd w:val="clear" w:color="auto" w:fill="FFFFFF"/>
          <w:lang w:val="uk-UA"/>
        </w:rPr>
        <w:t>правління Укртрансбезпеки;</w:t>
      </w:r>
    </w:p>
    <w:p w:rsidR="00517B76" w:rsidRPr="0020008D" w:rsidRDefault="00E40988" w:rsidP="00E40988">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я</w:t>
      </w:r>
      <w:r w:rsidR="00517B76" w:rsidRPr="0020008D">
        <w:rPr>
          <w:rFonts w:ascii="Times New Roman" w:hAnsi="Times New Roman" w:cs="Times New Roman"/>
          <w:color w:val="000000" w:themeColor="text1"/>
          <w:sz w:val="28"/>
          <w:szCs w:val="28"/>
          <w:shd w:val="clear" w:color="auto" w:fill="FFFFFF"/>
          <w:lang w:val="uk-UA"/>
        </w:rPr>
        <w:t xml:space="preserve">кі належать </w:t>
      </w:r>
      <w:r w:rsidRPr="0020008D">
        <w:rPr>
          <w:rFonts w:ascii="Times New Roman" w:hAnsi="Times New Roman" w:cs="Times New Roman"/>
          <w:color w:val="000000" w:themeColor="text1"/>
          <w:sz w:val="28"/>
          <w:szCs w:val="28"/>
          <w:shd w:val="clear" w:color="auto" w:fill="FFFFFF"/>
          <w:lang w:val="uk-UA"/>
        </w:rPr>
        <w:t>до сфери у</w:t>
      </w:r>
      <w:r w:rsidR="00517B76" w:rsidRPr="0020008D">
        <w:rPr>
          <w:rFonts w:ascii="Times New Roman" w:hAnsi="Times New Roman" w:cs="Times New Roman"/>
          <w:color w:val="000000" w:themeColor="text1"/>
          <w:sz w:val="28"/>
          <w:szCs w:val="28"/>
          <w:shd w:val="clear" w:color="auto" w:fill="FFFFFF"/>
          <w:lang w:val="uk-UA"/>
        </w:rPr>
        <w:t>правління Укрінфрапроекту або (у 2019 році) Укравтодору;</w:t>
      </w:r>
    </w:p>
    <w:p w:rsidR="00517B76" w:rsidRPr="0020008D" w:rsidRDefault="00E40988" w:rsidP="00E40988">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які належать до сфери у</w:t>
      </w:r>
      <w:r w:rsidR="00517B76" w:rsidRPr="0020008D">
        <w:rPr>
          <w:rFonts w:ascii="Times New Roman" w:hAnsi="Times New Roman" w:cs="Times New Roman"/>
          <w:color w:val="000000" w:themeColor="text1"/>
          <w:sz w:val="28"/>
          <w:szCs w:val="28"/>
          <w:shd w:val="clear" w:color="auto" w:fill="FFFFFF"/>
          <w:lang w:val="uk-UA"/>
        </w:rPr>
        <w:t>правління Укртрансбезпеки або (у 2019 році) Укравтодору.</w:t>
      </w:r>
    </w:p>
    <w:p w:rsidR="00517B76" w:rsidRPr="0020008D" w:rsidRDefault="00517B76" w:rsidP="00E40988">
      <w:pPr>
        <w:tabs>
          <w:tab w:val="left" w:pos="851"/>
        </w:tabs>
        <w:spacing w:after="0" w:line="240" w:lineRule="auto"/>
        <w:ind w:firstLine="567"/>
        <w:jc w:val="both"/>
        <w:rPr>
          <w:rFonts w:ascii="Times New Roman" w:hAnsi="Times New Roman" w:cs="Times New Roman"/>
          <w:color w:val="000000" w:themeColor="text1"/>
          <w:sz w:val="28"/>
          <w:szCs w:val="28"/>
          <w:shd w:val="clear" w:color="auto" w:fill="FFFFFF"/>
          <w:lang w:val="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Який відсоток коштів державного дорожнього фонду спрямовується на фінансове забезпечення заходів із забезпечення безпеки дорожнього руху відповідно до державних програм?</w:t>
      </w:r>
    </w:p>
    <w:p w:rsidR="00517B76" w:rsidRPr="0020008D" w:rsidRDefault="00517B76" w:rsidP="00E40988">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35;</w:t>
      </w:r>
    </w:p>
    <w:p w:rsidR="00517B76" w:rsidRPr="0020008D" w:rsidRDefault="00517B76" w:rsidP="00E40988">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25;</w:t>
      </w:r>
    </w:p>
    <w:p w:rsidR="00517B76" w:rsidRPr="0020008D" w:rsidRDefault="00517B76" w:rsidP="00E40988">
      <w:pPr>
        <w:pStyle w:val="a3"/>
        <w:numPr>
          <w:ilvl w:val="0"/>
          <w:numId w:val="5"/>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10;</w:t>
      </w:r>
    </w:p>
    <w:p w:rsidR="00517B76" w:rsidRPr="0020008D" w:rsidRDefault="00E40988" w:rsidP="00E40988">
      <w:pPr>
        <w:pStyle w:val="a3"/>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5</w:t>
      </w:r>
      <w:r w:rsidR="00517B76"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E40988">
      <w:pPr>
        <w:pStyle w:val="a3"/>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Який відсоток коштів державного дорожнього фонду спрямовується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(включаючи виконання проектно-вишукувальних робіт) (у вигляді субвенції з державного бюджету місцевим бюджетам)?</w:t>
      </w:r>
    </w:p>
    <w:p w:rsidR="00517B76" w:rsidRPr="0020008D" w:rsidRDefault="00517B76" w:rsidP="00E40988">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60;</w:t>
      </w:r>
    </w:p>
    <w:p w:rsidR="00517B76" w:rsidRPr="0020008D" w:rsidRDefault="00FD6F80" w:rsidP="00E40988">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35</w:t>
      </w:r>
      <w:r w:rsidR="00517B76"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E40988">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25;</w:t>
      </w:r>
    </w:p>
    <w:p w:rsidR="00517B76" w:rsidRPr="0020008D" w:rsidRDefault="00517B76" w:rsidP="00E40988">
      <w:pPr>
        <w:pStyle w:val="a3"/>
        <w:numPr>
          <w:ilvl w:val="0"/>
          <w:numId w:val="6"/>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5.</w:t>
      </w:r>
    </w:p>
    <w:p w:rsidR="00517B76" w:rsidRPr="0020008D" w:rsidRDefault="00517B76" w:rsidP="00E40988">
      <w:pPr>
        <w:pStyle w:val="a3"/>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E40988">
      <w:pPr>
        <w:pStyle w:val="a3"/>
        <w:numPr>
          <w:ilvl w:val="0"/>
          <w:numId w:val="1"/>
        </w:numPr>
        <w:tabs>
          <w:tab w:val="left" w:pos="851"/>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Який відсоток коштів державного дорожнього фонду спрямовується на фінансове забезпечення будівництва, реконструкції, ремонту і утримання автомобільних доріг загального користування державного значення?</w:t>
      </w:r>
    </w:p>
    <w:p w:rsidR="00517B76" w:rsidRPr="0020008D" w:rsidRDefault="00517B76" w:rsidP="00E40988">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95;</w:t>
      </w:r>
    </w:p>
    <w:p w:rsidR="00517B76" w:rsidRPr="0020008D" w:rsidRDefault="00517B76" w:rsidP="00E40988">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75;</w:t>
      </w:r>
    </w:p>
    <w:p w:rsidR="00517B76" w:rsidRPr="0020008D" w:rsidRDefault="00FD6F80" w:rsidP="00E40988">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60</w:t>
      </w:r>
      <w:r w:rsidR="00517B76"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E40988">
      <w:pPr>
        <w:pStyle w:val="a3"/>
        <w:numPr>
          <w:ilvl w:val="0"/>
          <w:numId w:val="7"/>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35.</w:t>
      </w:r>
    </w:p>
    <w:p w:rsidR="00517B76" w:rsidRPr="0020008D" w:rsidRDefault="00517B76" w:rsidP="00E40988">
      <w:pPr>
        <w:tabs>
          <w:tab w:val="left" w:pos="851"/>
        </w:tabs>
        <w:spacing w:after="0" w:line="240" w:lineRule="auto"/>
        <w:ind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1227C5" w:rsidP="00FD6F80">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lastRenderedPageBreak/>
        <w:t xml:space="preserve">Стосовно </w:t>
      </w:r>
      <w:r w:rsidR="00517B76" w:rsidRPr="0020008D">
        <w:rPr>
          <w:rFonts w:ascii="Times New Roman" w:hAnsi="Times New Roman" w:cs="Times New Roman"/>
          <w:b/>
          <w:color w:val="000000" w:themeColor="text1"/>
          <w:sz w:val="28"/>
          <w:szCs w:val="28"/>
          <w:shd w:val="clear" w:color="auto" w:fill="FFFFFF"/>
          <w:lang w:val="uk-UA"/>
        </w:rPr>
        <w:t xml:space="preserve">якого періоду часу Мінфін подає у році, що передує плановому, головним розпорядникам бюджетних коштів інформацію щодо прогнозного обсягу надходжень бюджетних коштів разом з інструкцією з підготовки бюджетних запитів? </w:t>
      </w:r>
    </w:p>
    <w:p w:rsidR="00517B76" w:rsidRPr="0020008D" w:rsidRDefault="00517B76" w:rsidP="00E40988">
      <w:pPr>
        <w:pStyle w:val="a3"/>
        <w:numPr>
          <w:ilvl w:val="0"/>
          <w:numId w:val="8"/>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на плановий бюджетний період;</w:t>
      </w:r>
    </w:p>
    <w:p w:rsidR="00517B76" w:rsidRPr="0020008D" w:rsidRDefault="00517B76" w:rsidP="00E40988">
      <w:pPr>
        <w:pStyle w:val="a3"/>
        <w:numPr>
          <w:ilvl w:val="0"/>
          <w:numId w:val="8"/>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на плановий та наступний за плановим бюджетний період;</w:t>
      </w:r>
    </w:p>
    <w:p w:rsidR="00517B76" w:rsidRPr="0020008D" w:rsidRDefault="00517B76" w:rsidP="00E40988">
      <w:pPr>
        <w:pStyle w:val="a3"/>
        <w:numPr>
          <w:ilvl w:val="0"/>
          <w:numId w:val="8"/>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на плановий та наступні за плановим два бюджетних періоди;</w:t>
      </w:r>
    </w:p>
    <w:p w:rsidR="00517B76" w:rsidRPr="0020008D" w:rsidRDefault="00517B76" w:rsidP="00E40988">
      <w:pPr>
        <w:pStyle w:val="a3"/>
        <w:numPr>
          <w:ilvl w:val="0"/>
          <w:numId w:val="8"/>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на плановий та наступні за плановим три бюджетних періоди.</w:t>
      </w:r>
    </w:p>
    <w:p w:rsidR="00517B76" w:rsidRPr="0020008D" w:rsidRDefault="00517B76" w:rsidP="00E40988">
      <w:pPr>
        <w:pStyle w:val="a3"/>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FD6F80">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Розрахунок необхідного обсягу бюджетних</w:t>
      </w:r>
      <w:r w:rsidR="002872B4" w:rsidRPr="0020008D">
        <w:rPr>
          <w:rFonts w:ascii="Times New Roman" w:hAnsi="Times New Roman" w:cs="Times New Roman"/>
          <w:b/>
          <w:color w:val="000000" w:themeColor="text1"/>
          <w:sz w:val="28"/>
          <w:szCs w:val="28"/>
          <w:shd w:val="clear" w:color="auto" w:fill="FFFFFF"/>
          <w:lang w:val="uk-UA"/>
        </w:rPr>
        <w:t xml:space="preserve"> коштів за напрямом, визначеним </w:t>
      </w:r>
      <w:hyperlink r:id="rId11" w:anchor="n14" w:history="1">
        <w:r w:rsidRPr="0020008D">
          <w:rPr>
            <w:rStyle w:val="aa"/>
            <w:rFonts w:ascii="Times New Roman" w:hAnsi="Times New Roman" w:cs="Times New Roman"/>
            <w:b/>
            <w:color w:val="000000" w:themeColor="text1"/>
            <w:sz w:val="28"/>
            <w:szCs w:val="28"/>
            <w:u w:val="none"/>
            <w:shd w:val="clear" w:color="auto" w:fill="FFFFFF"/>
            <w:lang w:val="uk-UA"/>
          </w:rPr>
          <w:t>підпунктом 3</w:t>
        </w:r>
      </w:hyperlink>
      <w:r w:rsidR="002872B4" w:rsidRPr="0020008D">
        <w:rPr>
          <w:rFonts w:ascii="Times New Roman" w:hAnsi="Times New Roman" w:cs="Times New Roman"/>
          <w:b/>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 xml:space="preserve">пункту 2 цього Порядку, здійснюється Укравтодором з урахуванням: </w:t>
      </w:r>
    </w:p>
    <w:p w:rsidR="00517B76" w:rsidRPr="0020008D" w:rsidRDefault="00517B76" w:rsidP="001227C5">
      <w:pPr>
        <w:pStyle w:val="a3"/>
        <w:numPr>
          <w:ilvl w:val="0"/>
          <w:numId w:val="9"/>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умов відповідних запозичень, обсягу отриманих запозичень або запозичень, які передбачається отримати протягом планового бюджетного періоду;</w:t>
      </w:r>
    </w:p>
    <w:p w:rsidR="00517B76" w:rsidRPr="0020008D" w:rsidRDefault="00517B76" w:rsidP="001227C5">
      <w:pPr>
        <w:pStyle w:val="a3"/>
        <w:numPr>
          <w:ilvl w:val="0"/>
          <w:numId w:val="9"/>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умов відповідних запозичень, обсягу отриманих запозичень або запозичень, які передбачається отримати протягом планового та наступного за плановим  бюджетного періоду, установлених державними програмами пріоритетів, фактичного стану автомобільних доріг, а також необхідності виконання бюджетних зобов’язань минулих років, узятих на облік органами Казначейства;</w:t>
      </w:r>
    </w:p>
    <w:p w:rsidR="00517B76" w:rsidRPr="0020008D" w:rsidRDefault="00517B76" w:rsidP="001227C5">
      <w:pPr>
        <w:pStyle w:val="a3"/>
        <w:numPr>
          <w:ilvl w:val="0"/>
          <w:numId w:val="8"/>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 xml:space="preserve">умов відповідних запозичень, обсягу отриманих запозичень або запозичень, які передбачається отримати протягом планового та наступних за плановим двох бюджетних періодів, а також прогнозних курсів обміну валют та прогнозних рівнів процентних ставок на плановий та наступні за </w:t>
      </w:r>
      <w:r w:rsidR="001227C5" w:rsidRPr="0020008D">
        <w:rPr>
          <w:rFonts w:ascii="Times New Roman" w:hAnsi="Times New Roman" w:cs="Times New Roman"/>
          <w:color w:val="000000" w:themeColor="text1"/>
          <w:sz w:val="28"/>
          <w:szCs w:val="28"/>
          <w:shd w:val="clear" w:color="auto" w:fill="FFFFFF"/>
          <w:lang w:val="uk-UA"/>
        </w:rPr>
        <w:t>плановим два бюджетних періоди</w:t>
      </w:r>
      <w:r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1227C5">
      <w:pPr>
        <w:pStyle w:val="a3"/>
        <w:numPr>
          <w:ilvl w:val="0"/>
          <w:numId w:val="9"/>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умов відповідних запозичень, обсягу отриманих запозичень або запозичень, які передбачається отримати протягом планового та наступних за плановим трьох бюджетних періодів.</w:t>
      </w:r>
    </w:p>
    <w:p w:rsidR="00517B76" w:rsidRPr="0020008D" w:rsidRDefault="00517B76" w:rsidP="001227C5">
      <w:pPr>
        <w:tabs>
          <w:tab w:val="left" w:pos="851"/>
        </w:tabs>
        <w:spacing w:after="0" w:line="240" w:lineRule="auto"/>
        <w:ind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6F12E9" w:rsidP="001227C5">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Який орган</w:t>
      </w:r>
      <w:r w:rsidR="00517B76" w:rsidRPr="0020008D">
        <w:rPr>
          <w:rFonts w:ascii="Times New Roman" w:hAnsi="Times New Roman" w:cs="Times New Roman"/>
          <w:b/>
          <w:color w:val="000000" w:themeColor="text1"/>
          <w:sz w:val="28"/>
          <w:szCs w:val="28"/>
          <w:shd w:val="clear" w:color="auto" w:fill="FFFFFF"/>
          <w:lang w:val="uk-UA"/>
        </w:rPr>
        <w:t xml:space="preserve"> здійснює закупівл</w:t>
      </w:r>
      <w:r w:rsidRPr="0020008D">
        <w:rPr>
          <w:rFonts w:ascii="Times New Roman" w:hAnsi="Times New Roman" w:cs="Times New Roman"/>
          <w:b/>
          <w:color w:val="000000" w:themeColor="text1"/>
          <w:sz w:val="28"/>
          <w:szCs w:val="28"/>
          <w:shd w:val="clear" w:color="auto" w:fill="FFFFFF"/>
          <w:lang w:val="uk-UA"/>
        </w:rPr>
        <w:t>ю</w:t>
      </w:r>
      <w:r w:rsidR="00517B76" w:rsidRPr="0020008D">
        <w:rPr>
          <w:rFonts w:ascii="Times New Roman" w:hAnsi="Times New Roman" w:cs="Times New Roman"/>
          <w:b/>
          <w:color w:val="000000" w:themeColor="text1"/>
          <w:sz w:val="28"/>
          <w:szCs w:val="28"/>
          <w:shd w:val="clear" w:color="auto" w:fill="FFFFFF"/>
          <w:lang w:val="uk-UA"/>
        </w:rPr>
        <w:t xml:space="preserve"> іноземної валюти за офіційним курсом Національного банку на дату проведення операції в сумі, необхідній для виконання боргових зобов’язань за запозиченнями відповідно до умов укладених договорів?</w:t>
      </w:r>
    </w:p>
    <w:p w:rsidR="00517B76" w:rsidRPr="0020008D" w:rsidRDefault="001227C5" w:rsidP="001227C5">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г</w:t>
      </w:r>
      <w:r w:rsidR="00517B76" w:rsidRPr="0020008D">
        <w:rPr>
          <w:rFonts w:ascii="Times New Roman" w:hAnsi="Times New Roman" w:cs="Times New Roman"/>
          <w:color w:val="000000" w:themeColor="text1"/>
          <w:sz w:val="28"/>
          <w:szCs w:val="28"/>
          <w:shd w:val="clear" w:color="auto" w:fill="FFFFFF"/>
          <w:lang w:val="uk-UA"/>
        </w:rPr>
        <w:t>оловни</w:t>
      </w:r>
      <w:r w:rsidR="006F12E9" w:rsidRPr="0020008D">
        <w:rPr>
          <w:rFonts w:ascii="Times New Roman" w:hAnsi="Times New Roman" w:cs="Times New Roman"/>
          <w:color w:val="000000" w:themeColor="text1"/>
          <w:sz w:val="28"/>
          <w:szCs w:val="28"/>
          <w:shd w:val="clear" w:color="auto" w:fill="FFFFFF"/>
          <w:lang w:val="uk-UA"/>
        </w:rPr>
        <w:t>й</w:t>
      </w:r>
      <w:r w:rsidR="00517B76" w:rsidRPr="0020008D">
        <w:rPr>
          <w:rFonts w:ascii="Times New Roman" w:hAnsi="Times New Roman" w:cs="Times New Roman"/>
          <w:color w:val="000000" w:themeColor="text1"/>
          <w:sz w:val="28"/>
          <w:szCs w:val="28"/>
          <w:shd w:val="clear" w:color="auto" w:fill="FFFFFF"/>
          <w:lang w:val="uk-UA"/>
        </w:rPr>
        <w:t xml:space="preserve"> розпорядник бюджетних коштів;</w:t>
      </w:r>
    </w:p>
    <w:p w:rsidR="00517B76" w:rsidRPr="0020008D" w:rsidRDefault="00517B76" w:rsidP="001227C5">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Міністерство фінансів України;</w:t>
      </w:r>
    </w:p>
    <w:p w:rsidR="00517B76" w:rsidRPr="0020008D" w:rsidRDefault="00517B76" w:rsidP="001227C5">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Державн</w:t>
      </w:r>
      <w:r w:rsidR="006F12E9" w:rsidRPr="0020008D">
        <w:rPr>
          <w:rFonts w:ascii="Times New Roman" w:hAnsi="Times New Roman" w:cs="Times New Roman"/>
          <w:color w:val="000000" w:themeColor="text1"/>
          <w:sz w:val="28"/>
          <w:szCs w:val="28"/>
          <w:shd w:val="clear" w:color="auto" w:fill="FFFFFF"/>
          <w:lang w:val="uk-UA"/>
        </w:rPr>
        <w:t>а</w:t>
      </w:r>
      <w:r w:rsidR="001227C5" w:rsidRPr="0020008D">
        <w:rPr>
          <w:rFonts w:ascii="Times New Roman" w:hAnsi="Times New Roman" w:cs="Times New Roman"/>
          <w:color w:val="000000" w:themeColor="text1"/>
          <w:sz w:val="28"/>
          <w:szCs w:val="28"/>
          <w:shd w:val="clear" w:color="auto" w:fill="FFFFFF"/>
          <w:lang w:val="uk-UA"/>
        </w:rPr>
        <w:t xml:space="preserve"> казначейськ</w:t>
      </w:r>
      <w:r w:rsidR="006F12E9" w:rsidRPr="0020008D">
        <w:rPr>
          <w:rFonts w:ascii="Times New Roman" w:hAnsi="Times New Roman" w:cs="Times New Roman"/>
          <w:color w:val="000000" w:themeColor="text1"/>
          <w:sz w:val="28"/>
          <w:szCs w:val="28"/>
          <w:shd w:val="clear" w:color="auto" w:fill="FFFFFF"/>
          <w:lang w:val="uk-UA"/>
        </w:rPr>
        <w:t>а</w:t>
      </w:r>
      <w:r w:rsidR="001227C5" w:rsidRPr="0020008D">
        <w:rPr>
          <w:rFonts w:ascii="Times New Roman" w:hAnsi="Times New Roman" w:cs="Times New Roman"/>
          <w:color w:val="000000" w:themeColor="text1"/>
          <w:sz w:val="28"/>
          <w:szCs w:val="28"/>
          <w:shd w:val="clear" w:color="auto" w:fill="FFFFFF"/>
          <w:lang w:val="uk-UA"/>
        </w:rPr>
        <w:t xml:space="preserve"> служб</w:t>
      </w:r>
      <w:r w:rsidR="006F12E9" w:rsidRPr="0020008D">
        <w:rPr>
          <w:rFonts w:ascii="Times New Roman" w:hAnsi="Times New Roman" w:cs="Times New Roman"/>
          <w:color w:val="000000" w:themeColor="text1"/>
          <w:sz w:val="28"/>
          <w:szCs w:val="28"/>
          <w:shd w:val="clear" w:color="auto" w:fill="FFFFFF"/>
          <w:lang w:val="uk-UA"/>
        </w:rPr>
        <w:t>а</w:t>
      </w:r>
      <w:r w:rsidR="001227C5" w:rsidRPr="0020008D">
        <w:rPr>
          <w:rFonts w:ascii="Times New Roman" w:hAnsi="Times New Roman" w:cs="Times New Roman"/>
          <w:color w:val="000000" w:themeColor="text1"/>
          <w:sz w:val="28"/>
          <w:szCs w:val="28"/>
          <w:shd w:val="clear" w:color="auto" w:fill="FFFFFF"/>
          <w:lang w:val="uk-UA"/>
        </w:rPr>
        <w:t xml:space="preserve"> України</w:t>
      </w:r>
      <w:r w:rsidRPr="0020008D">
        <w:rPr>
          <w:rFonts w:ascii="Times New Roman" w:hAnsi="Times New Roman" w:cs="Times New Roman"/>
          <w:color w:val="000000" w:themeColor="text1"/>
          <w:sz w:val="28"/>
          <w:szCs w:val="28"/>
          <w:u w:val="single"/>
          <w:shd w:val="clear" w:color="auto" w:fill="FFFFFF"/>
          <w:lang w:val="uk-UA"/>
        </w:rPr>
        <w:t>;</w:t>
      </w:r>
    </w:p>
    <w:p w:rsidR="00517B76" w:rsidRPr="0020008D" w:rsidRDefault="00517B76" w:rsidP="001227C5">
      <w:pPr>
        <w:pStyle w:val="a3"/>
        <w:numPr>
          <w:ilvl w:val="0"/>
          <w:numId w:val="20"/>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Міністерство інфраструктури України.</w:t>
      </w:r>
    </w:p>
    <w:p w:rsidR="00517B76" w:rsidRPr="0020008D" w:rsidRDefault="00517B76" w:rsidP="001227C5">
      <w:pPr>
        <w:tabs>
          <w:tab w:val="left" w:pos="851"/>
        </w:tabs>
        <w:spacing w:after="0" w:line="240" w:lineRule="auto"/>
        <w:ind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1227C5">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Чим затверджується методика визначення обсягу фінансування будівництва, реконструкції, ремонту та утримання автомобільних доріг?</w:t>
      </w:r>
    </w:p>
    <w:p w:rsidR="00517B76" w:rsidRPr="0020008D" w:rsidRDefault="006F12E9" w:rsidP="001227C5">
      <w:pPr>
        <w:pStyle w:val="a3"/>
        <w:numPr>
          <w:ilvl w:val="0"/>
          <w:numId w:val="11"/>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с</w:t>
      </w:r>
      <w:r w:rsidR="00517B76" w:rsidRPr="0020008D">
        <w:rPr>
          <w:rFonts w:ascii="Times New Roman" w:hAnsi="Times New Roman" w:cs="Times New Roman"/>
          <w:color w:val="000000" w:themeColor="text1"/>
          <w:sz w:val="28"/>
          <w:szCs w:val="28"/>
          <w:shd w:val="clear" w:color="auto" w:fill="FFFFFF"/>
          <w:lang w:val="uk-UA"/>
        </w:rPr>
        <w:t>пільним наказом Мінінфраструктури та Мінфіну;</w:t>
      </w:r>
    </w:p>
    <w:p w:rsidR="00517B76" w:rsidRPr="0020008D" w:rsidRDefault="006F12E9" w:rsidP="001227C5">
      <w:pPr>
        <w:pStyle w:val="a3"/>
        <w:numPr>
          <w:ilvl w:val="0"/>
          <w:numId w:val="11"/>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w:t>
      </w:r>
      <w:r w:rsidR="00517B76" w:rsidRPr="0020008D">
        <w:rPr>
          <w:rFonts w:ascii="Times New Roman" w:hAnsi="Times New Roman" w:cs="Times New Roman"/>
          <w:color w:val="000000" w:themeColor="text1"/>
          <w:sz w:val="28"/>
          <w:szCs w:val="28"/>
          <w:shd w:val="clear" w:color="auto" w:fill="FFFFFF"/>
          <w:lang w:val="uk-UA"/>
        </w:rPr>
        <w:t>аказом Мінінфраструктури;</w:t>
      </w:r>
    </w:p>
    <w:p w:rsidR="00517B76" w:rsidRPr="0020008D" w:rsidRDefault="006F12E9" w:rsidP="001227C5">
      <w:pPr>
        <w:pStyle w:val="a3"/>
        <w:numPr>
          <w:ilvl w:val="0"/>
          <w:numId w:val="11"/>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п</w:t>
      </w:r>
      <w:r w:rsidR="00517B76" w:rsidRPr="0020008D">
        <w:rPr>
          <w:rFonts w:ascii="Times New Roman" w:hAnsi="Times New Roman" w:cs="Times New Roman"/>
          <w:color w:val="000000" w:themeColor="text1"/>
          <w:sz w:val="28"/>
          <w:szCs w:val="28"/>
          <w:shd w:val="clear" w:color="auto" w:fill="FFFFFF"/>
          <w:lang w:val="uk-UA"/>
        </w:rPr>
        <w:t>остановою Кабінету Міністрів України;</w:t>
      </w:r>
    </w:p>
    <w:p w:rsidR="00517B76" w:rsidRPr="0020008D" w:rsidRDefault="006F12E9" w:rsidP="001227C5">
      <w:pPr>
        <w:pStyle w:val="a3"/>
        <w:numPr>
          <w:ilvl w:val="0"/>
          <w:numId w:val="11"/>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н</w:t>
      </w:r>
      <w:r w:rsidR="00517B76" w:rsidRPr="0020008D">
        <w:rPr>
          <w:rFonts w:ascii="Times New Roman" w:hAnsi="Times New Roman" w:cs="Times New Roman"/>
          <w:color w:val="000000" w:themeColor="text1"/>
          <w:sz w:val="28"/>
          <w:szCs w:val="28"/>
          <w:shd w:val="clear" w:color="auto" w:fill="FFFFFF"/>
          <w:lang w:val="uk-UA"/>
        </w:rPr>
        <w:t>аказом Укравтодору.</w:t>
      </w:r>
    </w:p>
    <w:p w:rsidR="00517B76" w:rsidRPr="0020008D" w:rsidRDefault="006F12E9" w:rsidP="001227C5">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lastRenderedPageBreak/>
        <w:t>Який орган</w:t>
      </w:r>
      <w:r w:rsidR="00517B76" w:rsidRPr="0020008D">
        <w:rPr>
          <w:rFonts w:ascii="Times New Roman" w:hAnsi="Times New Roman" w:cs="Times New Roman"/>
          <w:b/>
          <w:color w:val="000000" w:themeColor="text1"/>
          <w:sz w:val="28"/>
          <w:szCs w:val="28"/>
          <w:shd w:val="clear" w:color="auto" w:fill="FFFFFF"/>
          <w:lang w:val="uk-UA"/>
        </w:rPr>
        <w:t xml:space="preserve"> здійснює розподіл бюджетних коштів на фінансове забезпечення будівництва, реконструкції, ремонту і утримання автомобільних доріг загального користування державного значення?</w:t>
      </w:r>
    </w:p>
    <w:p w:rsidR="00517B76" w:rsidRPr="0020008D" w:rsidRDefault="00517B76" w:rsidP="001227C5">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Кабінет Міністрів України;</w:t>
      </w:r>
    </w:p>
    <w:p w:rsidR="00517B76" w:rsidRPr="0020008D" w:rsidRDefault="00517B76" w:rsidP="001227C5">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Міністерство інфраструктури України;</w:t>
      </w:r>
    </w:p>
    <w:p w:rsidR="00517B76" w:rsidRPr="0020008D" w:rsidRDefault="00517B76" w:rsidP="001227C5">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Міністерство фінансів України;</w:t>
      </w:r>
    </w:p>
    <w:p w:rsidR="00517B76" w:rsidRPr="0020008D" w:rsidRDefault="006F12E9" w:rsidP="001227C5">
      <w:pPr>
        <w:pStyle w:val="a3"/>
        <w:numPr>
          <w:ilvl w:val="0"/>
          <w:numId w:val="10"/>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г</w:t>
      </w:r>
      <w:r w:rsidR="00517B76" w:rsidRPr="0020008D">
        <w:rPr>
          <w:rFonts w:ascii="Times New Roman" w:hAnsi="Times New Roman" w:cs="Times New Roman"/>
          <w:color w:val="000000" w:themeColor="text1"/>
          <w:sz w:val="28"/>
          <w:szCs w:val="28"/>
          <w:shd w:val="clear" w:color="auto" w:fill="FFFFFF"/>
          <w:lang w:val="uk-UA"/>
        </w:rPr>
        <w:t>оловний розпорядник бюджетних коштів.</w:t>
      </w:r>
    </w:p>
    <w:p w:rsidR="00517B76" w:rsidRPr="0020008D" w:rsidRDefault="00517B76" w:rsidP="001227C5">
      <w:pPr>
        <w:tabs>
          <w:tab w:val="left" w:pos="851"/>
        </w:tabs>
        <w:spacing w:after="0" w:line="240" w:lineRule="auto"/>
        <w:ind w:firstLine="567"/>
        <w:jc w:val="both"/>
        <w:rPr>
          <w:rFonts w:ascii="Times New Roman" w:hAnsi="Times New Roman" w:cs="Times New Roman"/>
          <w:color w:val="000000" w:themeColor="text1"/>
          <w:sz w:val="28"/>
          <w:szCs w:val="28"/>
          <w:lang w:val="uk-UA"/>
        </w:rPr>
      </w:pPr>
    </w:p>
    <w:p w:rsidR="00517B76" w:rsidRPr="0020008D" w:rsidRDefault="00517B76" w:rsidP="001227C5">
      <w:pPr>
        <w:pStyle w:val="a3"/>
        <w:numPr>
          <w:ilvl w:val="0"/>
          <w:numId w:val="1"/>
        </w:numPr>
        <w:tabs>
          <w:tab w:val="left" w:pos="851"/>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Який відсоток коштів державного дорожнього фонду, які передбачені для використання за напрямом, визначеним</w:t>
      </w:r>
      <w:r w:rsidR="002872B4" w:rsidRPr="0020008D">
        <w:rPr>
          <w:rFonts w:ascii="Times New Roman" w:hAnsi="Times New Roman" w:cs="Times New Roman"/>
          <w:b/>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підпунктом 1</w:t>
      </w:r>
      <w:r w:rsidR="002872B4" w:rsidRPr="0020008D">
        <w:rPr>
          <w:rFonts w:ascii="Times New Roman" w:hAnsi="Times New Roman" w:cs="Times New Roman"/>
          <w:b/>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пункту 2 цього Порядку, за рахунок усіх джерел, визначених</w:t>
      </w:r>
      <w:r w:rsidR="002872B4" w:rsidRPr="0020008D">
        <w:rPr>
          <w:rFonts w:ascii="Times New Roman" w:hAnsi="Times New Roman" w:cs="Times New Roman"/>
          <w:b/>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частиною другою</w:t>
      </w:r>
      <w:r w:rsidR="002872B4" w:rsidRPr="0020008D">
        <w:rPr>
          <w:rFonts w:ascii="Times New Roman" w:hAnsi="Times New Roman" w:cs="Times New Roman"/>
          <w:b/>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shd w:val="clear" w:color="auto" w:fill="FFFFFF"/>
          <w:lang w:val="uk-UA"/>
        </w:rPr>
        <w:t>статті 24</w:t>
      </w:r>
      <w:r w:rsidRPr="0020008D">
        <w:rPr>
          <w:rStyle w:val="rvts37"/>
          <w:rFonts w:ascii="Times New Roman" w:hAnsi="Times New Roman" w:cs="Times New Roman"/>
          <w:b/>
          <w:bCs/>
          <w:color w:val="000000" w:themeColor="text1"/>
          <w:sz w:val="28"/>
          <w:szCs w:val="28"/>
          <w:shd w:val="clear" w:color="auto" w:fill="FFFFFF"/>
          <w:vertAlign w:val="superscript"/>
          <w:lang w:val="uk-UA"/>
        </w:rPr>
        <w:t>-2</w:t>
      </w:r>
      <w:r w:rsidR="002872B4" w:rsidRPr="0020008D">
        <w:rPr>
          <w:rStyle w:val="rvts37"/>
          <w:rFonts w:ascii="Times New Roman" w:hAnsi="Times New Roman" w:cs="Times New Roman"/>
          <w:b/>
          <w:bCs/>
          <w:color w:val="000000" w:themeColor="text1"/>
          <w:sz w:val="28"/>
          <w:szCs w:val="28"/>
          <w:shd w:val="clear" w:color="auto" w:fill="FFFFFF"/>
          <w:vertAlign w:val="superscript"/>
          <w:lang w:val="uk-UA"/>
        </w:rPr>
        <w:t xml:space="preserve"> </w:t>
      </w:r>
      <w:r w:rsidRPr="0020008D">
        <w:rPr>
          <w:rFonts w:ascii="Times New Roman" w:hAnsi="Times New Roman" w:cs="Times New Roman"/>
          <w:b/>
          <w:color w:val="000000" w:themeColor="text1"/>
          <w:sz w:val="28"/>
          <w:szCs w:val="28"/>
          <w:shd w:val="clear" w:color="auto" w:fill="FFFFFF"/>
          <w:lang w:val="uk-UA"/>
        </w:rPr>
        <w:t>Бюджетного кодексу України, спрямовуються на будівництво, реконструкцію, ремонт та утримання штучних споруд?</w:t>
      </w:r>
    </w:p>
    <w:p w:rsidR="00517B76" w:rsidRPr="0020008D" w:rsidRDefault="00517B76" w:rsidP="001227C5">
      <w:pPr>
        <w:pStyle w:val="a3"/>
        <w:numPr>
          <w:ilvl w:val="0"/>
          <w:numId w:val="12"/>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w:t>
      </w:r>
    </w:p>
    <w:p w:rsidR="00517B76" w:rsidRPr="0020008D" w:rsidRDefault="006F12E9" w:rsidP="001227C5">
      <w:pPr>
        <w:pStyle w:val="a3"/>
        <w:numPr>
          <w:ilvl w:val="0"/>
          <w:numId w:val="12"/>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5</w:t>
      </w:r>
      <w:r w:rsidR="00517B76" w:rsidRPr="0020008D">
        <w:rPr>
          <w:rFonts w:ascii="Times New Roman" w:hAnsi="Times New Roman" w:cs="Times New Roman"/>
          <w:color w:val="000000" w:themeColor="text1"/>
          <w:sz w:val="28"/>
          <w:szCs w:val="28"/>
          <w:shd w:val="clear" w:color="auto" w:fill="FFFFFF"/>
          <w:lang w:val="uk-UA"/>
        </w:rPr>
        <w:t>;</w:t>
      </w:r>
    </w:p>
    <w:p w:rsidR="00517B76" w:rsidRPr="0020008D" w:rsidRDefault="00517B76" w:rsidP="001227C5">
      <w:pPr>
        <w:pStyle w:val="a3"/>
        <w:numPr>
          <w:ilvl w:val="0"/>
          <w:numId w:val="12"/>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10;</w:t>
      </w:r>
    </w:p>
    <w:p w:rsidR="00517B76" w:rsidRPr="0020008D" w:rsidRDefault="00517B76" w:rsidP="001227C5">
      <w:pPr>
        <w:pStyle w:val="a3"/>
        <w:numPr>
          <w:ilvl w:val="0"/>
          <w:numId w:val="12"/>
        </w:numPr>
        <w:tabs>
          <w:tab w:val="left" w:pos="851"/>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15.</w:t>
      </w:r>
    </w:p>
    <w:p w:rsidR="00517B76" w:rsidRPr="0020008D" w:rsidRDefault="00517B76" w:rsidP="00660B64">
      <w:pPr>
        <w:pStyle w:val="a3"/>
        <w:tabs>
          <w:tab w:val="left" w:pos="993"/>
        </w:tabs>
        <w:spacing w:after="0" w:line="240" w:lineRule="auto"/>
        <w:ind w:left="0" w:firstLine="567"/>
        <w:jc w:val="both"/>
        <w:rPr>
          <w:rFonts w:ascii="Times New Roman" w:hAnsi="Times New Roman" w:cs="Times New Roman"/>
          <w:color w:val="000000" w:themeColor="text1"/>
          <w:sz w:val="28"/>
          <w:szCs w:val="28"/>
          <w:u w:val="single"/>
          <w:shd w:val="clear" w:color="auto" w:fill="FFFFFF"/>
          <w:lang w:val="uk-UA"/>
        </w:rPr>
      </w:pPr>
    </w:p>
    <w:p w:rsidR="00517B76" w:rsidRPr="0020008D" w:rsidRDefault="00517B76" w:rsidP="00660B64">
      <w:pPr>
        <w:pStyle w:val="a3"/>
        <w:numPr>
          <w:ilvl w:val="0"/>
          <w:numId w:val="1"/>
        </w:numPr>
        <w:tabs>
          <w:tab w:val="left" w:pos="993"/>
        </w:tabs>
        <w:spacing w:after="0" w:line="240" w:lineRule="auto"/>
        <w:ind w:left="0"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Яким чином спрямовуються кошти державного дорожнього фонду у вигляді субвенції з державного бюджету місцевим бюджетам за напрямами:</w:t>
      </w:r>
    </w:p>
    <w:p w:rsidR="00517B76" w:rsidRPr="0020008D" w:rsidRDefault="00517B76" w:rsidP="00660B64">
      <w:pPr>
        <w:tabs>
          <w:tab w:val="left" w:pos="993"/>
        </w:tabs>
        <w:spacing w:after="0" w:line="240" w:lineRule="auto"/>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 xml:space="preserve">А) </w:t>
      </w:r>
      <w:r w:rsidRPr="0020008D">
        <w:rPr>
          <w:rFonts w:ascii="Times New Roman" w:hAnsi="Times New Roman" w:cs="Times New Roman"/>
          <w:b/>
          <w:color w:val="000000" w:themeColor="text1"/>
          <w:sz w:val="28"/>
          <w:szCs w:val="28"/>
          <w:lang w:val="uk-UA"/>
        </w:rPr>
        <w:t>на будівництво, реконструкцію, ремонт і утримання автомобільних доріг загального користування місцевого значення</w:t>
      </w:r>
      <w:r w:rsidR="00253E84" w:rsidRPr="0020008D">
        <w:rPr>
          <w:rFonts w:ascii="Times New Roman" w:hAnsi="Times New Roman" w:cs="Times New Roman"/>
          <w:b/>
          <w:color w:val="000000" w:themeColor="text1"/>
          <w:sz w:val="28"/>
          <w:szCs w:val="28"/>
          <w:lang w:val="uk-UA"/>
        </w:rPr>
        <w:t>;</w:t>
      </w:r>
    </w:p>
    <w:p w:rsidR="00517B76" w:rsidRPr="0020008D" w:rsidRDefault="00517B76" w:rsidP="00660B64">
      <w:pPr>
        <w:tabs>
          <w:tab w:val="left" w:pos="993"/>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Б) </w:t>
      </w:r>
      <w:r w:rsidRPr="0020008D">
        <w:rPr>
          <w:rFonts w:ascii="Times New Roman" w:hAnsi="Times New Roman" w:cs="Times New Roman"/>
          <w:b/>
          <w:color w:val="000000" w:themeColor="text1"/>
          <w:sz w:val="28"/>
          <w:szCs w:val="28"/>
          <w:lang w:val="uk-UA"/>
        </w:rPr>
        <w:t>на обслуговування місцевого боргу за місцевими зовнішніми запозиченнями</w:t>
      </w:r>
      <w:r w:rsidR="00253E84" w:rsidRPr="0020008D">
        <w:rPr>
          <w:rFonts w:ascii="Times New Roman" w:hAnsi="Times New Roman" w:cs="Times New Roman"/>
          <w:b/>
          <w:color w:val="000000" w:themeColor="text1"/>
          <w:sz w:val="28"/>
          <w:szCs w:val="28"/>
          <w:lang w:val="uk-UA"/>
        </w:rPr>
        <w:t>;</w:t>
      </w:r>
    </w:p>
    <w:p w:rsidR="00517B76" w:rsidRPr="0020008D" w:rsidRDefault="00517B76" w:rsidP="00660B64">
      <w:pPr>
        <w:tabs>
          <w:tab w:val="left" w:pos="993"/>
        </w:tabs>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
          <w:color w:val="000000" w:themeColor="text1"/>
          <w:sz w:val="28"/>
          <w:szCs w:val="28"/>
          <w:lang w:val="uk-UA"/>
        </w:rPr>
        <w:t>В) на будівництво, реконструкцію, ремонт і утримання вулиць і доріг комунальної власності у населених пунктах?</w:t>
      </w:r>
    </w:p>
    <w:p w:rsidR="00517B76" w:rsidRPr="0020008D" w:rsidRDefault="00517B76" w:rsidP="00253E84">
      <w:pPr>
        <w:pStyle w:val="rvps2"/>
        <w:numPr>
          <w:ilvl w:val="0"/>
          <w:numId w:val="13"/>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А) - не менше 80 відсотків,</w:t>
      </w:r>
      <w:r w:rsidR="00A82204" w:rsidRPr="0020008D">
        <w:rPr>
          <w:color w:val="000000" w:themeColor="text1"/>
          <w:sz w:val="28"/>
          <w:szCs w:val="28"/>
        </w:rPr>
        <w:t xml:space="preserve"> </w:t>
      </w:r>
      <w:r w:rsidRPr="0020008D">
        <w:rPr>
          <w:color w:val="000000" w:themeColor="text1"/>
          <w:sz w:val="28"/>
          <w:szCs w:val="28"/>
        </w:rPr>
        <w:t>Б) - не більше 5 відсотків</w:t>
      </w:r>
      <w:bookmarkStart w:id="4" w:name="n148"/>
      <w:bookmarkEnd w:id="4"/>
      <w:r w:rsidRPr="0020008D">
        <w:rPr>
          <w:color w:val="000000" w:themeColor="text1"/>
          <w:sz w:val="28"/>
          <w:szCs w:val="28"/>
        </w:rPr>
        <w:t>,</w:t>
      </w:r>
      <w:r w:rsidR="00A82204" w:rsidRPr="0020008D">
        <w:rPr>
          <w:color w:val="000000" w:themeColor="text1"/>
          <w:sz w:val="28"/>
          <w:szCs w:val="28"/>
        </w:rPr>
        <w:t xml:space="preserve"> </w:t>
      </w:r>
      <w:r w:rsidRPr="0020008D">
        <w:rPr>
          <w:color w:val="000000" w:themeColor="text1"/>
          <w:sz w:val="28"/>
          <w:szCs w:val="28"/>
        </w:rPr>
        <w:t>В) - не більше 15 відсотків;</w:t>
      </w:r>
    </w:p>
    <w:p w:rsidR="00517B76" w:rsidRPr="0020008D" w:rsidRDefault="00517B76" w:rsidP="00253E84">
      <w:pPr>
        <w:pStyle w:val="rvps2"/>
        <w:numPr>
          <w:ilvl w:val="0"/>
          <w:numId w:val="13"/>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А) - не менше 60 відсотків,</w:t>
      </w:r>
      <w:r w:rsidR="00A82204" w:rsidRPr="0020008D">
        <w:rPr>
          <w:color w:val="000000" w:themeColor="text1"/>
          <w:sz w:val="28"/>
          <w:szCs w:val="28"/>
        </w:rPr>
        <w:t xml:space="preserve"> </w:t>
      </w:r>
      <w:r w:rsidRPr="0020008D">
        <w:rPr>
          <w:color w:val="000000" w:themeColor="text1"/>
          <w:sz w:val="28"/>
          <w:szCs w:val="28"/>
        </w:rPr>
        <w:t>Б) - не більше 5 відсотків,</w:t>
      </w:r>
      <w:r w:rsidR="00A82204" w:rsidRPr="0020008D">
        <w:rPr>
          <w:color w:val="000000" w:themeColor="text1"/>
          <w:sz w:val="28"/>
          <w:szCs w:val="28"/>
        </w:rPr>
        <w:t xml:space="preserve"> </w:t>
      </w:r>
      <w:r w:rsidRPr="0020008D">
        <w:rPr>
          <w:color w:val="000000" w:themeColor="text1"/>
          <w:sz w:val="28"/>
          <w:szCs w:val="28"/>
        </w:rPr>
        <w:t>В) - не більше 35 відсотків;</w:t>
      </w:r>
    </w:p>
    <w:p w:rsidR="00517B76" w:rsidRPr="0020008D" w:rsidRDefault="00517B76" w:rsidP="00253E84">
      <w:pPr>
        <w:pStyle w:val="rvps2"/>
        <w:numPr>
          <w:ilvl w:val="0"/>
          <w:numId w:val="13"/>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А) - не менше 70 відсотків,</w:t>
      </w:r>
      <w:r w:rsidR="00A82204" w:rsidRPr="0020008D">
        <w:rPr>
          <w:color w:val="000000" w:themeColor="text1"/>
          <w:sz w:val="28"/>
          <w:szCs w:val="28"/>
        </w:rPr>
        <w:t xml:space="preserve"> </w:t>
      </w:r>
      <w:r w:rsidRPr="0020008D">
        <w:rPr>
          <w:color w:val="000000" w:themeColor="text1"/>
          <w:sz w:val="28"/>
          <w:szCs w:val="28"/>
        </w:rPr>
        <w:t>Б) - не більше 10 відсотків,</w:t>
      </w:r>
      <w:r w:rsidR="00A82204" w:rsidRPr="0020008D">
        <w:rPr>
          <w:color w:val="000000" w:themeColor="text1"/>
          <w:sz w:val="28"/>
          <w:szCs w:val="28"/>
        </w:rPr>
        <w:t xml:space="preserve"> В) - не більше 20 відсотків;</w:t>
      </w:r>
    </w:p>
    <w:p w:rsidR="00517B76" w:rsidRPr="0020008D" w:rsidRDefault="00517B76" w:rsidP="00253E84">
      <w:pPr>
        <w:pStyle w:val="rvps2"/>
        <w:numPr>
          <w:ilvl w:val="0"/>
          <w:numId w:val="13"/>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А) - не менше 50 відсотків,</w:t>
      </w:r>
      <w:r w:rsidR="00A82204" w:rsidRPr="0020008D">
        <w:rPr>
          <w:color w:val="000000" w:themeColor="text1"/>
          <w:sz w:val="28"/>
          <w:szCs w:val="28"/>
        </w:rPr>
        <w:t xml:space="preserve"> </w:t>
      </w:r>
      <w:r w:rsidRPr="0020008D">
        <w:rPr>
          <w:color w:val="000000" w:themeColor="text1"/>
          <w:sz w:val="28"/>
          <w:szCs w:val="28"/>
        </w:rPr>
        <w:t>Б) - не більше 15 відсотків,</w:t>
      </w:r>
      <w:r w:rsidR="00A82204" w:rsidRPr="0020008D">
        <w:rPr>
          <w:color w:val="000000" w:themeColor="text1"/>
          <w:sz w:val="28"/>
          <w:szCs w:val="28"/>
        </w:rPr>
        <w:t xml:space="preserve"> </w:t>
      </w:r>
      <w:r w:rsidRPr="0020008D">
        <w:rPr>
          <w:color w:val="000000" w:themeColor="text1"/>
          <w:sz w:val="28"/>
          <w:szCs w:val="28"/>
        </w:rPr>
        <w:t>В) - не більше 35 відсотків.</w:t>
      </w:r>
    </w:p>
    <w:p w:rsidR="00517B76" w:rsidRPr="0020008D" w:rsidRDefault="00517B76" w:rsidP="00660B64">
      <w:pPr>
        <w:pStyle w:val="rvps2"/>
        <w:shd w:val="clear" w:color="auto" w:fill="FFFFFF"/>
        <w:tabs>
          <w:tab w:val="left" w:pos="993"/>
        </w:tabs>
        <w:spacing w:before="0" w:beforeAutospacing="0" w:after="0" w:afterAutospacing="0"/>
        <w:ind w:firstLine="567"/>
        <w:jc w:val="both"/>
        <w:rPr>
          <w:color w:val="000000" w:themeColor="text1"/>
          <w:sz w:val="28"/>
          <w:szCs w:val="28"/>
        </w:rPr>
      </w:pPr>
    </w:p>
    <w:p w:rsidR="00517B76" w:rsidRPr="0020008D" w:rsidRDefault="00517B76" w:rsidP="00660B64">
      <w:pPr>
        <w:pStyle w:val="rvps2"/>
        <w:numPr>
          <w:ilvl w:val="0"/>
          <w:numId w:val="1"/>
        </w:numPr>
        <w:shd w:val="clear" w:color="auto" w:fill="FFFFFF"/>
        <w:tabs>
          <w:tab w:val="left" w:pos="993"/>
        </w:tabs>
        <w:spacing w:before="0" w:beforeAutospacing="0" w:after="0" w:afterAutospacing="0"/>
        <w:ind w:left="0" w:firstLine="567"/>
        <w:jc w:val="both"/>
        <w:rPr>
          <w:b/>
          <w:color w:val="000000" w:themeColor="text1"/>
          <w:sz w:val="28"/>
          <w:szCs w:val="28"/>
        </w:rPr>
      </w:pPr>
      <w:r w:rsidRPr="0020008D">
        <w:rPr>
          <w:b/>
          <w:color w:val="000000" w:themeColor="text1"/>
          <w:sz w:val="28"/>
          <w:szCs w:val="28"/>
          <w:shd w:val="clear" w:color="auto" w:fill="FFFFFF"/>
        </w:rPr>
        <w:t>Який обсяг коштів державного дорожнього фонду, передбачених для бюджету м. Києва, спрямованих на фінансове забезпечення будівництва, реконструкції, ремонту і утримання вулиць і доріг комунальної власності у м. Києві, спрямовується на будівництво, реконструкцію, ремонт та утримання штучних споруд?</w:t>
      </w:r>
    </w:p>
    <w:p w:rsidR="00517B76" w:rsidRPr="0020008D" w:rsidRDefault="00517B76" w:rsidP="00253E84">
      <w:pPr>
        <w:pStyle w:val="rvps2"/>
        <w:numPr>
          <w:ilvl w:val="0"/>
          <w:numId w:val="14"/>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rPr>
      </w:pPr>
      <w:r w:rsidRPr="0020008D">
        <w:rPr>
          <w:color w:val="000000" w:themeColor="text1"/>
          <w:sz w:val="28"/>
          <w:szCs w:val="28"/>
          <w:shd w:val="clear" w:color="auto" w:fill="FFFFFF"/>
        </w:rPr>
        <w:t>не менше 1 відсотка;</w:t>
      </w:r>
    </w:p>
    <w:p w:rsidR="00517B76" w:rsidRPr="0020008D" w:rsidRDefault="00517B76" w:rsidP="00253E84">
      <w:pPr>
        <w:pStyle w:val="rvps2"/>
        <w:numPr>
          <w:ilvl w:val="0"/>
          <w:numId w:val="14"/>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rPr>
      </w:pPr>
      <w:r w:rsidRPr="0020008D">
        <w:rPr>
          <w:color w:val="000000" w:themeColor="text1"/>
          <w:sz w:val="28"/>
          <w:szCs w:val="28"/>
          <w:shd w:val="clear" w:color="auto" w:fill="FFFFFF"/>
        </w:rPr>
        <w:t>не менше 5 відсотків;</w:t>
      </w:r>
    </w:p>
    <w:p w:rsidR="00517B76" w:rsidRPr="0020008D" w:rsidRDefault="00517B76" w:rsidP="00253E84">
      <w:pPr>
        <w:pStyle w:val="rvps2"/>
        <w:numPr>
          <w:ilvl w:val="0"/>
          <w:numId w:val="14"/>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rPr>
      </w:pPr>
      <w:r w:rsidRPr="0020008D">
        <w:rPr>
          <w:color w:val="000000" w:themeColor="text1"/>
          <w:sz w:val="28"/>
          <w:szCs w:val="28"/>
          <w:shd w:val="clear" w:color="auto" w:fill="FFFFFF"/>
        </w:rPr>
        <w:t>не менше 10 відсотків;</w:t>
      </w:r>
    </w:p>
    <w:p w:rsidR="00517B76" w:rsidRPr="0020008D" w:rsidRDefault="00517B76" w:rsidP="00253E84">
      <w:pPr>
        <w:pStyle w:val="rvps2"/>
        <w:numPr>
          <w:ilvl w:val="0"/>
          <w:numId w:val="14"/>
        </w:numPr>
        <w:shd w:val="clear" w:color="auto" w:fill="FFFFFF"/>
        <w:tabs>
          <w:tab w:val="left" w:pos="851"/>
        </w:tabs>
        <w:spacing w:before="0" w:beforeAutospacing="0" w:after="0" w:afterAutospacing="0"/>
        <w:ind w:left="0" w:firstLine="567"/>
        <w:jc w:val="both"/>
        <w:rPr>
          <w:color w:val="000000" w:themeColor="text1"/>
          <w:sz w:val="28"/>
          <w:szCs w:val="28"/>
          <w:shd w:val="clear" w:color="auto" w:fill="FFFFFF"/>
        </w:rPr>
      </w:pPr>
      <w:r w:rsidRPr="0020008D">
        <w:rPr>
          <w:color w:val="000000" w:themeColor="text1"/>
          <w:sz w:val="28"/>
          <w:szCs w:val="28"/>
          <w:shd w:val="clear" w:color="auto" w:fill="FFFFFF"/>
        </w:rPr>
        <w:t>не менше 20 відсотків.</w:t>
      </w:r>
    </w:p>
    <w:p w:rsidR="00517B76" w:rsidRPr="0020008D" w:rsidRDefault="00517B76" w:rsidP="00660B64">
      <w:pPr>
        <w:pStyle w:val="rvps2"/>
        <w:numPr>
          <w:ilvl w:val="0"/>
          <w:numId w:val="1"/>
        </w:numPr>
        <w:shd w:val="clear" w:color="auto" w:fill="FFFFFF"/>
        <w:tabs>
          <w:tab w:val="left" w:pos="993"/>
        </w:tabs>
        <w:spacing w:before="0" w:beforeAutospacing="0" w:after="0" w:afterAutospacing="0"/>
        <w:ind w:left="0" w:firstLine="567"/>
        <w:jc w:val="both"/>
        <w:rPr>
          <w:b/>
          <w:color w:val="000000" w:themeColor="text1"/>
          <w:sz w:val="28"/>
          <w:szCs w:val="28"/>
        </w:rPr>
      </w:pPr>
      <w:r w:rsidRPr="0020008D">
        <w:rPr>
          <w:b/>
          <w:color w:val="000000" w:themeColor="text1"/>
          <w:sz w:val="28"/>
          <w:szCs w:val="28"/>
          <w:shd w:val="clear" w:color="auto" w:fill="FFFFFF"/>
        </w:rPr>
        <w:lastRenderedPageBreak/>
        <w:t>Відповідальні виконавці за бюджетною програмою щодо спрямування коштів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забезпечують подання щомісяця до 10 числа наступного періоду інформації про використання субвенції у розрізі об’єктів і заходів:</w:t>
      </w:r>
    </w:p>
    <w:p w:rsidR="00517B76" w:rsidRPr="0020008D" w:rsidRDefault="00517B76" w:rsidP="0065519D">
      <w:pPr>
        <w:pStyle w:val="rvps2"/>
        <w:numPr>
          <w:ilvl w:val="0"/>
          <w:numId w:val="15"/>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Мінінфраструктури;</w:t>
      </w:r>
    </w:p>
    <w:p w:rsidR="00517B76" w:rsidRPr="0020008D" w:rsidRDefault="0065519D" w:rsidP="0065519D">
      <w:pPr>
        <w:pStyle w:val="rvps2"/>
        <w:numPr>
          <w:ilvl w:val="0"/>
          <w:numId w:val="15"/>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г</w:t>
      </w:r>
      <w:r w:rsidR="00517B76" w:rsidRPr="0020008D">
        <w:rPr>
          <w:color w:val="000000" w:themeColor="text1"/>
          <w:sz w:val="28"/>
          <w:szCs w:val="28"/>
        </w:rPr>
        <w:t>оловному розпоряднику бюджетних коштів та Мінінфраструктури;</w:t>
      </w:r>
    </w:p>
    <w:p w:rsidR="00517B76" w:rsidRPr="0020008D" w:rsidRDefault="0065519D" w:rsidP="0065519D">
      <w:pPr>
        <w:pStyle w:val="rvps2"/>
        <w:numPr>
          <w:ilvl w:val="0"/>
          <w:numId w:val="15"/>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shd w:val="clear" w:color="auto" w:fill="FFFFFF"/>
        </w:rPr>
        <w:t>г</w:t>
      </w:r>
      <w:r w:rsidR="00517B76" w:rsidRPr="0020008D">
        <w:rPr>
          <w:color w:val="000000" w:themeColor="text1"/>
          <w:sz w:val="28"/>
          <w:szCs w:val="28"/>
          <w:shd w:val="clear" w:color="auto" w:fill="FFFFFF"/>
        </w:rPr>
        <w:t>оловному розпоряднику бюджетних коштів та Мінфіну;</w:t>
      </w:r>
    </w:p>
    <w:p w:rsidR="00517B76" w:rsidRPr="0020008D" w:rsidRDefault="00517B76" w:rsidP="0065519D">
      <w:pPr>
        <w:pStyle w:val="rvps2"/>
        <w:numPr>
          <w:ilvl w:val="0"/>
          <w:numId w:val="15"/>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Мінфіну.</w:t>
      </w:r>
    </w:p>
    <w:p w:rsidR="00517B76" w:rsidRPr="0020008D" w:rsidRDefault="00517B76" w:rsidP="00660B64">
      <w:pPr>
        <w:pStyle w:val="rvps2"/>
        <w:shd w:val="clear" w:color="auto" w:fill="FFFFFF"/>
        <w:tabs>
          <w:tab w:val="left" w:pos="993"/>
        </w:tabs>
        <w:spacing w:before="0" w:beforeAutospacing="0" w:after="0" w:afterAutospacing="0"/>
        <w:ind w:firstLine="567"/>
        <w:jc w:val="both"/>
        <w:rPr>
          <w:color w:val="000000" w:themeColor="text1"/>
          <w:sz w:val="28"/>
          <w:szCs w:val="28"/>
        </w:rPr>
      </w:pPr>
    </w:p>
    <w:p w:rsidR="00517B76" w:rsidRPr="0020008D" w:rsidRDefault="00517B76" w:rsidP="00660B64">
      <w:pPr>
        <w:pStyle w:val="rvps2"/>
        <w:numPr>
          <w:ilvl w:val="0"/>
          <w:numId w:val="1"/>
        </w:numPr>
        <w:shd w:val="clear" w:color="auto" w:fill="FFFFFF"/>
        <w:tabs>
          <w:tab w:val="left" w:pos="993"/>
        </w:tabs>
        <w:spacing w:before="0" w:beforeAutospacing="0" w:after="0" w:afterAutospacing="0"/>
        <w:ind w:left="0" w:firstLine="567"/>
        <w:jc w:val="both"/>
        <w:rPr>
          <w:b/>
          <w:color w:val="000000" w:themeColor="text1"/>
          <w:sz w:val="28"/>
          <w:szCs w:val="28"/>
        </w:rPr>
      </w:pPr>
      <w:r w:rsidRPr="0020008D">
        <w:rPr>
          <w:b/>
          <w:color w:val="000000" w:themeColor="text1"/>
          <w:sz w:val="28"/>
          <w:szCs w:val="28"/>
          <w:shd w:val="clear" w:color="auto" w:fill="FFFFFF"/>
        </w:rPr>
        <w:t>Розподіл бюджетних коштів</w:t>
      </w:r>
      <w:r w:rsidR="0065519D" w:rsidRPr="0020008D">
        <w:rPr>
          <w:b/>
          <w:color w:val="000000" w:themeColor="text1"/>
          <w:sz w:val="28"/>
          <w:szCs w:val="28"/>
          <w:shd w:val="clear" w:color="auto" w:fill="FFFFFF"/>
        </w:rPr>
        <w:t xml:space="preserve">, спрямованих </w:t>
      </w:r>
      <w:r w:rsidRPr="0020008D">
        <w:rPr>
          <w:b/>
          <w:color w:val="000000" w:themeColor="text1"/>
          <w:sz w:val="28"/>
          <w:szCs w:val="28"/>
          <w:shd w:val="clear" w:color="auto" w:fill="FFFFFF"/>
        </w:rPr>
        <w:t>на фінансове забезпечення заходів із забезпечення безпеки дорожнього руху відповідно до державних програм</w:t>
      </w:r>
      <w:r w:rsidR="0065519D" w:rsidRPr="0020008D">
        <w:rPr>
          <w:b/>
          <w:color w:val="000000" w:themeColor="text1"/>
          <w:sz w:val="28"/>
          <w:szCs w:val="28"/>
          <w:shd w:val="clear" w:color="auto" w:fill="FFFFFF"/>
        </w:rPr>
        <w:t>,</w:t>
      </w:r>
      <w:r w:rsidRPr="0020008D">
        <w:rPr>
          <w:b/>
          <w:color w:val="000000" w:themeColor="text1"/>
          <w:sz w:val="28"/>
          <w:szCs w:val="28"/>
          <w:shd w:val="clear" w:color="auto" w:fill="FFFFFF"/>
        </w:rPr>
        <w:t xml:space="preserve"> за напрямами (об’єктами, заходами) здійснюється:</w:t>
      </w:r>
    </w:p>
    <w:p w:rsidR="00517B76" w:rsidRPr="0020008D" w:rsidRDefault="00517B76" w:rsidP="0065519D">
      <w:pPr>
        <w:pStyle w:val="rvps2"/>
        <w:numPr>
          <w:ilvl w:val="0"/>
          <w:numId w:val="16"/>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Міністерством інфраструктури України;</w:t>
      </w:r>
    </w:p>
    <w:p w:rsidR="00517B76" w:rsidRPr="0020008D" w:rsidRDefault="00517B76" w:rsidP="0065519D">
      <w:pPr>
        <w:pStyle w:val="rvps2"/>
        <w:numPr>
          <w:ilvl w:val="0"/>
          <w:numId w:val="16"/>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rStyle w:val="aa"/>
          <w:color w:val="000000" w:themeColor="text1"/>
          <w:sz w:val="28"/>
          <w:szCs w:val="28"/>
          <w:u w:val="none"/>
          <w:shd w:val="clear" w:color="auto" w:fill="FFFFFF"/>
        </w:rPr>
        <w:t>Міністерством внутрішніх справ України;</w:t>
      </w:r>
    </w:p>
    <w:p w:rsidR="00517B76" w:rsidRPr="0020008D" w:rsidRDefault="00517B76" w:rsidP="0065519D">
      <w:pPr>
        <w:pStyle w:val="rvps2"/>
        <w:numPr>
          <w:ilvl w:val="0"/>
          <w:numId w:val="16"/>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rPr>
        <w:t>Укрінфрапроектом</w:t>
      </w:r>
      <w:r w:rsidRPr="0020008D">
        <w:rPr>
          <w:color w:val="000000" w:themeColor="text1"/>
          <w:sz w:val="28"/>
          <w:szCs w:val="28"/>
          <w:shd w:val="clear" w:color="auto" w:fill="FFFFFF"/>
        </w:rPr>
        <w:t>;</w:t>
      </w:r>
    </w:p>
    <w:p w:rsidR="00517B76" w:rsidRPr="0020008D" w:rsidRDefault="0065519D" w:rsidP="0065519D">
      <w:pPr>
        <w:pStyle w:val="rvps2"/>
        <w:numPr>
          <w:ilvl w:val="0"/>
          <w:numId w:val="16"/>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shd w:val="clear" w:color="auto" w:fill="FFFFFF"/>
        </w:rPr>
        <w:t>г</w:t>
      </w:r>
      <w:r w:rsidR="00517B76" w:rsidRPr="0020008D">
        <w:rPr>
          <w:color w:val="000000" w:themeColor="text1"/>
          <w:sz w:val="28"/>
          <w:szCs w:val="28"/>
          <w:shd w:val="clear" w:color="auto" w:fill="FFFFFF"/>
        </w:rPr>
        <w:t>оловним розпорядником бюджетних коштів.</w:t>
      </w:r>
    </w:p>
    <w:p w:rsidR="00660B64" w:rsidRPr="0020008D" w:rsidRDefault="00660B64" w:rsidP="00660B64">
      <w:pPr>
        <w:pStyle w:val="rvps2"/>
        <w:shd w:val="clear" w:color="auto" w:fill="FFFFFF"/>
        <w:tabs>
          <w:tab w:val="left" w:pos="993"/>
        </w:tabs>
        <w:spacing w:before="0" w:beforeAutospacing="0" w:after="0" w:afterAutospacing="0"/>
        <w:ind w:left="567"/>
        <w:jc w:val="both"/>
        <w:rPr>
          <w:color w:val="000000" w:themeColor="text1"/>
          <w:sz w:val="28"/>
          <w:szCs w:val="28"/>
          <w:u w:val="single"/>
        </w:rPr>
      </w:pPr>
    </w:p>
    <w:p w:rsidR="00517B76" w:rsidRPr="0020008D" w:rsidRDefault="00517B76" w:rsidP="00660B64">
      <w:pPr>
        <w:pStyle w:val="rvps2"/>
        <w:numPr>
          <w:ilvl w:val="0"/>
          <w:numId w:val="1"/>
        </w:numPr>
        <w:shd w:val="clear" w:color="auto" w:fill="FFFFFF"/>
        <w:tabs>
          <w:tab w:val="left" w:pos="993"/>
        </w:tabs>
        <w:spacing w:before="0" w:beforeAutospacing="0" w:after="0" w:afterAutospacing="0"/>
        <w:ind w:left="0" w:firstLine="567"/>
        <w:jc w:val="both"/>
        <w:rPr>
          <w:b/>
          <w:color w:val="000000" w:themeColor="text1"/>
          <w:sz w:val="28"/>
          <w:szCs w:val="28"/>
          <w:u w:val="single"/>
        </w:rPr>
      </w:pPr>
      <w:r w:rsidRPr="0020008D">
        <w:rPr>
          <w:b/>
          <w:color w:val="000000" w:themeColor="text1"/>
          <w:sz w:val="28"/>
          <w:szCs w:val="28"/>
          <w:shd w:val="clear" w:color="auto" w:fill="FFFFFF"/>
        </w:rPr>
        <w:t>Закупівля товарів, робіт і послуг за бюджетні кошти здійснюється:</w:t>
      </w:r>
    </w:p>
    <w:p w:rsidR="00517B76" w:rsidRPr="0020008D" w:rsidRDefault="00517B76" w:rsidP="0065519D">
      <w:pPr>
        <w:pStyle w:val="rvps2"/>
        <w:numPr>
          <w:ilvl w:val="0"/>
          <w:numId w:val="17"/>
        </w:numPr>
        <w:shd w:val="clear" w:color="auto" w:fill="FFFFFF"/>
        <w:tabs>
          <w:tab w:val="left" w:pos="851"/>
        </w:tabs>
        <w:spacing w:before="0" w:beforeAutospacing="0" w:after="0" w:afterAutospacing="0"/>
        <w:ind w:left="0" w:firstLine="567"/>
        <w:jc w:val="both"/>
        <w:rPr>
          <w:color w:val="000000" w:themeColor="text1"/>
          <w:sz w:val="28"/>
          <w:szCs w:val="28"/>
          <w:u w:val="single"/>
        </w:rPr>
      </w:pPr>
      <w:r w:rsidRPr="0020008D">
        <w:rPr>
          <w:color w:val="000000" w:themeColor="text1"/>
          <w:sz w:val="28"/>
          <w:szCs w:val="28"/>
          <w:shd w:val="clear" w:color="auto" w:fill="FFFFFF"/>
        </w:rPr>
        <w:t>розпорядниками бюджетних коштів в установленому законом порядку;</w:t>
      </w:r>
    </w:p>
    <w:p w:rsidR="00517B76" w:rsidRPr="0020008D" w:rsidRDefault="00517B76" w:rsidP="0065519D">
      <w:pPr>
        <w:pStyle w:val="rvps2"/>
        <w:numPr>
          <w:ilvl w:val="0"/>
          <w:numId w:val="17"/>
        </w:numPr>
        <w:shd w:val="clear" w:color="auto" w:fill="FFFFFF"/>
        <w:tabs>
          <w:tab w:val="left" w:pos="851"/>
        </w:tabs>
        <w:spacing w:before="0" w:beforeAutospacing="0" w:after="0" w:afterAutospacing="0"/>
        <w:ind w:left="0" w:firstLine="567"/>
        <w:jc w:val="both"/>
        <w:rPr>
          <w:color w:val="000000" w:themeColor="text1"/>
          <w:sz w:val="28"/>
          <w:szCs w:val="28"/>
          <w:u w:val="single"/>
        </w:rPr>
      </w:pPr>
      <w:r w:rsidRPr="0020008D">
        <w:rPr>
          <w:color w:val="000000" w:themeColor="text1"/>
          <w:sz w:val="28"/>
          <w:szCs w:val="28"/>
          <w:shd w:val="clear" w:color="auto" w:fill="FFFFFF"/>
        </w:rPr>
        <w:t>одержувачами бюджетних коштів в установленому законом порядку;</w:t>
      </w:r>
    </w:p>
    <w:p w:rsidR="00517B76" w:rsidRPr="0020008D" w:rsidRDefault="00517B76" w:rsidP="0065519D">
      <w:pPr>
        <w:pStyle w:val="rvps2"/>
        <w:numPr>
          <w:ilvl w:val="0"/>
          <w:numId w:val="17"/>
        </w:numPr>
        <w:shd w:val="clear" w:color="auto" w:fill="FFFFFF"/>
        <w:tabs>
          <w:tab w:val="left" w:pos="851"/>
        </w:tabs>
        <w:spacing w:before="0" w:beforeAutospacing="0" w:after="0" w:afterAutospacing="0"/>
        <w:ind w:left="0" w:firstLine="567"/>
        <w:jc w:val="both"/>
        <w:rPr>
          <w:color w:val="000000" w:themeColor="text1"/>
          <w:sz w:val="28"/>
          <w:szCs w:val="28"/>
        </w:rPr>
      </w:pPr>
      <w:r w:rsidRPr="0020008D">
        <w:rPr>
          <w:color w:val="000000" w:themeColor="text1"/>
          <w:sz w:val="28"/>
          <w:szCs w:val="28"/>
          <w:shd w:val="clear" w:color="auto" w:fill="FFFFFF"/>
        </w:rPr>
        <w:t>розпорядниками та одержувачами бюджетних коштів в установленому законом порядку;</w:t>
      </w:r>
    </w:p>
    <w:p w:rsidR="00517B76" w:rsidRPr="0020008D" w:rsidRDefault="00517B76" w:rsidP="0065519D">
      <w:pPr>
        <w:pStyle w:val="rvps2"/>
        <w:numPr>
          <w:ilvl w:val="0"/>
          <w:numId w:val="17"/>
        </w:numPr>
        <w:shd w:val="clear" w:color="auto" w:fill="FFFFFF"/>
        <w:tabs>
          <w:tab w:val="left" w:pos="851"/>
        </w:tabs>
        <w:spacing w:before="0" w:beforeAutospacing="0" w:after="0" w:afterAutospacing="0"/>
        <w:ind w:left="0" w:firstLine="567"/>
        <w:jc w:val="both"/>
        <w:rPr>
          <w:color w:val="000000" w:themeColor="text1"/>
          <w:sz w:val="28"/>
          <w:szCs w:val="28"/>
          <w:u w:val="single"/>
        </w:rPr>
      </w:pPr>
      <w:r w:rsidRPr="0020008D">
        <w:rPr>
          <w:color w:val="000000" w:themeColor="text1"/>
          <w:sz w:val="28"/>
          <w:szCs w:val="28"/>
          <w:shd w:val="clear" w:color="auto" w:fill="FFFFFF"/>
        </w:rPr>
        <w:t>Міністерством інфраструктури України, розпорядниками та одержувачами бюджетних коштів в установленому законом порядку.</w:t>
      </w:r>
    </w:p>
    <w:p w:rsidR="00CB7808" w:rsidRPr="0020008D" w:rsidRDefault="00CB7808" w:rsidP="0079462B">
      <w:pPr>
        <w:pStyle w:val="ac"/>
        <w:tabs>
          <w:tab w:val="left" w:pos="709"/>
          <w:tab w:val="left" w:pos="851"/>
        </w:tabs>
        <w:ind w:firstLine="567"/>
        <w:jc w:val="center"/>
        <w:rPr>
          <w:rFonts w:ascii="Times New Roman" w:hAnsi="Times New Roman" w:cs="Times New Roman"/>
          <w:b/>
          <w:color w:val="000000" w:themeColor="text1"/>
          <w:sz w:val="28"/>
          <w:szCs w:val="28"/>
          <w:shd w:val="clear" w:color="auto" w:fill="FFFFFF"/>
        </w:rPr>
      </w:pPr>
    </w:p>
    <w:p w:rsidR="00710C58" w:rsidRPr="0020008D" w:rsidRDefault="00710C58" w:rsidP="0079462B">
      <w:pPr>
        <w:pStyle w:val="ac"/>
        <w:tabs>
          <w:tab w:val="left" w:pos="709"/>
          <w:tab w:val="left" w:pos="851"/>
        </w:tabs>
        <w:ind w:firstLine="567"/>
        <w:jc w:val="center"/>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ІV. Питання на перевірку знань Закону України «Про транспорт»</w:t>
      </w: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1. Якими нормативно-правовими актами регулюються відносини, пов’язані з транспортною діяльністю?</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Законом України «Про транспорт»;</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Кодексами (статутами) окремих видів транспорту, Законом України «Про транспорт»;</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Конституцією України, Законом України «Про транспорт»;</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4) Законом України «Про транспорт», кодексами (статутами) окремих видів транспорту, іншими актами законодавства України. </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2. До повноважень якого органу (органів) належить питання здійснення державного управління в галузі транспорту?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Кабінету Міністрів України;</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Міністерства інфраструктури України;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 місцевих Рад народних депутатів та інших спеціально уповноважених на те органів відповідно до їх компетенції;</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lastRenderedPageBreak/>
        <w:t>4) спеціально уповноважених органів відповідно до їх компетенції.</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3. Що є основою для здійснення перевезення та надання послуг підприємствами транспорту?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державні та комерційні замовлення та договори на </w:t>
      </w:r>
      <w:r w:rsidRPr="0020008D">
        <w:rPr>
          <w:rFonts w:ascii="Times New Roman" w:eastAsia="Times New Roman" w:hAnsi="Times New Roman" w:cs="Times New Roman"/>
          <w:color w:val="000000" w:themeColor="text1"/>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Pr="0020008D">
        <w:rPr>
          <w:rFonts w:ascii="Times New Roman" w:hAnsi="Times New Roman" w:cs="Times New Roman"/>
          <w:color w:val="000000" w:themeColor="text1"/>
          <w:sz w:val="28"/>
          <w:szCs w:val="28"/>
          <w:shd w:val="clear" w:color="auto" w:fill="FFFFFF"/>
        </w:rPr>
        <w:t>;</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2) державні договори, розпорядчі документи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 xml:space="preserve">3) державні 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t>4) комерційні 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pStyle w:val="HTML"/>
        <w:shd w:val="clear" w:color="auto" w:fill="FFFFFF"/>
        <w:ind w:firstLine="567"/>
        <w:jc w:val="both"/>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4. Яку відповідальність несе підприємство т</w:t>
      </w:r>
      <w:r w:rsidR="00331BA5" w:rsidRPr="0020008D">
        <w:rPr>
          <w:rFonts w:ascii="Times New Roman" w:hAnsi="Times New Roman" w:cs="Times New Roman"/>
          <w:b/>
          <w:color w:val="000000" w:themeColor="text1"/>
          <w:sz w:val="28"/>
          <w:szCs w:val="28"/>
          <w:shd w:val="clear" w:color="auto" w:fill="FFFFFF"/>
          <w:lang w:val="uk-UA"/>
        </w:rPr>
        <w:t>ранспорту, діяльність якого пов’</w:t>
      </w:r>
      <w:r w:rsidRPr="0020008D">
        <w:rPr>
          <w:rFonts w:ascii="Times New Roman" w:hAnsi="Times New Roman" w:cs="Times New Roman"/>
          <w:b/>
          <w:color w:val="000000" w:themeColor="text1"/>
          <w:sz w:val="28"/>
          <w:szCs w:val="28"/>
          <w:shd w:val="clear" w:color="auto" w:fill="FFFFFF"/>
          <w:lang w:val="uk-UA"/>
        </w:rPr>
        <w:t>язана з підвищеною небезпекою, за шкоду, заподіяну внаслідок загибелі або ушкодження здоров'я пасажира під час користування транспортом?</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1) адміністративну і кримінальну;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матеріальну;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адміністративну, цивільну і дисциплінарну;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дисциплінарну, цивільну і кримінальну.</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rPr>
      </w:pPr>
      <w:r w:rsidRPr="0020008D">
        <w:rPr>
          <w:rFonts w:ascii="Times New Roman" w:hAnsi="Times New Roman" w:cs="Times New Roman"/>
          <w:b/>
          <w:color w:val="000000" w:themeColor="text1"/>
          <w:sz w:val="28"/>
          <w:szCs w:val="28"/>
          <w:shd w:val="clear" w:color="auto" w:fill="FFFFFF"/>
        </w:rPr>
        <w:t xml:space="preserve">5. Спеціальна охорона та супровід вантажів здійснюється у порядку: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hAnsi="Times New Roman" w:cs="Times New Roman"/>
          <w:color w:val="000000" w:themeColor="text1"/>
          <w:sz w:val="28"/>
          <w:szCs w:val="28"/>
        </w:rPr>
        <w:t>встановленому</w:t>
      </w:r>
      <w:r w:rsidRPr="0020008D">
        <w:rPr>
          <w:rFonts w:ascii="Times New Roman" w:hAnsi="Times New Roman" w:cs="Times New Roman"/>
          <w:color w:val="000000" w:themeColor="text1"/>
          <w:sz w:val="28"/>
          <w:szCs w:val="28"/>
          <w:shd w:val="clear" w:color="auto" w:fill="FFFFFF"/>
        </w:rPr>
        <w:t xml:space="preserve"> Міністерством оборони України;</w:t>
      </w:r>
    </w:p>
    <w:p w:rsidR="00710C58" w:rsidRPr="0020008D" w:rsidRDefault="00710C58" w:rsidP="0079462B">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 xml:space="preserve">2) </w:t>
      </w:r>
      <w:r w:rsidRPr="0020008D">
        <w:rPr>
          <w:rFonts w:ascii="Times New Roman" w:hAnsi="Times New Roman" w:cs="Times New Roman"/>
          <w:color w:val="000000" w:themeColor="text1"/>
          <w:sz w:val="28"/>
          <w:szCs w:val="28"/>
          <w:lang w:val="uk-UA"/>
        </w:rPr>
        <w:t>встановленому</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color w:val="000000" w:themeColor="text1"/>
          <w:sz w:val="28"/>
          <w:szCs w:val="28"/>
          <w:lang w:val="uk-UA"/>
        </w:rPr>
        <w:t>центральним 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hAnsi="Times New Roman" w:cs="Times New Roman"/>
          <w:color w:val="000000" w:themeColor="text1"/>
          <w:sz w:val="28"/>
          <w:szCs w:val="28"/>
        </w:rPr>
        <w:t>встановленому</w:t>
      </w:r>
      <w:r w:rsidRPr="0020008D">
        <w:rPr>
          <w:rFonts w:ascii="Times New Roman" w:hAnsi="Times New Roman" w:cs="Times New Roman"/>
          <w:color w:val="000000" w:themeColor="text1"/>
          <w:sz w:val="28"/>
          <w:szCs w:val="28"/>
          <w:shd w:val="clear" w:color="auto" w:fill="FFFFFF"/>
        </w:rPr>
        <w:t xml:space="preserve"> Кабінетом Міністрів України; </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визначеному самостійно або на вимогу замовника.</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6. Єдину транспорту систему становлять:</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eastAsia="Times New Roman" w:hAnsi="Times New Roman" w:cs="Times New Roman"/>
          <w:color w:val="000000" w:themeColor="text1"/>
          <w:sz w:val="28"/>
          <w:szCs w:val="28"/>
          <w:lang w:eastAsia="ru-RU"/>
        </w:rPr>
        <w:t xml:space="preserve">транспорт 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2) </w:t>
      </w:r>
      <w:r w:rsidRPr="0020008D">
        <w:rPr>
          <w:rFonts w:ascii="Times New Roman" w:eastAsia="Times New Roman" w:hAnsi="Times New Roman" w:cs="Times New Roman"/>
          <w:color w:val="000000" w:themeColor="text1"/>
          <w:sz w:val="28"/>
          <w:szCs w:val="28"/>
          <w:lang w:eastAsia="ru-RU"/>
        </w:rPr>
        <w:t>залізничний,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транспорт загального користування</w:t>
      </w:r>
      <w:r w:rsidR="00331BA5" w:rsidRPr="0020008D">
        <w:rPr>
          <w:rFonts w:ascii="Times New Roman" w:eastAsia="Times New Roman" w:hAnsi="Times New Roman" w:cs="Times New Roman"/>
          <w:color w:val="000000" w:themeColor="text1"/>
          <w:sz w:val="28"/>
          <w:szCs w:val="28"/>
          <w:lang w:eastAsia="ru-RU"/>
        </w:rPr>
        <w:t>,</w:t>
      </w:r>
      <w:r w:rsidRPr="0020008D">
        <w:rPr>
          <w:rFonts w:ascii="Times New Roman" w:eastAsia="Times New Roman" w:hAnsi="Times New Roman" w:cs="Times New Roman"/>
          <w:color w:val="000000" w:themeColor="text1"/>
          <w:sz w:val="28"/>
          <w:szCs w:val="28"/>
          <w:lang w:eastAsia="ru-RU"/>
        </w:rPr>
        <w:t xml:space="preserve"> промисловий залізничний транспорт, відомчий транспорт, трубопровідний транспорт, шляхи сполучення загального користування;</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lastRenderedPageBreak/>
        <w:t>4) залізничний,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p>
    <w:p w:rsidR="00710C58" w:rsidRPr="0020008D" w:rsidRDefault="00710C58" w:rsidP="0079462B">
      <w:pPr>
        <w:pStyle w:val="ac"/>
        <w:tabs>
          <w:tab w:val="left" w:pos="709"/>
          <w:tab w:val="left" w:pos="851"/>
        </w:tabs>
        <w:ind w:firstLine="567"/>
        <w:jc w:val="both"/>
        <w:rPr>
          <w:rFonts w:ascii="Times New Roman" w:hAnsi="Times New Roman" w:cs="Times New Roman"/>
          <w:b/>
          <w:color w:val="000000" w:themeColor="text1"/>
          <w:sz w:val="28"/>
          <w:szCs w:val="28"/>
          <w:shd w:val="clear" w:color="auto" w:fill="FFFFFF"/>
        </w:rPr>
      </w:pPr>
      <w:r w:rsidRPr="0020008D">
        <w:rPr>
          <w:rFonts w:ascii="Times New Roman" w:hAnsi="Times New Roman" w:cs="Times New Roman"/>
          <w:b/>
          <w:color w:val="000000" w:themeColor="text1"/>
          <w:sz w:val="28"/>
          <w:szCs w:val="28"/>
          <w:shd w:val="clear" w:color="auto" w:fill="FFFFFF"/>
        </w:rPr>
        <w:t>7. До повноважень якого органу належить питання координації діяльності всіх видів транспорту в Україні?</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1) </w:t>
      </w:r>
      <w:r w:rsidRPr="0020008D">
        <w:rPr>
          <w:rFonts w:ascii="Times New Roman" w:eastAsia="Times New Roman" w:hAnsi="Times New Roman" w:cs="Times New Roman"/>
          <w:color w:val="000000" w:themeColor="text1"/>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Pr="0020008D">
        <w:rPr>
          <w:rFonts w:ascii="Times New Roman" w:hAnsi="Times New Roman" w:cs="Times New Roman"/>
          <w:color w:val="000000" w:themeColor="text1"/>
          <w:sz w:val="28"/>
          <w:szCs w:val="28"/>
          <w:shd w:val="clear" w:color="auto" w:fill="FFFFFF"/>
        </w:rPr>
        <w:t xml:space="preserve">;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2) Кабінету Міністрів України;</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3) Комісії з координації роботи транспорту;</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Комітету Верховної Ради України з питань транспорту</w:t>
      </w:r>
      <w:r w:rsidR="00123FCC" w:rsidRPr="0020008D">
        <w:rPr>
          <w:rFonts w:ascii="Times New Roman" w:hAnsi="Times New Roman" w:cs="Times New Roman"/>
          <w:color w:val="000000" w:themeColor="text1"/>
          <w:sz w:val="28"/>
          <w:szCs w:val="28"/>
          <w:shd w:val="clear" w:color="auto" w:fill="FFFFFF"/>
        </w:rPr>
        <w:t xml:space="preserve"> та інфраструктури</w:t>
      </w:r>
      <w:r w:rsidRPr="0020008D">
        <w:rPr>
          <w:rFonts w:ascii="Times New Roman" w:hAnsi="Times New Roman" w:cs="Times New Roman"/>
          <w:color w:val="000000" w:themeColor="text1"/>
          <w:sz w:val="28"/>
          <w:szCs w:val="28"/>
          <w:shd w:val="clear" w:color="auto" w:fill="FFFFFF"/>
        </w:rPr>
        <w:t>.</w:t>
      </w:r>
    </w:p>
    <w:p w:rsidR="00710C58" w:rsidRPr="0020008D" w:rsidRDefault="00710C58" w:rsidP="0079462B">
      <w:pPr>
        <w:pStyle w:val="ac"/>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p>
    <w:p w:rsidR="00710C58" w:rsidRPr="0020008D" w:rsidRDefault="00710C58" w:rsidP="0079462B">
      <w:pPr>
        <w:pStyle w:val="ac"/>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8.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 xml:space="preserve">1) відповідного міжнародного договору; </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виключно законодавства України;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3) привілей надається нормам законодавства України, але не допускається звуження правил міжнародного договору;</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4) всі відповіді правильні в залежності від умов договорів.</w:t>
      </w:r>
    </w:p>
    <w:p w:rsidR="00710C58" w:rsidRPr="0020008D" w:rsidRDefault="00710C58" w:rsidP="0079462B">
      <w:pPr>
        <w:pStyle w:val="ac"/>
        <w:tabs>
          <w:tab w:val="left" w:pos="709"/>
          <w:tab w:val="left" w:pos="851"/>
        </w:tabs>
        <w:ind w:firstLine="567"/>
        <w:jc w:val="both"/>
        <w:rPr>
          <w:rFonts w:ascii="Times New Roman" w:eastAsia="Times New Roman" w:hAnsi="Times New Roman" w:cs="Times New Roman"/>
          <w:color w:val="000000" w:themeColor="text1"/>
          <w:sz w:val="28"/>
          <w:szCs w:val="28"/>
          <w:lang w:eastAsia="ru-RU"/>
        </w:rPr>
      </w:pPr>
    </w:p>
    <w:p w:rsidR="00710C58" w:rsidRPr="0020008D" w:rsidRDefault="00710C58" w:rsidP="0079462B">
      <w:pPr>
        <w:pStyle w:val="ac"/>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9. Ким формується державна політика з питань транспорту в Україні?</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1) Президентом України;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Кабінетом Міністрів України;</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центральним органом виконавчої влади, що забезпечує формування та реалізує державну політику у сфері транспорту</w:t>
      </w:r>
      <w:r w:rsidRPr="0020008D">
        <w:rPr>
          <w:rFonts w:ascii="Times New Roman" w:hAnsi="Times New Roman" w:cs="Times New Roman"/>
          <w:color w:val="000000" w:themeColor="text1"/>
          <w:sz w:val="28"/>
          <w:szCs w:val="28"/>
          <w:shd w:val="clear" w:color="auto" w:fill="FFFFFF"/>
        </w:rPr>
        <w:t xml:space="preserve">;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eastAsia="Times New Roman" w:hAnsi="Times New Roman" w:cs="Times New Roman"/>
          <w:color w:val="000000" w:themeColor="text1"/>
          <w:sz w:val="28"/>
          <w:szCs w:val="28"/>
          <w:lang w:eastAsia="ru-RU"/>
        </w:rPr>
        <w:t xml:space="preserve">4) </w:t>
      </w:r>
      <w:r w:rsidRPr="0020008D">
        <w:rPr>
          <w:rFonts w:ascii="Times New Roman" w:hAnsi="Times New Roman" w:cs="Times New Roman"/>
          <w:color w:val="000000" w:themeColor="text1"/>
          <w:sz w:val="28"/>
          <w:szCs w:val="28"/>
          <w:shd w:val="clear" w:color="auto" w:fill="FFFFFF"/>
        </w:rPr>
        <w:t>Комітетом Верховної Ради України з питань транспорту</w:t>
      </w:r>
      <w:r w:rsidR="00123FCC" w:rsidRPr="0020008D">
        <w:rPr>
          <w:rFonts w:ascii="Times New Roman" w:hAnsi="Times New Roman" w:cs="Times New Roman"/>
          <w:color w:val="000000" w:themeColor="text1"/>
          <w:sz w:val="28"/>
          <w:szCs w:val="28"/>
          <w:shd w:val="clear" w:color="auto" w:fill="FFFFFF"/>
        </w:rPr>
        <w:t xml:space="preserve"> та інфраструктури</w:t>
      </w:r>
      <w:r w:rsidRPr="0020008D">
        <w:rPr>
          <w:rFonts w:ascii="Times New Roman" w:hAnsi="Times New Roman" w:cs="Times New Roman"/>
          <w:color w:val="000000" w:themeColor="text1"/>
          <w:sz w:val="28"/>
          <w:szCs w:val="28"/>
          <w:shd w:val="clear" w:color="auto" w:fill="FFFFFF"/>
        </w:rPr>
        <w:t>.</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p>
    <w:p w:rsidR="00710C58" w:rsidRPr="0020008D" w:rsidRDefault="00710C58" w:rsidP="0079462B">
      <w:pPr>
        <w:pStyle w:val="ac"/>
        <w:tabs>
          <w:tab w:val="left" w:pos="709"/>
          <w:tab w:val="left" w:pos="851"/>
        </w:tabs>
        <w:ind w:firstLine="567"/>
        <w:jc w:val="both"/>
        <w:rPr>
          <w:rFonts w:ascii="Times New Roman" w:eastAsia="Times New Roman" w:hAnsi="Times New Roman" w:cs="Times New Roman"/>
          <w:b/>
          <w:color w:val="000000" w:themeColor="text1"/>
          <w:sz w:val="28"/>
          <w:szCs w:val="28"/>
          <w:lang w:eastAsia="ru-RU"/>
        </w:rPr>
      </w:pPr>
      <w:r w:rsidRPr="0020008D">
        <w:rPr>
          <w:rFonts w:ascii="Times New Roman" w:eastAsia="Times New Roman" w:hAnsi="Times New Roman" w:cs="Times New Roman"/>
          <w:b/>
          <w:color w:val="000000" w:themeColor="text1"/>
          <w:sz w:val="28"/>
          <w:szCs w:val="28"/>
          <w:lang w:eastAsia="ru-RU"/>
        </w:rPr>
        <w:t>10. Хто забезпечує міжнародне співробітництво в транспортній галузі України?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1) Кабінет Міністрів України;</w:t>
      </w:r>
    </w:p>
    <w:p w:rsidR="00710C58" w:rsidRPr="0020008D" w:rsidRDefault="00710C58" w:rsidP="0079462B">
      <w:pPr>
        <w:pStyle w:val="ac"/>
        <w:tabs>
          <w:tab w:val="left" w:pos="709"/>
          <w:tab w:val="left" w:pos="851"/>
          <w:tab w:val="left" w:pos="993"/>
        </w:tabs>
        <w:ind w:firstLine="567"/>
        <w:jc w:val="both"/>
        <w:rPr>
          <w:rFonts w:ascii="Times New Roman" w:eastAsia="Times New Roman" w:hAnsi="Times New Roman" w:cs="Times New Roman"/>
          <w:color w:val="000000" w:themeColor="text1"/>
          <w:sz w:val="28"/>
          <w:szCs w:val="28"/>
          <w:lang w:eastAsia="ru-RU"/>
        </w:rPr>
      </w:pPr>
      <w:r w:rsidRPr="0020008D">
        <w:rPr>
          <w:rFonts w:ascii="Times New Roman" w:eastAsia="Times New Roman" w:hAnsi="Times New Roman" w:cs="Times New Roman"/>
          <w:color w:val="000000" w:themeColor="text1"/>
          <w:sz w:val="28"/>
          <w:szCs w:val="28"/>
          <w:lang w:eastAsia="ru-RU"/>
        </w:rPr>
        <w:t>2) Міністерство закордонних срав України;</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 xml:space="preserve">3) </w:t>
      </w:r>
      <w:r w:rsidRPr="0020008D">
        <w:rPr>
          <w:rFonts w:ascii="Times New Roman" w:eastAsia="Times New Roman" w:hAnsi="Times New Roman" w:cs="Times New Roman"/>
          <w:color w:val="000000" w:themeColor="text1"/>
          <w:sz w:val="28"/>
          <w:szCs w:val="28"/>
          <w:lang w:eastAsia="ru-RU"/>
        </w:rPr>
        <w:t>центральни</w:t>
      </w:r>
      <w:r w:rsidR="004F26F0" w:rsidRPr="0020008D">
        <w:rPr>
          <w:rFonts w:ascii="Times New Roman" w:eastAsia="Times New Roman" w:hAnsi="Times New Roman" w:cs="Times New Roman"/>
          <w:color w:val="000000" w:themeColor="text1"/>
          <w:sz w:val="28"/>
          <w:szCs w:val="28"/>
          <w:lang w:eastAsia="ru-RU"/>
        </w:rPr>
        <w:t>й</w:t>
      </w:r>
      <w:r w:rsidRPr="0020008D">
        <w:rPr>
          <w:rFonts w:ascii="Times New Roman" w:eastAsia="Times New Roman" w:hAnsi="Times New Roman" w:cs="Times New Roman"/>
          <w:color w:val="000000" w:themeColor="text1"/>
          <w:sz w:val="28"/>
          <w:szCs w:val="28"/>
          <w:lang w:eastAsia="ru-RU"/>
        </w:rPr>
        <w:t xml:space="preserve"> орган виконавчої влади, що забезпечує формування та реалізує державну політику у сфері транспорту</w:t>
      </w:r>
      <w:r w:rsidRPr="0020008D">
        <w:rPr>
          <w:rFonts w:ascii="Times New Roman" w:hAnsi="Times New Roman" w:cs="Times New Roman"/>
          <w:color w:val="000000" w:themeColor="text1"/>
          <w:sz w:val="28"/>
          <w:szCs w:val="28"/>
          <w:shd w:val="clear" w:color="auto" w:fill="FFFFFF"/>
        </w:rPr>
        <w:t xml:space="preserve">; </w:t>
      </w:r>
    </w:p>
    <w:p w:rsidR="00710C58" w:rsidRPr="0020008D" w:rsidRDefault="00710C58" w:rsidP="0079462B">
      <w:pPr>
        <w:pStyle w:val="ac"/>
        <w:tabs>
          <w:tab w:val="left" w:pos="709"/>
          <w:tab w:val="left" w:pos="851"/>
          <w:tab w:val="left" w:pos="993"/>
        </w:tabs>
        <w:ind w:firstLine="567"/>
        <w:jc w:val="both"/>
        <w:rPr>
          <w:rFonts w:ascii="Times New Roman" w:hAnsi="Times New Roman" w:cs="Times New Roman"/>
          <w:color w:val="000000" w:themeColor="text1"/>
          <w:sz w:val="28"/>
          <w:szCs w:val="28"/>
          <w:shd w:val="clear" w:color="auto" w:fill="FFFFFF"/>
        </w:rPr>
      </w:pPr>
      <w:r w:rsidRPr="0020008D">
        <w:rPr>
          <w:rFonts w:ascii="Times New Roman" w:hAnsi="Times New Roman" w:cs="Times New Roman"/>
          <w:color w:val="000000" w:themeColor="text1"/>
          <w:sz w:val="28"/>
          <w:szCs w:val="28"/>
          <w:shd w:val="clear" w:color="auto" w:fill="FFFFFF"/>
        </w:rPr>
        <w:t>4) Президент України.</w:t>
      </w:r>
    </w:p>
    <w:p w:rsidR="00CB7808" w:rsidRPr="0020008D" w:rsidRDefault="00CB780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11. Який орган (суб’єкт)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вантажовідправник;</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w:t>
      </w:r>
    </w:p>
    <w:p w:rsidR="00710C58" w:rsidRPr="0020008D" w:rsidRDefault="00710C58" w:rsidP="0079462B">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 xml:space="preserve">3) центральний орган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Міністерство інфраструктури України.</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12.</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Який орган (суб’єкт) проводить технічне розслідування дорожньо-транспортних пригод, катастроф, аварій, подій на автомобільному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вантажовідправник;</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w:t>
      </w:r>
    </w:p>
    <w:p w:rsidR="00710C58" w:rsidRPr="0020008D" w:rsidRDefault="00710C58" w:rsidP="0079462B">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центральний орган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Національна поліція України.</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13. </w:t>
      </w:r>
      <w:r w:rsidRPr="0020008D">
        <w:rPr>
          <w:rFonts w:ascii="Times New Roman" w:hAnsi="Times New Roman" w:cs="Times New Roman"/>
          <w:b/>
          <w:color w:val="000000" w:themeColor="text1"/>
          <w:sz w:val="28"/>
          <w:szCs w:val="28"/>
          <w:lang w:val="uk-UA"/>
        </w:rPr>
        <w:t>Відшкодування збитків від безплатних перевезень пільгових категорій громадян регулюється нормативними актами: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Президента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Верховної Ради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Кабінету Міністрів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місцевих органів виконавчої влади.</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4715B0">
      <w:pPr>
        <w:tabs>
          <w:tab w:val="left" w:pos="709"/>
          <w:tab w:val="left" w:pos="851"/>
          <w:tab w:val="left" w:pos="993"/>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14.</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Який орган затверджує перелік вантажів, що підлягають спеціальній охороні та супроводу?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Кабінет Міністрів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Міністерство інфраструктури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Міністерство внутрішніх справ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Національна поліція України.</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15. </w:t>
      </w:r>
      <w:r w:rsidRPr="0020008D">
        <w:rPr>
          <w:rFonts w:ascii="Times New Roman" w:hAnsi="Times New Roman" w:cs="Times New Roman"/>
          <w:b/>
          <w:color w:val="000000" w:themeColor="text1"/>
          <w:sz w:val="28"/>
          <w:szCs w:val="28"/>
          <w:lang w:val="uk-UA"/>
        </w:rPr>
        <w:t>Охорона та супровід небезпечних і цінних вантажів за переліком, затвердженим Кабінетом Міністрів України, забезпечуються</w:t>
      </w:r>
      <w:r w:rsidRPr="0020008D">
        <w:rPr>
          <w:rFonts w:ascii="Times New Roman" w:hAnsi="Times New Roman" w:cs="Times New Roman"/>
          <w:color w:val="000000" w:themeColor="text1"/>
          <w:sz w:val="28"/>
          <w:szCs w:val="28"/>
          <w:lang w:val="uk-UA"/>
        </w:rPr>
        <w:t>:</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відправниками або одержувачами вантажів протягом усього шляху руху;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перевізником;</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Національною поліцією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усі відповіді правильні.</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16.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транспортним підприємствам, установам і організаціям винними особами у встановленому законом порядку;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з державного бюджету;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страховими організаціями;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4) з фонду відшкодування збитків, заподіяних транспорту внаслідок навмисного блокування транспортних комунікацій та інших незаконних дій, </w:t>
      </w:r>
      <w:r w:rsidRPr="0020008D">
        <w:rPr>
          <w:rFonts w:ascii="Times New Roman" w:hAnsi="Times New Roman" w:cs="Times New Roman"/>
          <w:color w:val="000000" w:themeColor="text1"/>
          <w:sz w:val="28"/>
          <w:szCs w:val="28"/>
          <w:lang w:val="uk-UA"/>
        </w:rPr>
        <w:lastRenderedPageBreak/>
        <w:t>спрямованих на порушення безперешкодної та безперервної роботи транспортних засобів.</w:t>
      </w:r>
    </w:p>
    <w:p w:rsidR="00710C58" w:rsidRPr="0020008D" w:rsidRDefault="00710C58" w:rsidP="0079462B">
      <w:pPr>
        <w:pStyle w:val="ac"/>
        <w:tabs>
          <w:tab w:val="left" w:pos="709"/>
          <w:tab w:val="left" w:pos="851"/>
        </w:tabs>
        <w:ind w:firstLine="567"/>
        <w:jc w:val="both"/>
        <w:rPr>
          <w:rFonts w:ascii="Times New Roman" w:hAnsi="Times New Roman" w:cs="Times New Roman"/>
          <w:color w:val="000000" w:themeColor="text1"/>
          <w:sz w:val="28"/>
          <w:szCs w:val="28"/>
          <w:shd w:val="clear" w:color="auto" w:fill="FFFFFF"/>
        </w:rPr>
      </w:pPr>
    </w:p>
    <w:p w:rsidR="00710C58" w:rsidRPr="0020008D" w:rsidRDefault="00710C58" w:rsidP="0079462B">
      <w:pPr>
        <w:tabs>
          <w:tab w:val="left" w:pos="567"/>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17.</w:t>
      </w:r>
      <w:r w:rsidRPr="0020008D">
        <w:rPr>
          <w:rFonts w:ascii="Times New Roman" w:hAnsi="Times New Roman" w:cs="Times New Roman"/>
          <w:color w:val="000000" w:themeColor="text1"/>
          <w:sz w:val="28"/>
          <w:szCs w:val="28"/>
          <w:shd w:val="clear" w:color="auto" w:fill="FFFFFF"/>
          <w:lang w:val="uk-UA"/>
        </w:rPr>
        <w:t xml:space="preserve"> </w:t>
      </w:r>
      <w:r w:rsidRPr="0020008D">
        <w:rPr>
          <w:rFonts w:ascii="Times New Roman" w:hAnsi="Times New Roman" w:cs="Times New Roman"/>
          <w:b/>
          <w:color w:val="000000" w:themeColor="text1"/>
          <w:sz w:val="28"/>
          <w:szCs w:val="28"/>
          <w:lang w:val="uk-UA"/>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планових, позапланових ревізій;</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планових, позапланових оглядів;</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планових, позапланових, рейдових перевірок (перевірка на дорозі);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4) планових, позапланових перевірок. </w:t>
      </w: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shd w:val="clear" w:color="auto" w:fill="FFFFFF"/>
          <w:lang w:val="uk-UA"/>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shd w:val="clear" w:color="auto" w:fill="FFFFFF"/>
          <w:lang w:val="uk-UA"/>
        </w:rPr>
        <w:t xml:space="preserve">18. </w:t>
      </w:r>
      <w:r w:rsidRPr="0020008D">
        <w:rPr>
          <w:rFonts w:ascii="Times New Roman" w:hAnsi="Times New Roman" w:cs="Times New Roman"/>
          <w:b/>
          <w:color w:val="000000" w:themeColor="text1"/>
          <w:sz w:val="28"/>
          <w:szCs w:val="28"/>
          <w:lang w:val="uk-UA"/>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забороняти експлуатацію транспортних засобів (крім залізничного транспорту);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2) забороняти експлуатацію транспортних засобів (крім міського електричного транспорту); </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забороняти експлуатацію транспортних засобів (крім автомобільного транспорту);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забороняти експлуатацію транспортних засобів (крім морського та річкового транспорту).</w:t>
      </w: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19.</w:t>
      </w:r>
      <w:r w:rsidRPr="0020008D">
        <w:rPr>
          <w:rFonts w:ascii="Times New Roman" w:hAnsi="Times New Roman" w:cs="Times New Roman"/>
          <w:color w:val="000000" w:themeColor="text1"/>
          <w:sz w:val="28"/>
          <w:szCs w:val="28"/>
          <w:lang w:val="uk-UA"/>
        </w:rPr>
        <w:t xml:space="preserve"> </w:t>
      </w:r>
      <w:r w:rsidRPr="0020008D">
        <w:rPr>
          <w:rFonts w:ascii="Times New Roman" w:hAnsi="Times New Roman" w:cs="Times New Roman"/>
          <w:b/>
          <w:color w:val="000000" w:themeColor="text1"/>
          <w:sz w:val="28"/>
          <w:szCs w:val="28"/>
          <w:lang w:val="uk-UA"/>
        </w:rPr>
        <w:t>Для проведення заходу державного нагляду (контролю) оформлюється:</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наказ на перевірку;</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посвідчення (направлення);</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розпорядження органу державного контролю;</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окреме доручення органу державного контролю.</w:t>
      </w: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p>
    <w:p w:rsidR="00710C58" w:rsidRPr="0020008D" w:rsidRDefault="00710C58" w:rsidP="00CB7808">
      <w:pPr>
        <w:tabs>
          <w:tab w:val="left" w:pos="709"/>
          <w:tab w:val="left" w:pos="851"/>
        </w:tabs>
        <w:spacing w:after="0" w:line="240" w:lineRule="auto"/>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20. До повноважень якого органу належить питання здійснення нагляду за дотриманням вимог щодо запобігання забрудненню навколишнього природного середовища автомобільним, залізничним транспортом?</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1) Міністерства </w:t>
      </w:r>
      <w:r w:rsidR="004F26F0" w:rsidRPr="0020008D">
        <w:rPr>
          <w:rFonts w:ascii="Times New Roman" w:hAnsi="Times New Roman" w:cs="Times New Roman"/>
          <w:color w:val="000000" w:themeColor="text1"/>
          <w:sz w:val="28"/>
          <w:szCs w:val="28"/>
          <w:lang w:val="uk-UA"/>
        </w:rPr>
        <w:t>енергетики та захисту довкілля</w:t>
      </w:r>
      <w:r w:rsidRPr="0020008D">
        <w:rPr>
          <w:rFonts w:ascii="Times New Roman" w:hAnsi="Times New Roman" w:cs="Times New Roman"/>
          <w:color w:val="000000" w:themeColor="text1"/>
          <w:sz w:val="28"/>
          <w:szCs w:val="28"/>
          <w:lang w:val="uk-UA"/>
        </w:rPr>
        <w:t xml:space="preserve"> України;</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2) Міністерства інфраструктури України;</w:t>
      </w:r>
    </w:p>
    <w:p w:rsidR="00710C58" w:rsidRPr="0020008D" w:rsidRDefault="00710C58" w:rsidP="0079462B">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3) центрального органу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4) Державної екологічної інспекції України.</w:t>
      </w: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color w:val="000000" w:themeColor="text1"/>
          <w:sz w:val="28"/>
          <w:szCs w:val="28"/>
          <w:lang w:val="uk-UA"/>
        </w:rPr>
      </w:pP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21. До повноважень якого органу належить питання ведення обліку катастроф, аварій, дорожньо-транспортних пригод на автомобільному, міському електричному, залізничному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1) Міністерства інфраструктури України;</w:t>
      </w:r>
    </w:p>
    <w:p w:rsidR="00710C58" w:rsidRPr="0020008D" w:rsidRDefault="00710C58" w:rsidP="0079462B">
      <w:pPr>
        <w:pStyle w:val="HTML"/>
        <w:shd w:val="clear" w:color="auto" w:fill="FFFFFF"/>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 xml:space="preserve">2) центрального органу виконавчої влади, що забезпечує реалізацію </w:t>
      </w:r>
      <w:r w:rsidRPr="0020008D">
        <w:rPr>
          <w:rFonts w:ascii="Times New Roman" w:hAnsi="Times New Roman" w:cs="Times New Roman"/>
          <w:color w:val="000000" w:themeColor="text1"/>
          <w:sz w:val="28"/>
          <w:szCs w:val="28"/>
          <w:lang w:val="uk-UA"/>
        </w:rPr>
        <w:br/>
        <w:t>державної політики з питань безпеки на наземному транспорті;</w:t>
      </w:r>
    </w:p>
    <w:p w:rsidR="00710C58" w:rsidRPr="0020008D" w:rsidRDefault="00710C58" w:rsidP="0079462B">
      <w:pPr>
        <w:tabs>
          <w:tab w:val="left" w:pos="709"/>
          <w:tab w:val="left" w:pos="851"/>
          <w:tab w:val="left" w:pos="993"/>
        </w:tabs>
        <w:spacing w:after="0" w:line="240" w:lineRule="auto"/>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3) Державної служби статистики України;</w:t>
      </w:r>
    </w:p>
    <w:p w:rsidR="00710C58" w:rsidRPr="0020008D" w:rsidRDefault="00710C58" w:rsidP="0079462B">
      <w:pPr>
        <w:tabs>
          <w:tab w:val="left" w:pos="709"/>
          <w:tab w:val="left" w:pos="851"/>
        </w:tabs>
        <w:spacing w:after="0" w:line="240" w:lineRule="auto"/>
        <w:ind w:firstLine="567"/>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color w:val="000000" w:themeColor="text1"/>
          <w:sz w:val="28"/>
          <w:szCs w:val="28"/>
          <w:lang w:val="uk-UA"/>
        </w:rPr>
        <w:t>4) АТ «Укрзалізниця».</w:t>
      </w:r>
    </w:p>
    <w:p w:rsidR="00710C58" w:rsidRPr="0020008D" w:rsidRDefault="00710C58" w:rsidP="0079462B">
      <w:pPr>
        <w:tabs>
          <w:tab w:val="left" w:pos="709"/>
          <w:tab w:val="left" w:pos="851"/>
        </w:tabs>
        <w:spacing w:after="0" w:line="240" w:lineRule="auto"/>
        <w:ind w:firstLine="567"/>
        <w:jc w:val="both"/>
        <w:rPr>
          <w:rFonts w:ascii="Times New Roman" w:hAnsi="Times New Roman" w:cs="Times New Roman"/>
          <w:b/>
          <w:color w:val="000000" w:themeColor="text1"/>
          <w:sz w:val="28"/>
          <w:szCs w:val="28"/>
          <w:shd w:val="clear" w:color="auto" w:fill="FFFFFF"/>
          <w:lang w:val="uk-UA"/>
        </w:rPr>
      </w:pPr>
    </w:p>
    <w:p w:rsidR="00710C58" w:rsidRPr="0020008D" w:rsidRDefault="00710C58" w:rsidP="0079462B">
      <w:pPr>
        <w:spacing w:after="0"/>
        <w:jc w:val="center"/>
        <w:rPr>
          <w:rFonts w:ascii="Times New Roman" w:hAnsi="Times New Roman" w:cs="Times New Roman"/>
          <w:b/>
          <w:color w:val="000000" w:themeColor="text1"/>
          <w:sz w:val="28"/>
          <w:szCs w:val="28"/>
          <w:shd w:val="clear" w:color="auto" w:fill="FFFFFF"/>
          <w:lang w:val="uk-UA"/>
        </w:rPr>
      </w:pPr>
      <w:r w:rsidRPr="0020008D">
        <w:rPr>
          <w:rFonts w:ascii="Times New Roman" w:hAnsi="Times New Roman" w:cs="Times New Roman"/>
          <w:b/>
          <w:color w:val="000000" w:themeColor="text1"/>
          <w:sz w:val="28"/>
          <w:szCs w:val="28"/>
          <w:shd w:val="clear" w:color="auto" w:fill="FFFFFF"/>
          <w:lang w:val="uk-UA"/>
        </w:rPr>
        <w:t xml:space="preserve">V. Питання на перевірку знань </w:t>
      </w:r>
    </w:p>
    <w:p w:rsidR="00710C58" w:rsidRPr="0020008D" w:rsidRDefault="00710C58" w:rsidP="0079462B">
      <w:pPr>
        <w:spacing w:after="0"/>
        <w:jc w:val="center"/>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Регламенту Кабінету Міністрів України</w:t>
      </w:r>
    </w:p>
    <w:p w:rsidR="00710C58" w:rsidRPr="0020008D" w:rsidRDefault="00710C58" w:rsidP="0079462B">
      <w:pPr>
        <w:spacing w:after="0"/>
        <w:jc w:val="center"/>
        <w:rPr>
          <w:rFonts w:ascii="Times New Roman" w:hAnsi="Times New Roman" w:cs="Times New Roman"/>
          <w:b/>
          <w:color w:val="000000" w:themeColor="text1"/>
          <w:sz w:val="28"/>
          <w:szCs w:val="28"/>
          <w:lang w:val="uk-UA"/>
        </w:rPr>
      </w:pPr>
    </w:p>
    <w:p w:rsidR="00710C58" w:rsidRPr="0020008D" w:rsidRDefault="00710C58" w:rsidP="0079462B">
      <w:pPr>
        <w:pStyle w:val="a3"/>
        <w:numPr>
          <w:ilvl w:val="0"/>
          <w:numId w:val="23"/>
        </w:numPr>
        <w:tabs>
          <w:tab w:val="left" w:pos="284"/>
          <w:tab w:val="left" w:pos="851"/>
          <w:tab w:val="left" w:pos="993"/>
        </w:tabs>
        <w:spacing w:after="0" w:line="240" w:lineRule="auto"/>
        <w:ind w:hanging="501"/>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Проекти актів Кабінету Міністрів України готуються:</w:t>
      </w:r>
    </w:p>
    <w:p w:rsidR="00710C58" w:rsidRPr="0020008D" w:rsidRDefault="00710C58" w:rsidP="0079462B">
      <w:pPr>
        <w:pStyle w:val="a3"/>
        <w:numPr>
          <w:ilvl w:val="0"/>
          <w:numId w:val="2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на основі та на виконання Конституції і законів України, актів Президента України, Кабінету Міністрів України;</w:t>
      </w:r>
    </w:p>
    <w:p w:rsidR="00710C58" w:rsidRPr="0020008D" w:rsidRDefault="00710C58" w:rsidP="0079462B">
      <w:pPr>
        <w:pStyle w:val="a3"/>
        <w:numPr>
          <w:ilvl w:val="0"/>
          <w:numId w:val="2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 ініціативою розробника;</w:t>
      </w:r>
    </w:p>
    <w:p w:rsidR="00710C58" w:rsidRPr="0020008D" w:rsidRDefault="00710C58" w:rsidP="0079462B">
      <w:pPr>
        <w:pStyle w:val="a3"/>
        <w:numPr>
          <w:ilvl w:val="0"/>
          <w:numId w:val="2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актів Кабінету Міністрів України, доручень Прем'єр-міністра України, а також за ініціативою членів Кабінету Міністрів України,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 </w:t>
      </w:r>
    </w:p>
    <w:p w:rsidR="00710C58" w:rsidRPr="0020008D" w:rsidRDefault="00710C58" w:rsidP="0079462B">
      <w:pPr>
        <w:pStyle w:val="a3"/>
        <w:numPr>
          <w:ilvl w:val="0"/>
          <w:numId w:val="24"/>
        </w:numPr>
        <w:tabs>
          <w:tab w:val="left" w:pos="851"/>
          <w:tab w:val="left" w:pos="993"/>
          <w:tab w:val="left" w:pos="1485"/>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а також міжнародних договорів, ратифікованих Верховною Радою України.</w:t>
      </w:r>
    </w:p>
    <w:p w:rsidR="00710C58" w:rsidRPr="0020008D" w:rsidRDefault="00710C58" w:rsidP="0079462B">
      <w:pPr>
        <w:tabs>
          <w:tab w:val="left" w:pos="993"/>
          <w:tab w:val="left" w:pos="1485"/>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З яких питань не видаються постанови Кабінету Міністрів України?</w:t>
      </w:r>
    </w:p>
    <w:p w:rsidR="00710C58" w:rsidRPr="0020008D" w:rsidRDefault="00710C58" w:rsidP="0079462B">
      <w:pPr>
        <w:pStyle w:val="a3"/>
        <w:numPr>
          <w:ilvl w:val="0"/>
          <w:numId w:val="25"/>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положення;</w:t>
      </w:r>
    </w:p>
    <w:p w:rsidR="00710C58" w:rsidRPr="0020008D" w:rsidRDefault="00710C58" w:rsidP="0079462B">
      <w:pPr>
        <w:pStyle w:val="a3"/>
        <w:numPr>
          <w:ilvl w:val="0"/>
          <w:numId w:val="2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статуту;</w:t>
      </w:r>
    </w:p>
    <w:p w:rsidR="00710C58" w:rsidRPr="0020008D" w:rsidRDefault="00710C58" w:rsidP="0079462B">
      <w:pPr>
        <w:pStyle w:val="a3"/>
        <w:numPr>
          <w:ilvl w:val="0"/>
          <w:numId w:val="2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затвердження державної цільової програми, плану заходів; </w:t>
      </w:r>
    </w:p>
    <w:p w:rsidR="00710C58" w:rsidRPr="0020008D" w:rsidRDefault="00710C58" w:rsidP="0079462B">
      <w:pPr>
        <w:pStyle w:val="a3"/>
        <w:numPr>
          <w:ilvl w:val="0"/>
          <w:numId w:val="25"/>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затвердження порядку, регламенту, правил, методики.</w:t>
      </w:r>
    </w:p>
    <w:p w:rsidR="00710C58" w:rsidRPr="0020008D" w:rsidRDefault="00710C58" w:rsidP="0079462B">
      <w:pPr>
        <w:pStyle w:val="a3"/>
        <w:tabs>
          <w:tab w:val="left" w:pos="0"/>
          <w:tab w:val="left" w:pos="993"/>
        </w:tabs>
        <w:spacing w:after="0"/>
        <w:ind w:left="0"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284"/>
          <w:tab w:val="left" w:pos="709"/>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Головним розробником проекту акта Кабінету Міністрів України є:</w:t>
      </w:r>
    </w:p>
    <w:p w:rsidR="00710C58" w:rsidRPr="0020008D" w:rsidRDefault="00710C58" w:rsidP="0079462B">
      <w:pPr>
        <w:pStyle w:val="a3"/>
        <w:numPr>
          <w:ilvl w:val="0"/>
          <w:numId w:val="26"/>
        </w:numPr>
        <w:tabs>
          <w:tab w:val="left" w:pos="0"/>
          <w:tab w:val="left" w:pos="709"/>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центральні органи виконавчої влади;</w:t>
      </w:r>
    </w:p>
    <w:p w:rsidR="00710C58" w:rsidRPr="0020008D" w:rsidRDefault="00710C58" w:rsidP="0079462B">
      <w:pPr>
        <w:pStyle w:val="a3"/>
        <w:numPr>
          <w:ilvl w:val="0"/>
          <w:numId w:val="26"/>
        </w:numPr>
        <w:tabs>
          <w:tab w:val="left" w:pos="0"/>
          <w:tab w:val="left" w:pos="709"/>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міністерства, інші центральні органи виконавчої влади, державні колегіальні органи, Рада міністрів Автономної Республіки Крим;</w:t>
      </w:r>
    </w:p>
    <w:p w:rsidR="00710C58" w:rsidRPr="0020008D" w:rsidRDefault="00710C58" w:rsidP="0079462B">
      <w:pPr>
        <w:pStyle w:val="a3"/>
        <w:numPr>
          <w:ilvl w:val="0"/>
          <w:numId w:val="2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орган, який вносить проект акта до Кабінету Міністрів України; </w:t>
      </w:r>
    </w:p>
    <w:p w:rsidR="00710C58" w:rsidRPr="0020008D" w:rsidRDefault="00710C58" w:rsidP="0079462B">
      <w:pPr>
        <w:pStyle w:val="a3"/>
        <w:numPr>
          <w:ilvl w:val="0"/>
          <w:numId w:val="26"/>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 міністерства, інші центральні органи виконавчої влади відповідно до своєї компетенції.</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не підлягає проведенню правової експертизи Міністерством юстиції України?</w:t>
      </w:r>
    </w:p>
    <w:p w:rsidR="00710C58" w:rsidRPr="0020008D" w:rsidRDefault="00710C58" w:rsidP="0079462B">
      <w:pPr>
        <w:pStyle w:val="a3"/>
        <w:numPr>
          <w:ilvl w:val="0"/>
          <w:numId w:val="2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схвалення концепції реалізації державної політики у відповідній сфері;</w:t>
      </w:r>
    </w:p>
    <w:p w:rsidR="00710C58" w:rsidRPr="0020008D" w:rsidRDefault="00710C58" w:rsidP="0079462B">
      <w:pPr>
        <w:pStyle w:val="a3"/>
        <w:numPr>
          <w:ilvl w:val="0"/>
          <w:numId w:val="2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про затвердження фінансового плану суб'єкта господарювання державного сектора економіки;</w:t>
      </w:r>
    </w:p>
    <w:p w:rsidR="00710C58" w:rsidRPr="0020008D" w:rsidRDefault="00710C58" w:rsidP="0079462B">
      <w:pPr>
        <w:pStyle w:val="a3"/>
        <w:numPr>
          <w:ilvl w:val="0"/>
          <w:numId w:val="2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про делегування повноважень Кабінету Міністрів України органам виконавчої влади у передбачених законом випадках;</w:t>
      </w:r>
    </w:p>
    <w:p w:rsidR="00710C58" w:rsidRPr="0020008D" w:rsidRDefault="00710C58" w:rsidP="0079462B">
      <w:pPr>
        <w:pStyle w:val="a3"/>
        <w:numPr>
          <w:ilvl w:val="0"/>
          <w:numId w:val="27"/>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про утворення та затвердження складу робочих груп з питань ліквідації наслідків надзвичайних ситуацій.</w:t>
      </w:r>
    </w:p>
    <w:p w:rsidR="00710C58" w:rsidRPr="0020008D" w:rsidRDefault="00710C58" w:rsidP="0079462B">
      <w:pPr>
        <w:pStyle w:val="a3"/>
        <w:tabs>
          <w:tab w:val="left" w:pos="0"/>
          <w:tab w:val="left" w:pos="851"/>
          <w:tab w:val="left" w:pos="993"/>
        </w:tabs>
        <w:spacing w:after="0"/>
        <w:ind w:left="0" w:firstLine="567"/>
        <w:jc w:val="both"/>
        <w:rPr>
          <w:rFonts w:ascii="Times New Roman" w:hAnsi="Times New Roman" w:cs="Times New Roman"/>
          <w:color w:val="000000" w:themeColor="text1"/>
          <w:sz w:val="28"/>
          <w:szCs w:val="28"/>
          <w:u w:val="single"/>
          <w:lang w:val="uk-UA"/>
        </w:rPr>
      </w:pPr>
    </w:p>
    <w:p w:rsidR="00710C58" w:rsidRPr="0020008D" w:rsidRDefault="00710C58" w:rsidP="005C1838">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Який </w:t>
      </w:r>
      <w:r w:rsidR="005C1838" w:rsidRPr="0020008D">
        <w:rPr>
          <w:rFonts w:ascii="Times New Roman" w:hAnsi="Times New Roman" w:cs="Times New Roman"/>
          <w:b/>
          <w:color w:val="000000" w:themeColor="text1"/>
          <w:sz w:val="28"/>
          <w:szCs w:val="28"/>
          <w:lang w:val="uk-UA"/>
        </w:rPr>
        <w:t>проект акта підлягає обов’язковому погодженню з Державним агентством з питань електронного урядування?</w:t>
      </w:r>
    </w:p>
    <w:p w:rsidR="005C1838" w:rsidRPr="0020008D" w:rsidRDefault="005C1838" w:rsidP="005C1838">
      <w:pPr>
        <w:pStyle w:val="a3"/>
        <w:numPr>
          <w:ilvl w:val="0"/>
          <w:numId w:val="4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w:t>
      </w:r>
      <w:r w:rsidRPr="0020008D">
        <w:rPr>
          <w:rFonts w:ascii="Times New Roman" w:hAnsi="Times New Roman" w:cs="Times New Roman"/>
          <w:color w:val="000000" w:themeColor="text1"/>
          <w:sz w:val="28"/>
          <w:szCs w:val="28"/>
          <w:shd w:val="clear" w:color="auto" w:fill="FFFFFF"/>
          <w:lang w:val="uk-UA"/>
        </w:rPr>
        <w:t>щодо затвердження положення про центральний орган виконавчої влади в частині функціонального обстеження з метою недопущення дублювання повноважень;</w:t>
      </w:r>
    </w:p>
    <w:p w:rsidR="005C1838" w:rsidRPr="0020008D" w:rsidRDefault="005C1838" w:rsidP="005C1838">
      <w:pPr>
        <w:pStyle w:val="a3"/>
        <w:numPr>
          <w:ilvl w:val="0"/>
          <w:numId w:val="4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з питань надання адміністративних послуг;</w:t>
      </w:r>
    </w:p>
    <w:p w:rsidR="005C1838" w:rsidRPr="0020008D" w:rsidRDefault="005C1838" w:rsidP="005C1838">
      <w:pPr>
        <w:pStyle w:val="a3"/>
        <w:numPr>
          <w:ilvl w:val="0"/>
          <w:numId w:val="4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w:t>
      </w:r>
      <w:r w:rsidRPr="0020008D">
        <w:rPr>
          <w:rFonts w:ascii="Times New Roman" w:hAnsi="Times New Roman" w:cs="Times New Roman"/>
          <w:color w:val="000000" w:themeColor="text1"/>
          <w:sz w:val="28"/>
          <w:szCs w:val="28"/>
          <w:shd w:val="clear" w:color="auto" w:fill="FFFFFF"/>
          <w:lang w:val="uk-UA"/>
        </w:rPr>
        <w:t>з питань утворення та організації роботи комітету з призначення керівників особливо важливих для економіки підприємств;</w:t>
      </w:r>
    </w:p>
    <w:p w:rsidR="005C1838" w:rsidRPr="0020008D" w:rsidRDefault="005C1838" w:rsidP="005C1838">
      <w:pPr>
        <w:pStyle w:val="a3"/>
        <w:numPr>
          <w:ilvl w:val="0"/>
          <w:numId w:val="4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проект акта з питань </w:t>
      </w:r>
      <w:r w:rsidRPr="0020008D">
        <w:rPr>
          <w:rFonts w:ascii="Times New Roman" w:hAnsi="Times New Roman" w:cs="Times New Roman"/>
          <w:color w:val="000000" w:themeColor="text1"/>
          <w:sz w:val="28"/>
          <w:shd w:val="clear" w:color="auto" w:fill="FFFFFF"/>
          <w:lang w:val="uk-UA"/>
        </w:rPr>
        <w:t>делегування повноважень Кабінету Міністрів органам виконавчої влади у передбачених законом випадках.</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rPr>
      </w:pPr>
    </w:p>
    <w:p w:rsidR="00710C58" w:rsidRPr="0020008D" w:rsidRDefault="00710C58" w:rsidP="0079462B">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b/>
          <w:color w:val="000000" w:themeColor="text1"/>
          <w:sz w:val="28"/>
          <w:szCs w:val="28"/>
          <w:lang w:val="uk-UA"/>
        </w:rPr>
        <w:t>Проекти актів Кабінету Міністрів України вносяться на розгляд Уряду:</w:t>
      </w:r>
    </w:p>
    <w:p w:rsidR="00710C58" w:rsidRPr="0020008D" w:rsidRDefault="00710C58" w:rsidP="0079462B">
      <w:pPr>
        <w:pStyle w:val="a3"/>
        <w:numPr>
          <w:ilvl w:val="0"/>
          <w:numId w:val="2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міністерствами, іншими центральними органами виконавчої влади;</w:t>
      </w:r>
    </w:p>
    <w:p w:rsidR="00710C58" w:rsidRPr="0020008D" w:rsidRDefault="00710C58" w:rsidP="0079462B">
      <w:pPr>
        <w:pStyle w:val="a3"/>
        <w:numPr>
          <w:ilvl w:val="0"/>
          <w:numId w:val="2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центральними органами виконавчої влади;</w:t>
      </w:r>
    </w:p>
    <w:p w:rsidR="00710C58" w:rsidRPr="0020008D" w:rsidRDefault="00710C58" w:rsidP="0079462B">
      <w:pPr>
        <w:pStyle w:val="a3"/>
        <w:numPr>
          <w:ilvl w:val="0"/>
          <w:numId w:val="2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України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p>
    <w:p w:rsidR="00710C58" w:rsidRPr="0020008D" w:rsidRDefault="00710C58" w:rsidP="0079462B">
      <w:pPr>
        <w:pStyle w:val="a3"/>
        <w:numPr>
          <w:ilvl w:val="0"/>
          <w:numId w:val="2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головними розробниками – міністерствами.</w:t>
      </w:r>
    </w:p>
    <w:p w:rsidR="00744212" w:rsidRPr="0020008D" w:rsidRDefault="00744212" w:rsidP="00744212">
      <w:pPr>
        <w:pStyle w:val="a3"/>
        <w:tabs>
          <w:tab w:val="left" w:pos="0"/>
          <w:tab w:val="left" w:pos="851"/>
          <w:tab w:val="left" w:pos="993"/>
        </w:tabs>
        <w:spacing w:after="0" w:line="240" w:lineRule="auto"/>
        <w:ind w:left="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з документів не підписується керівником органу, який є головним розробником, або особою, що його заміщує під час внесення проекту акта Кабінету Міністрів України на розгляд Уряду?</w:t>
      </w:r>
    </w:p>
    <w:p w:rsidR="00710C58" w:rsidRPr="0020008D" w:rsidRDefault="00710C58" w:rsidP="0079462B">
      <w:pPr>
        <w:pStyle w:val="a3"/>
        <w:numPr>
          <w:ilvl w:val="0"/>
          <w:numId w:val="30"/>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супровідний лист;</w:t>
      </w:r>
    </w:p>
    <w:p w:rsidR="00710C58" w:rsidRPr="0020008D" w:rsidRDefault="00710C58" w:rsidP="0079462B">
      <w:pPr>
        <w:pStyle w:val="a3"/>
        <w:numPr>
          <w:ilvl w:val="0"/>
          <w:numId w:val="3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пояснювальна записка;</w:t>
      </w:r>
    </w:p>
    <w:p w:rsidR="00710C58" w:rsidRPr="0020008D" w:rsidRDefault="00710C58" w:rsidP="0079462B">
      <w:pPr>
        <w:pStyle w:val="a3"/>
        <w:numPr>
          <w:ilvl w:val="0"/>
          <w:numId w:val="3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порівняльна таблиця;</w:t>
      </w:r>
    </w:p>
    <w:p w:rsidR="00710C58" w:rsidRPr="0020008D" w:rsidRDefault="00710C58" w:rsidP="0079462B">
      <w:pPr>
        <w:pStyle w:val="a3"/>
        <w:numPr>
          <w:ilvl w:val="0"/>
          <w:numId w:val="3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u w:val="single"/>
          <w:lang w:val="uk-UA"/>
        </w:rPr>
      </w:pPr>
      <w:r w:rsidRPr="0020008D">
        <w:rPr>
          <w:rFonts w:ascii="Times New Roman" w:hAnsi="Times New Roman" w:cs="Times New Roman"/>
          <w:color w:val="000000" w:themeColor="text1"/>
          <w:sz w:val="28"/>
          <w:szCs w:val="28"/>
          <w:lang w:val="uk-UA"/>
        </w:rPr>
        <w:t>довідка про погодження.</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710C58" w:rsidRPr="0020008D" w:rsidRDefault="00710C58" w:rsidP="0079462B">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документ подається разом з проектом Закону, що вноситься до Кабінету Міністрів України, крім документів та матеріалів, передбачених пунктом 1 § 50 Регламенту Кабінету Міністрів України?</w:t>
      </w:r>
    </w:p>
    <w:p w:rsidR="00710C58" w:rsidRPr="0020008D" w:rsidRDefault="00710C58" w:rsidP="0079462B">
      <w:pPr>
        <w:pStyle w:val="a3"/>
        <w:numPr>
          <w:ilvl w:val="0"/>
          <w:numId w:val="3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довідка щодо відповідності положенням Конвенції про захист прав людини і основоположних свобод;</w:t>
      </w:r>
    </w:p>
    <w:p w:rsidR="00710C58" w:rsidRPr="0020008D" w:rsidRDefault="00710C58" w:rsidP="0079462B">
      <w:pPr>
        <w:pStyle w:val="a3"/>
        <w:numPr>
          <w:ilvl w:val="0"/>
          <w:numId w:val="3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експертний висновок;</w:t>
      </w:r>
    </w:p>
    <w:p w:rsidR="00710C58" w:rsidRPr="0020008D" w:rsidRDefault="00710C58" w:rsidP="0079462B">
      <w:pPr>
        <w:pStyle w:val="a3"/>
        <w:numPr>
          <w:ilvl w:val="0"/>
          <w:numId w:val="3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політична пропозиція;</w:t>
      </w:r>
    </w:p>
    <w:p w:rsidR="00710C58" w:rsidRPr="0020008D" w:rsidRDefault="00710C58" w:rsidP="0079462B">
      <w:pPr>
        <w:pStyle w:val="a3"/>
        <w:numPr>
          <w:ilvl w:val="0"/>
          <w:numId w:val="3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 </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284"/>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У який ст</w:t>
      </w:r>
      <w:r w:rsidR="00843DB4" w:rsidRPr="0020008D">
        <w:rPr>
          <w:rFonts w:ascii="Times New Roman" w:hAnsi="Times New Roman" w:cs="Times New Roman"/>
          <w:b/>
          <w:color w:val="000000" w:themeColor="text1"/>
          <w:sz w:val="28"/>
          <w:szCs w:val="28"/>
          <w:lang w:val="uk-UA"/>
        </w:rPr>
        <w:t>рок заінтересований орган зобов’</w:t>
      </w:r>
      <w:r w:rsidRPr="0020008D">
        <w:rPr>
          <w:rFonts w:ascii="Times New Roman" w:hAnsi="Times New Roman" w:cs="Times New Roman"/>
          <w:b/>
          <w:color w:val="000000" w:themeColor="text1"/>
          <w:sz w:val="28"/>
          <w:szCs w:val="28"/>
          <w:lang w:val="uk-UA"/>
        </w:rPr>
        <w:t>язаний за зверненням розробника взяти участь в опрацюванні та погодженні проекту акта Кабінету Міністрів України, розробленого в ініціативному порядку, у частині, що стосується його компетенції</w:t>
      </w:r>
      <w:r w:rsidR="005C1838" w:rsidRPr="0020008D">
        <w:rPr>
          <w:rFonts w:ascii="Times New Roman" w:hAnsi="Times New Roman" w:cs="Times New Roman"/>
          <w:b/>
          <w:color w:val="000000" w:themeColor="text1"/>
          <w:sz w:val="28"/>
          <w:szCs w:val="28"/>
          <w:lang w:val="uk-UA"/>
        </w:rPr>
        <w:t>, у разі коли розробник не зазначає у супровідному листі строк погодження такого проекту акта</w:t>
      </w:r>
      <w:r w:rsidRPr="0020008D">
        <w:rPr>
          <w:rFonts w:ascii="Times New Roman" w:hAnsi="Times New Roman" w:cs="Times New Roman"/>
          <w:b/>
          <w:color w:val="000000" w:themeColor="text1"/>
          <w:sz w:val="28"/>
          <w:szCs w:val="28"/>
          <w:lang w:val="uk-UA"/>
        </w:rPr>
        <w:t>?</w:t>
      </w:r>
    </w:p>
    <w:p w:rsidR="00710C58" w:rsidRPr="0020008D" w:rsidRDefault="00710C58" w:rsidP="0079462B">
      <w:pPr>
        <w:pStyle w:val="a3"/>
        <w:numPr>
          <w:ilvl w:val="0"/>
          <w:numId w:val="32"/>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в одноденний строк;</w:t>
      </w:r>
    </w:p>
    <w:p w:rsidR="00710C58" w:rsidRPr="0020008D" w:rsidRDefault="00710C58" w:rsidP="0079462B">
      <w:pPr>
        <w:pStyle w:val="a3"/>
        <w:numPr>
          <w:ilvl w:val="0"/>
          <w:numId w:val="3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протягом п’яти робочих днів;</w:t>
      </w:r>
    </w:p>
    <w:p w:rsidR="00710C58" w:rsidRPr="0020008D" w:rsidRDefault="00710C58" w:rsidP="0079462B">
      <w:pPr>
        <w:pStyle w:val="a3"/>
        <w:numPr>
          <w:ilvl w:val="0"/>
          <w:numId w:val="3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протягом десяти робочих днів;</w:t>
      </w:r>
    </w:p>
    <w:p w:rsidR="00710C58" w:rsidRPr="0020008D" w:rsidRDefault="00710C58" w:rsidP="0079462B">
      <w:pPr>
        <w:pStyle w:val="a3"/>
        <w:numPr>
          <w:ilvl w:val="0"/>
          <w:numId w:val="3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у місячний строк.</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FC768A" w:rsidRPr="0020008D" w:rsidRDefault="00FC768A" w:rsidP="00FC768A">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FC768A" w:rsidRPr="0020008D" w:rsidRDefault="00FC768A" w:rsidP="00FC768A">
      <w:pPr>
        <w:pStyle w:val="a3"/>
        <w:numPr>
          <w:ilvl w:val="0"/>
          <w:numId w:val="33"/>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політична пропозиція.</w:t>
      </w:r>
    </w:p>
    <w:p w:rsidR="00FC768A" w:rsidRPr="0020008D" w:rsidRDefault="00FC768A" w:rsidP="00FC768A">
      <w:pPr>
        <w:pStyle w:val="a3"/>
        <w:numPr>
          <w:ilvl w:val="0"/>
          <w:numId w:val="3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p>
    <w:p w:rsidR="00FC768A" w:rsidRPr="0020008D" w:rsidRDefault="00FC768A" w:rsidP="00FC768A">
      <w:pPr>
        <w:pStyle w:val="a3"/>
        <w:numPr>
          <w:ilvl w:val="0"/>
          <w:numId w:val="3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довідка щодо відповідності зобов'язанням України у сфері європейської інтеграції та праву Європейського Союзу (acquis ЄС).</w:t>
      </w:r>
    </w:p>
    <w:p w:rsidR="00FC768A" w:rsidRPr="0020008D" w:rsidRDefault="00FC768A" w:rsidP="00FC768A">
      <w:pPr>
        <w:pStyle w:val="a3"/>
        <w:numPr>
          <w:ilvl w:val="0"/>
          <w:numId w:val="3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пояснювальна записка.</w:t>
      </w:r>
    </w:p>
    <w:p w:rsidR="00CB7808" w:rsidRPr="0020008D" w:rsidRDefault="00CB780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не підлягає обов’язковому погодженню усіма заінтересованими органами, а також Мінфіном та Мінеконом</w:t>
      </w:r>
      <w:r w:rsidR="00BC718E" w:rsidRPr="0020008D">
        <w:rPr>
          <w:rFonts w:ascii="Times New Roman" w:hAnsi="Times New Roman" w:cs="Times New Roman"/>
          <w:b/>
          <w:color w:val="000000" w:themeColor="text1"/>
          <w:sz w:val="28"/>
          <w:szCs w:val="28"/>
          <w:lang w:val="uk-UA"/>
        </w:rPr>
        <w:t>іки</w:t>
      </w:r>
      <w:r w:rsidRPr="0020008D">
        <w:rPr>
          <w:rFonts w:ascii="Times New Roman" w:hAnsi="Times New Roman" w:cs="Times New Roman"/>
          <w:b/>
          <w:color w:val="000000" w:themeColor="text1"/>
          <w:sz w:val="28"/>
          <w:szCs w:val="28"/>
          <w:lang w:val="uk-UA"/>
        </w:rPr>
        <w:t>?</w:t>
      </w:r>
    </w:p>
    <w:p w:rsidR="00710C58" w:rsidRPr="0020008D" w:rsidRDefault="00710C58" w:rsidP="0079462B">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 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p>
    <w:p w:rsidR="00710C58" w:rsidRPr="0020008D" w:rsidRDefault="00710C58" w:rsidP="0079462B">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який містить інформацію з обмеженим доступом;</w:t>
      </w:r>
    </w:p>
    <w:p w:rsidR="00710C58" w:rsidRPr="0020008D" w:rsidRDefault="00710C58" w:rsidP="0079462B">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з кадрових питань;</w:t>
      </w:r>
    </w:p>
    <w:p w:rsidR="00710C58" w:rsidRPr="0020008D" w:rsidRDefault="00710C58" w:rsidP="0079462B">
      <w:pPr>
        <w:pStyle w:val="a3"/>
        <w:numPr>
          <w:ilvl w:val="0"/>
          <w:numId w:val="34"/>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 стосується укладення, виконання та припинення дії міжнародних договорів України.</w:t>
      </w:r>
    </w:p>
    <w:p w:rsidR="00710C58" w:rsidRPr="0020008D" w:rsidRDefault="00710C58" w:rsidP="0079462B">
      <w:pPr>
        <w:pStyle w:val="a3"/>
        <w:tabs>
          <w:tab w:val="left" w:pos="851"/>
          <w:tab w:val="left" w:pos="993"/>
        </w:tabs>
        <w:spacing w:after="0" w:line="240" w:lineRule="auto"/>
        <w:ind w:left="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проект акта підлягає обов’язковому погодженню з Нацдержслужбою?</w:t>
      </w:r>
    </w:p>
    <w:p w:rsidR="00710C58" w:rsidRPr="0020008D" w:rsidRDefault="00710C58" w:rsidP="0079462B">
      <w:pPr>
        <w:pStyle w:val="a3"/>
        <w:numPr>
          <w:ilvl w:val="0"/>
          <w:numId w:val="3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 схвалення концепції реалізації державної політики у відповідній сфері;</w:t>
      </w:r>
    </w:p>
    <w:p w:rsidR="00710C58" w:rsidRPr="0020008D" w:rsidRDefault="00710C58" w:rsidP="0079462B">
      <w:pPr>
        <w:pStyle w:val="a3"/>
        <w:numPr>
          <w:ilvl w:val="0"/>
          <w:numId w:val="3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 xml:space="preserve">про затвердження положення про центральний орган виконавчої влади; </w:t>
      </w:r>
    </w:p>
    <w:p w:rsidR="00710C58" w:rsidRPr="0020008D" w:rsidRDefault="00710C58" w:rsidP="0079462B">
      <w:pPr>
        <w:pStyle w:val="a3"/>
        <w:numPr>
          <w:ilvl w:val="0"/>
          <w:numId w:val="3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про делегування повноважень Кабінету Міністрів України органам виконавчої влади у передбачених законом випадках;</w:t>
      </w:r>
    </w:p>
    <w:p w:rsidR="00710C58" w:rsidRPr="0020008D" w:rsidRDefault="00710C58" w:rsidP="0079462B">
      <w:pPr>
        <w:pStyle w:val="a3"/>
        <w:numPr>
          <w:ilvl w:val="0"/>
          <w:numId w:val="35"/>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щодо кадрових та інших питань організаційно-розпорядчого характеру.</w:t>
      </w:r>
    </w:p>
    <w:p w:rsidR="00710C58" w:rsidRPr="0020008D" w:rsidRDefault="00710C58" w:rsidP="0079462B">
      <w:pPr>
        <w:tabs>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Які наслідки у разі коли проект акта Кабінету Мін</w:t>
      </w:r>
      <w:r w:rsidR="00651CA6" w:rsidRPr="0020008D">
        <w:rPr>
          <w:rFonts w:ascii="Times New Roman" w:hAnsi="Times New Roman" w:cs="Times New Roman"/>
          <w:b/>
          <w:color w:val="000000" w:themeColor="text1"/>
          <w:sz w:val="28"/>
          <w:szCs w:val="28"/>
          <w:lang w:val="uk-UA"/>
        </w:rPr>
        <w:t>істрів України за висновком Мін’</w:t>
      </w:r>
      <w:r w:rsidRPr="0020008D">
        <w:rPr>
          <w:rFonts w:ascii="Times New Roman" w:hAnsi="Times New Roman" w:cs="Times New Roman"/>
          <w:b/>
          <w:color w:val="000000" w:themeColor="text1"/>
          <w:sz w:val="28"/>
          <w:szCs w:val="28"/>
          <w:lang w:val="uk-UA"/>
        </w:rPr>
        <w:t>юсту не відповідає Конституції та законам України, актам Президента України?</w:t>
      </w:r>
    </w:p>
    <w:p w:rsidR="00710C58" w:rsidRPr="0020008D" w:rsidRDefault="00710C58" w:rsidP="0079462B">
      <w:pPr>
        <w:pStyle w:val="a3"/>
        <w:numPr>
          <w:ilvl w:val="0"/>
          <w:numId w:val="36"/>
        </w:numPr>
        <w:tabs>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повертається на доопрацювання;</w:t>
      </w:r>
    </w:p>
    <w:p w:rsidR="00710C58" w:rsidRPr="0020008D" w:rsidRDefault="00710C58" w:rsidP="0079462B">
      <w:pPr>
        <w:pStyle w:val="a3"/>
        <w:numPr>
          <w:ilvl w:val="0"/>
          <w:numId w:val="3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проект акта не підлягає внесенню на розгляд Кабінету Міністрів України;</w:t>
      </w:r>
    </w:p>
    <w:p w:rsidR="00710C58" w:rsidRPr="0020008D" w:rsidRDefault="00710C58" w:rsidP="0079462B">
      <w:pPr>
        <w:pStyle w:val="a3"/>
        <w:numPr>
          <w:ilvl w:val="0"/>
          <w:numId w:val="3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щодо такого проекту акта проводяться узгоджувальні процедури, консультації, наради, робочі зустрічі на рівні керівників головного розробника та заінтересованих органів;</w:t>
      </w:r>
    </w:p>
    <w:p w:rsidR="00710C58" w:rsidRPr="0020008D" w:rsidRDefault="00710C58" w:rsidP="0079462B">
      <w:pPr>
        <w:pStyle w:val="a3"/>
        <w:numPr>
          <w:ilvl w:val="0"/>
          <w:numId w:val="36"/>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рішення щодо такого проекту акта приймається на засіданні Кабінету Міністрів України.</w:t>
      </w:r>
    </w:p>
    <w:p w:rsidR="00710C58" w:rsidRPr="0020008D" w:rsidRDefault="00710C58" w:rsidP="0079462B">
      <w:pPr>
        <w:tabs>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3909B4" w:rsidRPr="0020008D" w:rsidRDefault="003909B4" w:rsidP="003909B4">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Який орган проводить антикорупційну експертизу з</w:t>
      </w:r>
      <w:r w:rsidRPr="0020008D">
        <w:rPr>
          <w:rFonts w:ascii="Times New Roman" w:hAnsi="Times New Roman" w:cs="Times New Roman"/>
          <w:b/>
          <w:color w:val="000000" w:themeColor="text1"/>
          <w:sz w:val="28"/>
          <w:szCs w:val="28"/>
          <w:shd w:val="clear" w:color="auto" w:fill="FFFFFF"/>
          <w:lang w:val="uk-UA"/>
        </w:rPr>
        <w:t xml:space="preserve"> метою виявлення у проекті акта Кабінету Міністрів України норм, що можуть сприяти вчиненню корупційних правопорушень?</w:t>
      </w:r>
    </w:p>
    <w:p w:rsidR="003909B4" w:rsidRPr="0020008D" w:rsidRDefault="003909B4" w:rsidP="003909B4">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 Національне антикорупційне бюро України;</w:t>
      </w:r>
    </w:p>
    <w:p w:rsidR="003909B4" w:rsidRPr="0020008D" w:rsidRDefault="003909B4" w:rsidP="003909B4">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Національне агентство з питань запобігання корупції;</w:t>
      </w:r>
    </w:p>
    <w:p w:rsidR="003909B4" w:rsidRPr="0020008D" w:rsidRDefault="003909B4" w:rsidP="003909B4">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Міністерство юстиції України;</w:t>
      </w:r>
    </w:p>
    <w:p w:rsidR="003909B4" w:rsidRPr="0020008D" w:rsidRDefault="003909B4" w:rsidP="003909B4">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4) Кабінет Міністрів України.</w:t>
      </w:r>
    </w:p>
    <w:p w:rsidR="003909B4" w:rsidRPr="0020008D" w:rsidRDefault="003909B4" w:rsidP="003909B4">
      <w:pPr>
        <w:pStyle w:val="a3"/>
        <w:tabs>
          <w:tab w:val="left" w:pos="851"/>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lang w:val="uk-UA"/>
        </w:rPr>
      </w:pPr>
    </w:p>
    <w:p w:rsidR="003909B4" w:rsidRPr="0020008D" w:rsidRDefault="003909B4" w:rsidP="003909B4">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 xml:space="preserve"> </w:t>
      </w:r>
      <w:r w:rsidRPr="0020008D">
        <w:rPr>
          <w:rFonts w:ascii="Times New Roman" w:hAnsi="Times New Roman" w:cs="Times New Roman"/>
          <w:b/>
          <w:color w:val="000000" w:themeColor="text1"/>
          <w:sz w:val="28"/>
          <w:szCs w:val="28"/>
          <w:shd w:val="clear" w:color="auto" w:fill="FFFFFF"/>
          <w:lang w:val="uk-UA"/>
        </w:rPr>
        <w:t>Фінансово-економічні розрахунки під час підготовки проекту акта Кабінету Міністрів України проводяться за методикою, що розробляється та затверджується:</w:t>
      </w:r>
    </w:p>
    <w:p w:rsidR="003909B4" w:rsidRPr="0020008D" w:rsidRDefault="003909B4" w:rsidP="003909B4">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1) Міністерством юстиції України;</w:t>
      </w:r>
    </w:p>
    <w:p w:rsidR="003909B4" w:rsidRPr="0020008D" w:rsidRDefault="003909B4" w:rsidP="003909B4">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2) Кабінетом Міністрів України;</w:t>
      </w:r>
    </w:p>
    <w:p w:rsidR="003909B4" w:rsidRPr="0020008D" w:rsidRDefault="003909B4" w:rsidP="003909B4">
      <w:pPr>
        <w:tabs>
          <w:tab w:val="left" w:pos="851"/>
          <w:tab w:val="left" w:pos="993"/>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20008D">
        <w:rPr>
          <w:rFonts w:ascii="Times New Roman" w:hAnsi="Times New Roman" w:cs="Times New Roman"/>
          <w:color w:val="000000" w:themeColor="text1"/>
          <w:sz w:val="28"/>
          <w:szCs w:val="28"/>
          <w:shd w:val="clear" w:color="auto" w:fill="FFFFFF"/>
          <w:lang w:val="uk-UA"/>
        </w:rPr>
        <w:t>3) Міністерством фінансів України;</w:t>
      </w:r>
    </w:p>
    <w:p w:rsidR="00710C58" w:rsidRPr="0020008D" w:rsidRDefault="003909B4" w:rsidP="003909B4">
      <w:pPr>
        <w:tabs>
          <w:tab w:val="left" w:pos="851"/>
          <w:tab w:val="left" w:pos="993"/>
        </w:tabs>
        <w:spacing w:after="0"/>
        <w:ind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shd w:val="clear" w:color="auto" w:fill="FFFFFF"/>
          <w:lang w:val="uk-UA"/>
        </w:rPr>
        <w:t>4) головним розробником проекту акта.</w:t>
      </w:r>
    </w:p>
    <w:p w:rsidR="00710C58" w:rsidRPr="0020008D" w:rsidRDefault="00710C58" w:rsidP="0079462B">
      <w:pPr>
        <w:tabs>
          <w:tab w:val="left" w:pos="851"/>
          <w:tab w:val="left" w:pos="993"/>
        </w:tabs>
        <w:spacing w:after="0"/>
        <w:ind w:firstLine="567"/>
        <w:jc w:val="both"/>
        <w:rPr>
          <w:rFonts w:ascii="Times New Roman" w:hAnsi="Times New Roman" w:cs="Times New Roman"/>
          <w:color w:val="000000" w:themeColor="text1"/>
          <w:sz w:val="28"/>
          <w:szCs w:val="28"/>
          <w:lang w:val="uk-UA"/>
        </w:rPr>
      </w:pPr>
    </w:p>
    <w:p w:rsidR="00FC768A" w:rsidRPr="0020008D" w:rsidRDefault="00FC768A" w:rsidP="00FC768A">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До проекту розпорядження Кабінету Міністрів про схвалення концепції реалізації державної політики у відповідній сфері та концепції закону додається:</w:t>
      </w:r>
    </w:p>
    <w:p w:rsidR="00FC768A" w:rsidRPr="0020008D" w:rsidRDefault="0020008D" w:rsidP="00FC768A">
      <w:pPr>
        <w:pStyle w:val="a3"/>
        <w:numPr>
          <w:ilvl w:val="0"/>
          <w:numId w:val="39"/>
        </w:numPr>
        <w:tabs>
          <w:tab w:val="left" w:pos="851"/>
          <w:tab w:val="left" w:pos="993"/>
        </w:tabs>
        <w:spacing w:after="0" w:line="240" w:lineRule="auto"/>
        <w:ind w:hanging="873"/>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w:t>
      </w:r>
      <w:r w:rsidR="00FC768A" w:rsidRPr="0020008D">
        <w:rPr>
          <w:rFonts w:ascii="Times New Roman" w:hAnsi="Times New Roman" w:cs="Times New Roman"/>
          <w:color w:val="000000" w:themeColor="text1"/>
          <w:sz w:val="28"/>
          <w:szCs w:val="28"/>
        </w:rPr>
        <w:t>исновок</w:t>
      </w:r>
      <w:proofErr w:type="spellEnd"/>
      <w:r w:rsidR="00FC768A" w:rsidRPr="0020008D">
        <w:rPr>
          <w:rFonts w:ascii="Times New Roman" w:hAnsi="Times New Roman" w:cs="Times New Roman"/>
          <w:color w:val="000000" w:themeColor="text1"/>
          <w:sz w:val="28"/>
          <w:szCs w:val="28"/>
        </w:rPr>
        <w:t xml:space="preserve"> про </w:t>
      </w:r>
      <w:proofErr w:type="spellStart"/>
      <w:r w:rsidR="00FC768A" w:rsidRPr="0020008D">
        <w:rPr>
          <w:rFonts w:ascii="Times New Roman" w:hAnsi="Times New Roman" w:cs="Times New Roman"/>
          <w:color w:val="000000" w:themeColor="text1"/>
          <w:sz w:val="28"/>
          <w:szCs w:val="28"/>
        </w:rPr>
        <w:t>проведення</w:t>
      </w:r>
      <w:proofErr w:type="spellEnd"/>
      <w:r w:rsidR="00FC768A" w:rsidRPr="0020008D">
        <w:rPr>
          <w:rFonts w:ascii="Times New Roman" w:hAnsi="Times New Roman" w:cs="Times New Roman"/>
          <w:color w:val="000000" w:themeColor="text1"/>
          <w:sz w:val="28"/>
          <w:szCs w:val="28"/>
        </w:rPr>
        <w:t xml:space="preserve"> </w:t>
      </w:r>
      <w:proofErr w:type="spellStart"/>
      <w:r w:rsidR="00FC768A" w:rsidRPr="0020008D">
        <w:rPr>
          <w:rFonts w:ascii="Times New Roman" w:hAnsi="Times New Roman" w:cs="Times New Roman"/>
          <w:color w:val="000000" w:themeColor="text1"/>
          <w:sz w:val="28"/>
          <w:szCs w:val="28"/>
        </w:rPr>
        <w:t>антидискримінаційної</w:t>
      </w:r>
      <w:proofErr w:type="spellEnd"/>
      <w:r w:rsidR="00FC768A" w:rsidRPr="0020008D">
        <w:rPr>
          <w:rFonts w:ascii="Times New Roman" w:hAnsi="Times New Roman" w:cs="Times New Roman"/>
          <w:color w:val="000000" w:themeColor="text1"/>
          <w:sz w:val="28"/>
          <w:szCs w:val="28"/>
        </w:rPr>
        <w:t xml:space="preserve"> </w:t>
      </w:r>
      <w:proofErr w:type="spellStart"/>
      <w:r w:rsidR="00FC768A" w:rsidRPr="0020008D">
        <w:rPr>
          <w:rFonts w:ascii="Times New Roman" w:hAnsi="Times New Roman" w:cs="Times New Roman"/>
          <w:color w:val="000000" w:themeColor="text1"/>
          <w:sz w:val="28"/>
          <w:szCs w:val="28"/>
        </w:rPr>
        <w:t>експертизи</w:t>
      </w:r>
      <w:proofErr w:type="spellEnd"/>
      <w:r w:rsidR="00FC768A" w:rsidRPr="0020008D">
        <w:rPr>
          <w:rFonts w:ascii="Times New Roman" w:hAnsi="Times New Roman" w:cs="Times New Roman"/>
          <w:color w:val="000000" w:themeColor="text1"/>
          <w:sz w:val="28"/>
          <w:szCs w:val="28"/>
        </w:rPr>
        <w:t>.</w:t>
      </w:r>
    </w:p>
    <w:p w:rsidR="00FC768A" w:rsidRPr="0020008D" w:rsidRDefault="0020008D" w:rsidP="00FC768A">
      <w:pPr>
        <w:pStyle w:val="a3"/>
        <w:numPr>
          <w:ilvl w:val="0"/>
          <w:numId w:val="39"/>
        </w:numPr>
        <w:tabs>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w:t>
      </w:r>
      <w:r w:rsidR="00FC768A" w:rsidRPr="0020008D">
        <w:rPr>
          <w:rFonts w:ascii="Times New Roman" w:hAnsi="Times New Roman" w:cs="Times New Roman"/>
          <w:color w:val="000000" w:themeColor="text1"/>
          <w:sz w:val="28"/>
          <w:szCs w:val="28"/>
        </w:rPr>
        <w:t>ояснювальна</w:t>
      </w:r>
      <w:proofErr w:type="spellEnd"/>
      <w:r w:rsidR="00FC768A" w:rsidRPr="0020008D">
        <w:rPr>
          <w:rFonts w:ascii="Times New Roman" w:hAnsi="Times New Roman" w:cs="Times New Roman"/>
          <w:color w:val="000000" w:themeColor="text1"/>
          <w:sz w:val="28"/>
          <w:szCs w:val="28"/>
        </w:rPr>
        <w:t xml:space="preserve"> записка.</w:t>
      </w:r>
    </w:p>
    <w:p w:rsidR="00FC768A" w:rsidRPr="0020008D" w:rsidRDefault="0020008D" w:rsidP="00FC768A">
      <w:pPr>
        <w:pStyle w:val="a3"/>
        <w:numPr>
          <w:ilvl w:val="0"/>
          <w:numId w:val="3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w:t>
      </w:r>
      <w:r w:rsidR="00FC768A" w:rsidRPr="0020008D">
        <w:rPr>
          <w:rFonts w:ascii="Times New Roman" w:hAnsi="Times New Roman" w:cs="Times New Roman"/>
          <w:color w:val="000000" w:themeColor="text1"/>
          <w:sz w:val="28"/>
          <w:szCs w:val="28"/>
        </w:rPr>
        <w:t>олітична</w:t>
      </w:r>
      <w:proofErr w:type="spellEnd"/>
      <w:r w:rsidR="00FC768A" w:rsidRPr="0020008D">
        <w:rPr>
          <w:rFonts w:ascii="Times New Roman" w:hAnsi="Times New Roman" w:cs="Times New Roman"/>
          <w:color w:val="000000" w:themeColor="text1"/>
          <w:sz w:val="28"/>
          <w:szCs w:val="28"/>
        </w:rPr>
        <w:t xml:space="preserve"> </w:t>
      </w:r>
      <w:proofErr w:type="spellStart"/>
      <w:r w:rsidR="00FC768A" w:rsidRPr="0020008D">
        <w:rPr>
          <w:rFonts w:ascii="Times New Roman" w:hAnsi="Times New Roman" w:cs="Times New Roman"/>
          <w:color w:val="000000" w:themeColor="text1"/>
          <w:sz w:val="28"/>
          <w:szCs w:val="28"/>
        </w:rPr>
        <w:t>пропозиція</w:t>
      </w:r>
      <w:proofErr w:type="spellEnd"/>
      <w:r w:rsidR="00FC768A" w:rsidRPr="0020008D">
        <w:rPr>
          <w:rFonts w:ascii="Times New Roman" w:hAnsi="Times New Roman" w:cs="Times New Roman"/>
          <w:color w:val="000000" w:themeColor="text1"/>
          <w:sz w:val="28"/>
          <w:szCs w:val="28"/>
        </w:rPr>
        <w:t>.</w:t>
      </w:r>
    </w:p>
    <w:p w:rsidR="00FC768A" w:rsidRPr="0020008D" w:rsidRDefault="0020008D" w:rsidP="00FC768A">
      <w:pPr>
        <w:pStyle w:val="a3"/>
        <w:numPr>
          <w:ilvl w:val="0"/>
          <w:numId w:val="39"/>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w:t>
      </w:r>
      <w:r w:rsidR="00FC768A" w:rsidRPr="0020008D">
        <w:rPr>
          <w:rFonts w:ascii="Times New Roman" w:hAnsi="Times New Roman" w:cs="Times New Roman"/>
          <w:color w:val="000000" w:themeColor="text1"/>
          <w:sz w:val="28"/>
          <w:szCs w:val="28"/>
        </w:rPr>
        <w:t>исновок</w:t>
      </w:r>
      <w:proofErr w:type="spellEnd"/>
      <w:r w:rsidR="00FC768A" w:rsidRPr="0020008D">
        <w:rPr>
          <w:rFonts w:ascii="Times New Roman" w:hAnsi="Times New Roman" w:cs="Times New Roman"/>
          <w:color w:val="000000" w:themeColor="text1"/>
          <w:sz w:val="28"/>
          <w:szCs w:val="28"/>
        </w:rPr>
        <w:t xml:space="preserve"> про </w:t>
      </w:r>
      <w:proofErr w:type="spellStart"/>
      <w:r w:rsidR="00FC768A" w:rsidRPr="0020008D">
        <w:rPr>
          <w:rFonts w:ascii="Times New Roman" w:hAnsi="Times New Roman" w:cs="Times New Roman"/>
          <w:color w:val="000000" w:themeColor="text1"/>
          <w:sz w:val="28"/>
          <w:szCs w:val="28"/>
        </w:rPr>
        <w:t>проведення</w:t>
      </w:r>
      <w:proofErr w:type="spellEnd"/>
      <w:r w:rsidR="00FC768A" w:rsidRPr="0020008D">
        <w:rPr>
          <w:rFonts w:ascii="Times New Roman" w:hAnsi="Times New Roman" w:cs="Times New Roman"/>
          <w:color w:val="000000" w:themeColor="text1"/>
          <w:sz w:val="28"/>
          <w:szCs w:val="28"/>
        </w:rPr>
        <w:t xml:space="preserve"> гендерно-</w:t>
      </w:r>
      <w:proofErr w:type="spellStart"/>
      <w:r w:rsidR="00FC768A" w:rsidRPr="0020008D">
        <w:rPr>
          <w:rFonts w:ascii="Times New Roman" w:hAnsi="Times New Roman" w:cs="Times New Roman"/>
          <w:color w:val="000000" w:themeColor="text1"/>
          <w:sz w:val="28"/>
          <w:szCs w:val="28"/>
        </w:rPr>
        <w:t>правової</w:t>
      </w:r>
      <w:proofErr w:type="spellEnd"/>
      <w:r w:rsidR="00FC768A" w:rsidRPr="0020008D">
        <w:rPr>
          <w:rFonts w:ascii="Times New Roman" w:hAnsi="Times New Roman" w:cs="Times New Roman"/>
          <w:color w:val="000000" w:themeColor="text1"/>
          <w:sz w:val="28"/>
          <w:szCs w:val="28"/>
        </w:rPr>
        <w:t xml:space="preserve"> </w:t>
      </w:r>
      <w:proofErr w:type="spellStart"/>
      <w:r w:rsidR="00FC768A" w:rsidRPr="0020008D">
        <w:rPr>
          <w:rFonts w:ascii="Times New Roman" w:hAnsi="Times New Roman" w:cs="Times New Roman"/>
          <w:color w:val="000000" w:themeColor="text1"/>
          <w:sz w:val="28"/>
          <w:szCs w:val="28"/>
        </w:rPr>
        <w:t>експертизи</w:t>
      </w:r>
      <w:proofErr w:type="spellEnd"/>
      <w:r w:rsidR="00FC768A" w:rsidRPr="0020008D">
        <w:rPr>
          <w:rFonts w:ascii="Times New Roman" w:hAnsi="Times New Roman" w:cs="Times New Roman"/>
          <w:color w:val="000000" w:themeColor="text1"/>
          <w:sz w:val="28"/>
          <w:szCs w:val="28"/>
        </w:rPr>
        <w:t>.</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Яку інформацію не містить Концепція реалізації державної політики у відповідній сфері?</w:t>
      </w:r>
    </w:p>
    <w:p w:rsidR="00710C58" w:rsidRPr="0020008D" w:rsidRDefault="00710C58" w:rsidP="0079462B">
      <w:pPr>
        <w:pStyle w:val="a3"/>
        <w:numPr>
          <w:ilvl w:val="0"/>
          <w:numId w:val="40"/>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проблема, яка потребує розв'язання;</w:t>
      </w:r>
    </w:p>
    <w:p w:rsidR="00710C58" w:rsidRPr="0020008D" w:rsidRDefault="00710C58" w:rsidP="0079462B">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мета і строки реалізації концепції;</w:t>
      </w:r>
    </w:p>
    <w:p w:rsidR="00710C58" w:rsidRPr="0020008D" w:rsidRDefault="00710C58" w:rsidP="0079462B">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обсяг фінансових, матеріально-технічних, трудових ресурсів;</w:t>
      </w:r>
    </w:p>
    <w:p w:rsidR="00710C58" w:rsidRPr="0020008D" w:rsidRDefault="00710C58" w:rsidP="0079462B">
      <w:pPr>
        <w:pStyle w:val="a3"/>
        <w:numPr>
          <w:ilvl w:val="0"/>
          <w:numId w:val="40"/>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lastRenderedPageBreak/>
        <w:t>оцінка регуляторного впливу.</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u w:val="single"/>
          <w:lang w:val="uk-UA"/>
        </w:rPr>
      </w:pPr>
    </w:p>
    <w:p w:rsidR="00CB7808" w:rsidRPr="0020008D" w:rsidRDefault="00CB7808" w:rsidP="00CB7808">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rPr>
      </w:pPr>
      <w:r w:rsidRPr="0020008D">
        <w:rPr>
          <w:rFonts w:ascii="Times New Roman" w:hAnsi="Times New Roman" w:cs="Times New Roman"/>
          <w:b/>
          <w:color w:val="000000" w:themeColor="text1"/>
          <w:sz w:val="28"/>
          <w:szCs w:val="28"/>
        </w:rPr>
        <w:t xml:space="preserve">До </w:t>
      </w:r>
      <w:proofErr w:type="spellStart"/>
      <w:r w:rsidRPr="0020008D">
        <w:rPr>
          <w:rFonts w:ascii="Times New Roman" w:hAnsi="Times New Roman" w:cs="Times New Roman"/>
          <w:b/>
          <w:color w:val="000000" w:themeColor="text1"/>
          <w:sz w:val="28"/>
          <w:szCs w:val="28"/>
        </w:rPr>
        <w:t>повноважень</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якого</w:t>
      </w:r>
      <w:proofErr w:type="spellEnd"/>
      <w:r w:rsidRPr="0020008D">
        <w:rPr>
          <w:rFonts w:ascii="Times New Roman" w:hAnsi="Times New Roman" w:cs="Times New Roman"/>
          <w:b/>
          <w:color w:val="000000" w:themeColor="text1"/>
          <w:sz w:val="28"/>
          <w:szCs w:val="28"/>
        </w:rPr>
        <w:t xml:space="preserve"> органу </w:t>
      </w:r>
      <w:proofErr w:type="spellStart"/>
      <w:r w:rsidRPr="0020008D">
        <w:rPr>
          <w:rFonts w:ascii="Times New Roman" w:hAnsi="Times New Roman" w:cs="Times New Roman"/>
          <w:b/>
          <w:color w:val="000000" w:themeColor="text1"/>
          <w:sz w:val="28"/>
          <w:szCs w:val="28"/>
        </w:rPr>
        <w:t>належить</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питання</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здійснення</w:t>
      </w:r>
      <w:proofErr w:type="spellEnd"/>
      <w:r w:rsidRPr="0020008D">
        <w:rPr>
          <w:rFonts w:ascii="Times New Roman" w:hAnsi="Times New Roman" w:cs="Times New Roman"/>
          <w:b/>
          <w:color w:val="000000" w:themeColor="text1"/>
          <w:sz w:val="28"/>
          <w:szCs w:val="28"/>
        </w:rPr>
        <w:t xml:space="preserve"> контролю за </w:t>
      </w:r>
      <w:proofErr w:type="spellStart"/>
      <w:r w:rsidRPr="0020008D">
        <w:rPr>
          <w:rFonts w:ascii="Times New Roman" w:hAnsi="Times New Roman" w:cs="Times New Roman"/>
          <w:b/>
          <w:color w:val="000000" w:themeColor="text1"/>
          <w:sz w:val="28"/>
          <w:szCs w:val="28"/>
        </w:rPr>
        <w:t>своєчасним</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поданням</w:t>
      </w:r>
      <w:proofErr w:type="spellEnd"/>
      <w:r w:rsidRPr="0020008D">
        <w:rPr>
          <w:rFonts w:ascii="Times New Roman" w:hAnsi="Times New Roman" w:cs="Times New Roman"/>
          <w:b/>
          <w:color w:val="000000" w:themeColor="text1"/>
          <w:sz w:val="28"/>
          <w:szCs w:val="28"/>
        </w:rPr>
        <w:t xml:space="preserve"> органами </w:t>
      </w:r>
      <w:proofErr w:type="spellStart"/>
      <w:r w:rsidRPr="0020008D">
        <w:rPr>
          <w:rFonts w:ascii="Times New Roman" w:hAnsi="Times New Roman" w:cs="Times New Roman"/>
          <w:b/>
          <w:color w:val="000000" w:themeColor="text1"/>
          <w:sz w:val="28"/>
          <w:szCs w:val="28"/>
        </w:rPr>
        <w:t>виконавчої</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влади</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проектів</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законів</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актів</w:t>
      </w:r>
      <w:proofErr w:type="spellEnd"/>
      <w:r w:rsidRPr="0020008D">
        <w:rPr>
          <w:rFonts w:ascii="Times New Roman" w:hAnsi="Times New Roman" w:cs="Times New Roman"/>
          <w:b/>
          <w:color w:val="000000" w:themeColor="text1"/>
          <w:sz w:val="28"/>
          <w:szCs w:val="28"/>
        </w:rPr>
        <w:t xml:space="preserve"> Президента </w:t>
      </w:r>
      <w:proofErr w:type="spellStart"/>
      <w:r w:rsidRPr="0020008D">
        <w:rPr>
          <w:rFonts w:ascii="Times New Roman" w:hAnsi="Times New Roman" w:cs="Times New Roman"/>
          <w:b/>
          <w:color w:val="000000" w:themeColor="text1"/>
          <w:sz w:val="28"/>
          <w:szCs w:val="28"/>
        </w:rPr>
        <w:t>України</w:t>
      </w:r>
      <w:proofErr w:type="spellEnd"/>
      <w:r w:rsidRPr="0020008D">
        <w:rPr>
          <w:rFonts w:ascii="Times New Roman" w:hAnsi="Times New Roman" w:cs="Times New Roman"/>
          <w:b/>
          <w:color w:val="000000" w:themeColor="text1"/>
          <w:sz w:val="28"/>
          <w:szCs w:val="28"/>
        </w:rPr>
        <w:t xml:space="preserve"> та </w:t>
      </w:r>
      <w:proofErr w:type="spellStart"/>
      <w:r w:rsidRPr="0020008D">
        <w:rPr>
          <w:rFonts w:ascii="Times New Roman" w:hAnsi="Times New Roman" w:cs="Times New Roman"/>
          <w:b/>
          <w:color w:val="000000" w:themeColor="text1"/>
          <w:sz w:val="28"/>
          <w:szCs w:val="28"/>
        </w:rPr>
        <w:t>Кабінету</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Міністрів</w:t>
      </w:r>
      <w:proofErr w:type="spellEnd"/>
      <w:r w:rsidRPr="0020008D">
        <w:rPr>
          <w:rFonts w:ascii="Times New Roman" w:hAnsi="Times New Roman" w:cs="Times New Roman"/>
          <w:b/>
          <w:color w:val="000000" w:themeColor="text1"/>
          <w:sz w:val="28"/>
          <w:szCs w:val="28"/>
        </w:rPr>
        <w:t xml:space="preserve"> </w:t>
      </w:r>
      <w:proofErr w:type="spellStart"/>
      <w:r w:rsidRPr="0020008D">
        <w:rPr>
          <w:rFonts w:ascii="Times New Roman" w:hAnsi="Times New Roman" w:cs="Times New Roman"/>
          <w:b/>
          <w:color w:val="000000" w:themeColor="text1"/>
          <w:sz w:val="28"/>
          <w:szCs w:val="28"/>
        </w:rPr>
        <w:t>України</w:t>
      </w:r>
      <w:proofErr w:type="spellEnd"/>
      <w:r w:rsidRPr="0020008D">
        <w:rPr>
          <w:rFonts w:ascii="Times New Roman" w:hAnsi="Times New Roman" w:cs="Times New Roman"/>
          <w:b/>
          <w:color w:val="000000" w:themeColor="text1"/>
          <w:sz w:val="28"/>
          <w:szCs w:val="28"/>
        </w:rPr>
        <w:t>?</w:t>
      </w:r>
    </w:p>
    <w:p w:rsidR="00CB7808" w:rsidRPr="0020008D" w:rsidRDefault="00CB7808" w:rsidP="00CB7808">
      <w:pPr>
        <w:pStyle w:val="a3"/>
        <w:numPr>
          <w:ilvl w:val="0"/>
          <w:numId w:val="41"/>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rPr>
      </w:pPr>
      <w:proofErr w:type="spellStart"/>
      <w:r w:rsidRPr="0020008D">
        <w:rPr>
          <w:rFonts w:ascii="Times New Roman" w:hAnsi="Times New Roman" w:cs="Times New Roman"/>
          <w:color w:val="000000" w:themeColor="text1"/>
          <w:sz w:val="28"/>
          <w:szCs w:val="28"/>
        </w:rPr>
        <w:t>Міністерства</w:t>
      </w:r>
      <w:proofErr w:type="spellEnd"/>
      <w:r w:rsidRPr="0020008D">
        <w:rPr>
          <w:rFonts w:ascii="Times New Roman" w:hAnsi="Times New Roman" w:cs="Times New Roman"/>
          <w:color w:val="000000" w:themeColor="text1"/>
          <w:sz w:val="28"/>
          <w:szCs w:val="28"/>
        </w:rPr>
        <w:t xml:space="preserve"> </w:t>
      </w:r>
      <w:proofErr w:type="spellStart"/>
      <w:r w:rsidRPr="0020008D">
        <w:rPr>
          <w:rFonts w:ascii="Times New Roman" w:hAnsi="Times New Roman" w:cs="Times New Roman"/>
          <w:color w:val="000000" w:themeColor="text1"/>
          <w:sz w:val="28"/>
          <w:szCs w:val="28"/>
        </w:rPr>
        <w:t>юстиції</w:t>
      </w:r>
      <w:proofErr w:type="spellEnd"/>
      <w:r w:rsidRPr="0020008D">
        <w:rPr>
          <w:rFonts w:ascii="Times New Roman" w:hAnsi="Times New Roman" w:cs="Times New Roman"/>
          <w:color w:val="000000" w:themeColor="text1"/>
          <w:sz w:val="28"/>
          <w:szCs w:val="28"/>
        </w:rPr>
        <w:t xml:space="preserve"> </w:t>
      </w:r>
      <w:proofErr w:type="spellStart"/>
      <w:r w:rsidRPr="0020008D">
        <w:rPr>
          <w:rFonts w:ascii="Times New Roman" w:hAnsi="Times New Roman" w:cs="Times New Roman"/>
          <w:color w:val="000000" w:themeColor="text1"/>
          <w:sz w:val="28"/>
          <w:szCs w:val="28"/>
        </w:rPr>
        <w:t>України</w:t>
      </w:r>
      <w:proofErr w:type="spellEnd"/>
      <w:r w:rsidRPr="0020008D">
        <w:rPr>
          <w:rFonts w:ascii="Times New Roman" w:hAnsi="Times New Roman" w:cs="Times New Roman"/>
          <w:color w:val="000000" w:themeColor="text1"/>
          <w:sz w:val="28"/>
          <w:szCs w:val="28"/>
        </w:rPr>
        <w:t>.</w:t>
      </w:r>
    </w:p>
    <w:p w:rsidR="00CB7808" w:rsidRPr="0020008D" w:rsidRDefault="00CB7808" w:rsidP="00CB7808">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sidRPr="0020008D">
        <w:rPr>
          <w:rFonts w:ascii="Times New Roman" w:hAnsi="Times New Roman" w:cs="Times New Roman"/>
          <w:color w:val="000000" w:themeColor="text1"/>
          <w:sz w:val="28"/>
          <w:szCs w:val="28"/>
        </w:rPr>
        <w:t>Секретаріату</w:t>
      </w:r>
      <w:proofErr w:type="spellEnd"/>
      <w:r w:rsidRPr="0020008D">
        <w:rPr>
          <w:rFonts w:ascii="Times New Roman" w:hAnsi="Times New Roman" w:cs="Times New Roman"/>
          <w:color w:val="000000" w:themeColor="text1"/>
          <w:sz w:val="28"/>
          <w:szCs w:val="28"/>
        </w:rPr>
        <w:t xml:space="preserve"> </w:t>
      </w:r>
      <w:proofErr w:type="spellStart"/>
      <w:r w:rsidRPr="0020008D">
        <w:rPr>
          <w:rFonts w:ascii="Times New Roman" w:hAnsi="Times New Roman" w:cs="Times New Roman"/>
          <w:color w:val="000000" w:themeColor="text1"/>
          <w:sz w:val="28"/>
          <w:szCs w:val="28"/>
        </w:rPr>
        <w:t>Кабінету</w:t>
      </w:r>
      <w:proofErr w:type="spellEnd"/>
      <w:r w:rsidRPr="0020008D">
        <w:rPr>
          <w:rFonts w:ascii="Times New Roman" w:hAnsi="Times New Roman" w:cs="Times New Roman"/>
          <w:color w:val="000000" w:themeColor="text1"/>
          <w:sz w:val="28"/>
          <w:szCs w:val="28"/>
        </w:rPr>
        <w:t xml:space="preserve"> </w:t>
      </w:r>
      <w:proofErr w:type="spellStart"/>
      <w:r w:rsidRPr="0020008D">
        <w:rPr>
          <w:rFonts w:ascii="Times New Roman" w:hAnsi="Times New Roman" w:cs="Times New Roman"/>
          <w:color w:val="000000" w:themeColor="text1"/>
          <w:sz w:val="28"/>
          <w:szCs w:val="28"/>
        </w:rPr>
        <w:t>Міністрів</w:t>
      </w:r>
      <w:proofErr w:type="spellEnd"/>
      <w:r w:rsidRPr="0020008D">
        <w:rPr>
          <w:rFonts w:ascii="Times New Roman" w:hAnsi="Times New Roman" w:cs="Times New Roman"/>
          <w:color w:val="000000" w:themeColor="text1"/>
          <w:sz w:val="28"/>
          <w:szCs w:val="28"/>
        </w:rPr>
        <w:t xml:space="preserve"> </w:t>
      </w:r>
      <w:proofErr w:type="spellStart"/>
      <w:r w:rsidRPr="0020008D">
        <w:rPr>
          <w:rFonts w:ascii="Times New Roman" w:hAnsi="Times New Roman" w:cs="Times New Roman"/>
          <w:color w:val="000000" w:themeColor="text1"/>
          <w:sz w:val="28"/>
          <w:szCs w:val="28"/>
        </w:rPr>
        <w:t>України</w:t>
      </w:r>
      <w:proofErr w:type="spellEnd"/>
      <w:r w:rsidRPr="0020008D">
        <w:rPr>
          <w:rFonts w:ascii="Times New Roman" w:hAnsi="Times New Roman" w:cs="Times New Roman"/>
          <w:color w:val="000000" w:themeColor="text1"/>
          <w:sz w:val="28"/>
          <w:szCs w:val="28"/>
        </w:rPr>
        <w:t>.</w:t>
      </w:r>
    </w:p>
    <w:p w:rsidR="00CB7808" w:rsidRPr="0020008D" w:rsidRDefault="00CB7808" w:rsidP="00CB7808">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sidRPr="0020008D">
        <w:rPr>
          <w:rFonts w:ascii="Times New Roman" w:hAnsi="Times New Roman" w:cs="Times New Roman"/>
          <w:color w:val="000000" w:themeColor="text1"/>
          <w:sz w:val="28"/>
          <w:szCs w:val="28"/>
        </w:rPr>
        <w:t>Верховної</w:t>
      </w:r>
      <w:proofErr w:type="spellEnd"/>
      <w:r w:rsidRPr="0020008D">
        <w:rPr>
          <w:rFonts w:ascii="Times New Roman" w:hAnsi="Times New Roman" w:cs="Times New Roman"/>
          <w:color w:val="000000" w:themeColor="text1"/>
          <w:sz w:val="28"/>
          <w:szCs w:val="28"/>
        </w:rPr>
        <w:t xml:space="preserve"> Ради </w:t>
      </w:r>
      <w:proofErr w:type="spellStart"/>
      <w:r w:rsidRPr="0020008D">
        <w:rPr>
          <w:rFonts w:ascii="Times New Roman" w:hAnsi="Times New Roman" w:cs="Times New Roman"/>
          <w:color w:val="000000" w:themeColor="text1"/>
          <w:sz w:val="28"/>
          <w:szCs w:val="28"/>
        </w:rPr>
        <w:t>України</w:t>
      </w:r>
      <w:proofErr w:type="spellEnd"/>
      <w:r w:rsidRPr="0020008D">
        <w:rPr>
          <w:rFonts w:ascii="Times New Roman" w:hAnsi="Times New Roman" w:cs="Times New Roman"/>
          <w:color w:val="000000" w:themeColor="text1"/>
          <w:sz w:val="28"/>
          <w:szCs w:val="28"/>
        </w:rPr>
        <w:t>.</w:t>
      </w:r>
    </w:p>
    <w:p w:rsidR="00CB7808" w:rsidRPr="0020008D" w:rsidRDefault="00CB7808" w:rsidP="00CB7808">
      <w:pPr>
        <w:pStyle w:val="a3"/>
        <w:numPr>
          <w:ilvl w:val="0"/>
          <w:numId w:val="41"/>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rPr>
      </w:pPr>
      <w:proofErr w:type="spellStart"/>
      <w:r w:rsidRPr="0020008D">
        <w:rPr>
          <w:rFonts w:ascii="Times New Roman" w:hAnsi="Times New Roman" w:cs="Times New Roman"/>
          <w:color w:val="000000" w:themeColor="text1"/>
          <w:sz w:val="28"/>
          <w:szCs w:val="28"/>
        </w:rPr>
        <w:t>Офісу</w:t>
      </w:r>
      <w:proofErr w:type="spellEnd"/>
      <w:r w:rsidRPr="0020008D">
        <w:rPr>
          <w:rFonts w:ascii="Times New Roman" w:hAnsi="Times New Roman" w:cs="Times New Roman"/>
          <w:color w:val="000000" w:themeColor="text1"/>
          <w:sz w:val="28"/>
          <w:szCs w:val="28"/>
        </w:rPr>
        <w:t xml:space="preserve"> Президента </w:t>
      </w:r>
      <w:proofErr w:type="spellStart"/>
      <w:r w:rsidRPr="0020008D">
        <w:rPr>
          <w:rFonts w:ascii="Times New Roman" w:hAnsi="Times New Roman" w:cs="Times New Roman"/>
          <w:color w:val="000000" w:themeColor="text1"/>
          <w:sz w:val="28"/>
          <w:szCs w:val="28"/>
        </w:rPr>
        <w:t>України</w:t>
      </w:r>
      <w:proofErr w:type="spellEnd"/>
      <w:r w:rsidRPr="0020008D">
        <w:rPr>
          <w:rFonts w:ascii="Times New Roman" w:hAnsi="Times New Roman" w:cs="Times New Roman"/>
          <w:color w:val="000000" w:themeColor="text1"/>
          <w:sz w:val="28"/>
          <w:szCs w:val="28"/>
        </w:rPr>
        <w:t>.</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Акти центральних органів виконавчої влади скасовуються:</w:t>
      </w:r>
    </w:p>
    <w:p w:rsidR="00710C58" w:rsidRPr="0020008D" w:rsidRDefault="00710C58" w:rsidP="0079462B">
      <w:pPr>
        <w:pStyle w:val="a3"/>
        <w:numPr>
          <w:ilvl w:val="0"/>
          <w:numId w:val="42"/>
        </w:numPr>
        <w:tabs>
          <w:tab w:val="left" w:pos="851"/>
          <w:tab w:val="left" w:pos="993"/>
        </w:tabs>
        <w:spacing w:after="0" w:line="259"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повністю чи в окремій частині керівником відповідного центрального органу виконавчої влади;</w:t>
      </w:r>
    </w:p>
    <w:p w:rsidR="00710C58" w:rsidRPr="0020008D" w:rsidRDefault="00710C58" w:rsidP="0079462B">
      <w:pPr>
        <w:pStyle w:val="a3"/>
        <w:numPr>
          <w:ilvl w:val="0"/>
          <w:numId w:val="42"/>
        </w:numPr>
        <w:tabs>
          <w:tab w:val="left" w:pos="851"/>
          <w:tab w:val="left" w:pos="993"/>
        </w:tabs>
        <w:spacing w:after="0" w:line="259"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повністю чи в окремій частині Міністром, через якого спрямовується та координується діяльність відповідного центрального органу виконавчої влади;</w:t>
      </w:r>
    </w:p>
    <w:p w:rsidR="00710C58" w:rsidRPr="0020008D" w:rsidRDefault="00710C58" w:rsidP="0079462B">
      <w:pPr>
        <w:pStyle w:val="a3"/>
        <w:numPr>
          <w:ilvl w:val="0"/>
          <w:numId w:val="4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Кабінетом Міністрів України шляхом прийняття відповідних розпоряджень. Проект</w:t>
      </w:r>
      <w:r w:rsidR="00C82D73" w:rsidRPr="0020008D">
        <w:rPr>
          <w:rFonts w:ascii="Times New Roman" w:hAnsi="Times New Roman" w:cs="Times New Roman"/>
          <w:color w:val="000000" w:themeColor="text1"/>
          <w:sz w:val="28"/>
          <w:szCs w:val="28"/>
          <w:lang w:val="uk-UA"/>
        </w:rPr>
        <w:t xml:space="preserve"> такого розпорядження готує Мін’юст за дорученням Прем’</w:t>
      </w:r>
      <w:r w:rsidRPr="0020008D">
        <w:rPr>
          <w:rFonts w:ascii="Times New Roman" w:hAnsi="Times New Roman" w:cs="Times New Roman"/>
          <w:color w:val="000000" w:themeColor="text1"/>
          <w:sz w:val="28"/>
          <w:szCs w:val="28"/>
          <w:lang w:val="uk-UA"/>
        </w:rPr>
        <w:t>єр-міністра України;</w:t>
      </w:r>
    </w:p>
    <w:p w:rsidR="00710C58" w:rsidRPr="0020008D" w:rsidRDefault="00710C58" w:rsidP="0079462B">
      <w:pPr>
        <w:pStyle w:val="a3"/>
        <w:numPr>
          <w:ilvl w:val="0"/>
          <w:numId w:val="42"/>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постановою Кабінету Міністрів України. Проект такої постанови готує Мін'юст за дорученням Прем'єр-міністра України.</w:t>
      </w:r>
    </w:p>
    <w:p w:rsidR="00710C58" w:rsidRPr="0020008D" w:rsidRDefault="00710C58" w:rsidP="0079462B">
      <w:pPr>
        <w:tabs>
          <w:tab w:val="left" w:pos="0"/>
          <w:tab w:val="left" w:pos="851"/>
          <w:tab w:val="left" w:pos="993"/>
        </w:tabs>
        <w:spacing w:after="0"/>
        <w:ind w:firstLine="567"/>
        <w:jc w:val="both"/>
        <w:rPr>
          <w:rFonts w:ascii="Times New Roman" w:hAnsi="Times New Roman" w:cs="Times New Roman"/>
          <w:color w:val="000000" w:themeColor="text1"/>
          <w:sz w:val="28"/>
          <w:szCs w:val="28"/>
          <w:lang w:val="uk-UA"/>
        </w:rPr>
      </w:pPr>
    </w:p>
    <w:p w:rsidR="00710C58" w:rsidRPr="0020008D" w:rsidRDefault="00710C58" w:rsidP="0079462B">
      <w:pPr>
        <w:pStyle w:val="a3"/>
        <w:numPr>
          <w:ilvl w:val="0"/>
          <w:numId w:val="23"/>
        </w:numPr>
        <w:tabs>
          <w:tab w:val="left" w:pos="0"/>
          <w:tab w:val="left" w:pos="426"/>
          <w:tab w:val="left" w:pos="993"/>
        </w:tabs>
        <w:spacing w:after="0" w:line="240" w:lineRule="auto"/>
        <w:ind w:left="0" w:firstLine="567"/>
        <w:jc w:val="both"/>
        <w:rPr>
          <w:rFonts w:ascii="Times New Roman" w:hAnsi="Times New Roman" w:cs="Times New Roman"/>
          <w:b/>
          <w:color w:val="000000" w:themeColor="text1"/>
          <w:sz w:val="28"/>
          <w:szCs w:val="28"/>
          <w:lang w:val="uk-UA"/>
        </w:rPr>
      </w:pPr>
      <w:r w:rsidRPr="0020008D">
        <w:rPr>
          <w:rFonts w:ascii="Times New Roman" w:hAnsi="Times New Roman" w:cs="Times New Roman"/>
          <w:b/>
          <w:color w:val="000000" w:themeColor="text1"/>
          <w:sz w:val="28"/>
          <w:szCs w:val="28"/>
          <w:lang w:val="uk-UA"/>
        </w:rPr>
        <w:t>Проекти розпоряджень Кабінету Міністрів України з кадрових питань готуються в установленому Кабінетом Міністрів України порядку та вносяться на розгляд Кабінету Міністрів України:</w:t>
      </w:r>
    </w:p>
    <w:p w:rsidR="00710C58" w:rsidRPr="0020008D" w:rsidRDefault="00710C58" w:rsidP="0079462B">
      <w:pPr>
        <w:pStyle w:val="a3"/>
        <w:numPr>
          <w:ilvl w:val="0"/>
          <w:numId w:val="43"/>
        </w:numPr>
        <w:tabs>
          <w:tab w:val="left" w:pos="0"/>
          <w:tab w:val="left" w:pos="851"/>
          <w:tab w:val="left" w:pos="993"/>
        </w:tabs>
        <w:spacing w:after="0" w:line="240" w:lineRule="auto"/>
        <w:ind w:hanging="873"/>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державним секретарем Кабінету Міністрів України;</w:t>
      </w:r>
    </w:p>
    <w:p w:rsidR="00710C58" w:rsidRPr="0020008D" w:rsidRDefault="00710C58" w:rsidP="0079462B">
      <w:pPr>
        <w:pStyle w:val="a3"/>
        <w:numPr>
          <w:ilvl w:val="0"/>
          <w:numId w:val="4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Міністром Кабінету Міністрів України;</w:t>
      </w:r>
    </w:p>
    <w:p w:rsidR="00710C58" w:rsidRPr="0020008D" w:rsidRDefault="00710C58" w:rsidP="0079462B">
      <w:pPr>
        <w:pStyle w:val="a3"/>
        <w:numPr>
          <w:ilvl w:val="0"/>
          <w:numId w:val="4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Прем’єр-міністром України;</w:t>
      </w:r>
    </w:p>
    <w:p w:rsidR="00710C58" w:rsidRPr="0020008D" w:rsidRDefault="00710C58" w:rsidP="0079462B">
      <w:pPr>
        <w:pStyle w:val="a3"/>
        <w:numPr>
          <w:ilvl w:val="0"/>
          <w:numId w:val="43"/>
        </w:numPr>
        <w:tabs>
          <w:tab w:val="left" w:pos="0"/>
          <w:tab w:val="left" w:pos="851"/>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20008D">
        <w:rPr>
          <w:rFonts w:ascii="Times New Roman" w:hAnsi="Times New Roman" w:cs="Times New Roman"/>
          <w:color w:val="000000" w:themeColor="text1"/>
          <w:sz w:val="28"/>
          <w:szCs w:val="28"/>
          <w:lang w:val="uk-UA"/>
        </w:rPr>
        <w:t>Комісією з питань вищого корпусу державної служби.</w:t>
      </w:r>
    </w:p>
    <w:p w:rsidR="00517B76" w:rsidRPr="0020008D" w:rsidRDefault="00517B76" w:rsidP="0079462B">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744212" w:rsidRPr="0020008D" w:rsidRDefault="00744212" w:rsidP="0079462B">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744212" w:rsidRPr="0020008D" w:rsidRDefault="00744212" w:rsidP="0079462B">
      <w:pPr>
        <w:spacing w:after="0" w:line="240" w:lineRule="auto"/>
        <w:ind w:firstLine="567"/>
        <w:jc w:val="both"/>
        <w:rPr>
          <w:rFonts w:ascii="Times New Roman" w:hAnsi="Times New Roman" w:cs="Times New Roman"/>
          <w:b/>
          <w:color w:val="000000" w:themeColor="text1"/>
          <w:sz w:val="28"/>
          <w:szCs w:val="28"/>
          <w:u w:val="single"/>
          <w:shd w:val="clear" w:color="auto" w:fill="FFFFFF"/>
          <w:lang w:val="uk-UA"/>
        </w:rPr>
      </w:pPr>
    </w:p>
    <w:p w:rsidR="00C33579" w:rsidRPr="0020008D" w:rsidRDefault="00C33579" w:rsidP="00B21A69">
      <w:pPr>
        <w:tabs>
          <w:tab w:val="left" w:pos="851"/>
        </w:tabs>
        <w:spacing w:after="0" w:line="240" w:lineRule="auto"/>
        <w:jc w:val="both"/>
        <w:rPr>
          <w:rFonts w:ascii="Times New Roman" w:hAnsi="Times New Roman" w:cs="Times New Roman"/>
          <w:b/>
          <w:color w:val="000000" w:themeColor="text1"/>
          <w:sz w:val="28"/>
          <w:szCs w:val="28"/>
          <w:u w:val="single"/>
          <w:shd w:val="clear" w:color="auto" w:fill="FFFFFF"/>
          <w:lang w:val="uk-UA"/>
        </w:rPr>
      </w:pPr>
      <w:r w:rsidRPr="0020008D">
        <w:rPr>
          <w:rFonts w:ascii="Times New Roman" w:hAnsi="Times New Roman" w:cs="Times New Roman"/>
          <w:bCs/>
          <w:color w:val="000000" w:themeColor="text1"/>
          <w:sz w:val="28"/>
          <w:szCs w:val="28"/>
          <w:shd w:val="clear" w:color="auto" w:fill="FFFFFF"/>
          <w:lang w:val="uk-UA"/>
        </w:rPr>
        <w:t>Начальник Управління</w:t>
      </w:r>
      <w:r w:rsidR="00B21A69" w:rsidRPr="0020008D">
        <w:rPr>
          <w:rFonts w:ascii="Times New Roman" w:hAnsi="Times New Roman" w:cs="Times New Roman"/>
          <w:bCs/>
          <w:color w:val="000000" w:themeColor="text1"/>
          <w:sz w:val="28"/>
          <w:szCs w:val="28"/>
          <w:shd w:val="clear" w:color="auto" w:fill="FFFFFF"/>
          <w:lang w:val="uk-UA"/>
        </w:rPr>
        <w:t xml:space="preserve"> </w:t>
      </w:r>
      <w:r w:rsidRPr="0020008D">
        <w:rPr>
          <w:rFonts w:ascii="Times New Roman" w:hAnsi="Times New Roman" w:cs="Times New Roman"/>
          <w:bCs/>
          <w:color w:val="000000" w:themeColor="text1"/>
          <w:sz w:val="28"/>
          <w:szCs w:val="28"/>
          <w:shd w:val="clear" w:color="auto" w:fill="FFFFFF"/>
          <w:lang w:val="uk-UA"/>
        </w:rPr>
        <w:t>кадрової служби                                   Володимир ДЗУЄНКО</w:t>
      </w:r>
    </w:p>
    <w:sectPr w:rsidR="00C33579" w:rsidRPr="0020008D" w:rsidSect="005C1838">
      <w:headerReference w:type="default" r:id="rId12"/>
      <w:pgSz w:w="11906" w:h="16838"/>
      <w:pgMar w:top="1134" w:right="567" w:bottom="1134"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8DD" w:rsidRDefault="009778DD" w:rsidP="00404CE6">
      <w:pPr>
        <w:spacing w:after="0" w:line="240" w:lineRule="auto"/>
      </w:pPr>
      <w:r>
        <w:separator/>
      </w:r>
    </w:p>
  </w:endnote>
  <w:endnote w:type="continuationSeparator" w:id="0">
    <w:p w:rsidR="009778DD" w:rsidRDefault="009778DD" w:rsidP="0040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8DD" w:rsidRDefault="009778DD" w:rsidP="00404CE6">
      <w:pPr>
        <w:spacing w:after="0" w:line="240" w:lineRule="auto"/>
      </w:pPr>
      <w:r>
        <w:separator/>
      </w:r>
    </w:p>
  </w:footnote>
  <w:footnote w:type="continuationSeparator" w:id="0">
    <w:p w:rsidR="009778DD" w:rsidRDefault="009778DD" w:rsidP="0040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637269"/>
      <w:docPartObj>
        <w:docPartGallery w:val="Page Numbers (Top of Page)"/>
        <w:docPartUnique/>
      </w:docPartObj>
    </w:sdtPr>
    <w:sdtEndPr>
      <w:rPr>
        <w:rFonts w:ascii="Times New Roman" w:hAnsi="Times New Roman" w:cs="Times New Roman"/>
        <w:sz w:val="24"/>
        <w:szCs w:val="24"/>
      </w:rPr>
    </w:sdtEndPr>
    <w:sdtContent>
      <w:p w:rsidR="00101B18" w:rsidRPr="005C1838" w:rsidRDefault="00101B18">
        <w:pPr>
          <w:pStyle w:val="a5"/>
          <w:jc w:val="center"/>
          <w:rPr>
            <w:rFonts w:ascii="Times New Roman" w:hAnsi="Times New Roman" w:cs="Times New Roman"/>
            <w:sz w:val="24"/>
            <w:szCs w:val="24"/>
          </w:rPr>
        </w:pPr>
        <w:r w:rsidRPr="005C1838">
          <w:rPr>
            <w:rFonts w:ascii="Times New Roman" w:hAnsi="Times New Roman" w:cs="Times New Roman"/>
            <w:sz w:val="24"/>
            <w:szCs w:val="24"/>
          </w:rPr>
          <w:fldChar w:fldCharType="begin"/>
        </w:r>
        <w:r w:rsidRPr="005C1838">
          <w:rPr>
            <w:rFonts w:ascii="Times New Roman" w:hAnsi="Times New Roman" w:cs="Times New Roman"/>
            <w:sz w:val="24"/>
            <w:szCs w:val="24"/>
          </w:rPr>
          <w:instrText>PAGE   \* MERGEFORMAT</w:instrText>
        </w:r>
        <w:r w:rsidRPr="005C1838">
          <w:rPr>
            <w:rFonts w:ascii="Times New Roman" w:hAnsi="Times New Roman" w:cs="Times New Roman"/>
            <w:sz w:val="24"/>
            <w:szCs w:val="24"/>
          </w:rPr>
          <w:fldChar w:fldCharType="separate"/>
        </w:r>
        <w:r w:rsidR="007507C9">
          <w:rPr>
            <w:rFonts w:ascii="Times New Roman" w:hAnsi="Times New Roman" w:cs="Times New Roman"/>
            <w:noProof/>
            <w:sz w:val="24"/>
            <w:szCs w:val="24"/>
          </w:rPr>
          <w:t>22</w:t>
        </w:r>
        <w:r w:rsidRPr="005C1838">
          <w:rPr>
            <w:rFonts w:ascii="Times New Roman" w:hAnsi="Times New Roman" w:cs="Times New Roman"/>
            <w:sz w:val="24"/>
            <w:szCs w:val="24"/>
          </w:rPr>
          <w:fldChar w:fldCharType="end"/>
        </w:r>
      </w:p>
    </w:sdtContent>
  </w:sdt>
  <w:p w:rsidR="00101B18" w:rsidRDefault="00101B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F48"/>
    <w:multiLevelType w:val="hybridMultilevel"/>
    <w:tmpl w:val="ED626C8C"/>
    <w:lvl w:ilvl="0" w:tplc="6D90C9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B1CD3"/>
    <w:multiLevelType w:val="hybridMultilevel"/>
    <w:tmpl w:val="A47A55F8"/>
    <w:lvl w:ilvl="0" w:tplc="716EEAF6">
      <w:start w:val="1"/>
      <w:numFmt w:val="decimal"/>
      <w:lvlText w:val="%1)"/>
      <w:lvlJc w:val="left"/>
      <w:pPr>
        <w:ind w:left="720" w:hanging="360"/>
      </w:pPr>
      <w:rPr>
        <w:rFonts w:ascii="Times New Roman" w:hAnsi="Times New Roman" w:cs="Times New Roman" w:hint="default"/>
        <w:sz w:val="28"/>
        <w:szCs w:val="28"/>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BD6EDD"/>
    <w:multiLevelType w:val="hybridMultilevel"/>
    <w:tmpl w:val="8FE6CF7E"/>
    <w:lvl w:ilvl="0" w:tplc="91C6FC6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EC42A2"/>
    <w:multiLevelType w:val="hybridMultilevel"/>
    <w:tmpl w:val="B7FE2C7A"/>
    <w:lvl w:ilvl="0" w:tplc="DBDAE13E">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 w15:restartNumberingAfterBreak="0">
    <w:nsid w:val="10C16F33"/>
    <w:multiLevelType w:val="hybridMultilevel"/>
    <w:tmpl w:val="99C828A6"/>
    <w:lvl w:ilvl="0" w:tplc="24FEAD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2A53"/>
    <w:multiLevelType w:val="hybridMultilevel"/>
    <w:tmpl w:val="DA4AD4BC"/>
    <w:lvl w:ilvl="0" w:tplc="EDD49D96">
      <w:start w:val="1"/>
      <w:numFmt w:val="decimal"/>
      <w:lvlText w:val="%1)"/>
      <w:lvlJc w:val="left"/>
      <w:pPr>
        <w:ind w:left="1170" w:hanging="360"/>
      </w:pPr>
      <w:rPr>
        <w:rFonts w:ascii="Times New Roman" w:eastAsiaTheme="minorHAnsi" w:hAnsi="Times New Roman" w:cs="Times New Roman" w:hint="default"/>
        <w:sz w:val="28"/>
        <w:szCs w:val="28"/>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6" w15:restartNumberingAfterBreak="0">
    <w:nsid w:val="151736F7"/>
    <w:multiLevelType w:val="hybridMultilevel"/>
    <w:tmpl w:val="17486666"/>
    <w:lvl w:ilvl="0" w:tplc="F15C0674">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7" w15:restartNumberingAfterBreak="0">
    <w:nsid w:val="182D2CC5"/>
    <w:multiLevelType w:val="hybridMultilevel"/>
    <w:tmpl w:val="6EAC5B08"/>
    <w:lvl w:ilvl="0" w:tplc="6D56FB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71CC0"/>
    <w:multiLevelType w:val="hybridMultilevel"/>
    <w:tmpl w:val="5CBAB2C6"/>
    <w:lvl w:ilvl="0" w:tplc="07A480EA">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9" w15:restartNumberingAfterBreak="0">
    <w:nsid w:val="194A7213"/>
    <w:multiLevelType w:val="hybridMultilevel"/>
    <w:tmpl w:val="17009E3E"/>
    <w:lvl w:ilvl="0" w:tplc="AD8C4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E04CA"/>
    <w:multiLevelType w:val="hybridMultilevel"/>
    <w:tmpl w:val="7F50A992"/>
    <w:lvl w:ilvl="0" w:tplc="C13A510A">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1" w15:restartNumberingAfterBreak="0">
    <w:nsid w:val="1C0231C1"/>
    <w:multiLevelType w:val="hybridMultilevel"/>
    <w:tmpl w:val="B95EE400"/>
    <w:lvl w:ilvl="0" w:tplc="3C90B17E">
      <w:start w:val="1"/>
      <w:numFmt w:val="decimal"/>
      <w:lvlText w:val="%1)"/>
      <w:lvlJc w:val="left"/>
      <w:pPr>
        <w:ind w:left="1170" w:hanging="360"/>
      </w:pPr>
      <w:rPr>
        <w:rFonts w:hint="default"/>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2" w15:restartNumberingAfterBreak="0">
    <w:nsid w:val="1DD23A84"/>
    <w:multiLevelType w:val="hybridMultilevel"/>
    <w:tmpl w:val="5632516A"/>
    <w:lvl w:ilvl="0" w:tplc="898E8E4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0E94"/>
    <w:multiLevelType w:val="hybridMultilevel"/>
    <w:tmpl w:val="0DEC87BA"/>
    <w:lvl w:ilvl="0" w:tplc="688E8E08">
      <w:start w:val="1"/>
      <w:numFmt w:val="decimal"/>
      <w:lvlText w:val="%1)"/>
      <w:lvlJc w:val="left"/>
      <w:pPr>
        <w:ind w:left="1170" w:hanging="360"/>
      </w:pPr>
      <w:rPr>
        <w:rFonts w:ascii="Times New Roman" w:hAnsi="Times New Roman" w:cs="Times New Roman" w:hint="default"/>
        <w:sz w:val="28"/>
        <w:szCs w:val="28"/>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4" w15:restartNumberingAfterBreak="0">
    <w:nsid w:val="24F179F8"/>
    <w:multiLevelType w:val="hybridMultilevel"/>
    <w:tmpl w:val="D494D9F2"/>
    <w:lvl w:ilvl="0" w:tplc="06901B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B7E0E"/>
    <w:multiLevelType w:val="hybridMultilevel"/>
    <w:tmpl w:val="83A27570"/>
    <w:lvl w:ilvl="0" w:tplc="D1DA2A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7552"/>
    <w:multiLevelType w:val="hybridMultilevel"/>
    <w:tmpl w:val="B34ABAB6"/>
    <w:lvl w:ilvl="0" w:tplc="69BEFF94">
      <w:start w:val="1"/>
      <w:numFmt w:val="decimal"/>
      <w:lvlText w:val="%1)"/>
      <w:lvlJc w:val="left"/>
      <w:pPr>
        <w:ind w:left="1211" w:hanging="360"/>
      </w:pPr>
      <w:rPr>
        <w:rFonts w:eastAsiaTheme="minorHAnsi"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15:restartNumberingAfterBreak="0">
    <w:nsid w:val="2F1F7C06"/>
    <w:multiLevelType w:val="hybridMultilevel"/>
    <w:tmpl w:val="758A8AE2"/>
    <w:lvl w:ilvl="0" w:tplc="8E6EA8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E085C"/>
    <w:multiLevelType w:val="hybridMultilevel"/>
    <w:tmpl w:val="C8924280"/>
    <w:lvl w:ilvl="0" w:tplc="9A8A3674">
      <w:start w:val="1"/>
      <w:numFmt w:val="decimal"/>
      <w:lvlText w:val="%1)"/>
      <w:lvlJc w:val="left"/>
      <w:pPr>
        <w:ind w:left="1170" w:hanging="360"/>
      </w:pPr>
      <w:rPr>
        <w:rFonts w:ascii="Times New Roman" w:hAnsi="Times New Roman" w:cs="Times New Roman" w:hint="default"/>
        <w:sz w:val="28"/>
        <w:szCs w:val="28"/>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9" w15:restartNumberingAfterBreak="0">
    <w:nsid w:val="33DC2C72"/>
    <w:multiLevelType w:val="hybridMultilevel"/>
    <w:tmpl w:val="913659D6"/>
    <w:lvl w:ilvl="0" w:tplc="B8CE4E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15A54"/>
    <w:multiLevelType w:val="hybridMultilevel"/>
    <w:tmpl w:val="4FC81BA0"/>
    <w:lvl w:ilvl="0" w:tplc="509A9A18">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1" w15:restartNumberingAfterBreak="0">
    <w:nsid w:val="3A50553E"/>
    <w:multiLevelType w:val="hybridMultilevel"/>
    <w:tmpl w:val="04CC85A0"/>
    <w:lvl w:ilvl="0" w:tplc="4E8A7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17DF1"/>
    <w:multiLevelType w:val="hybridMultilevel"/>
    <w:tmpl w:val="94364E50"/>
    <w:lvl w:ilvl="0" w:tplc="56B00DBE">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C1EE5"/>
    <w:multiLevelType w:val="hybridMultilevel"/>
    <w:tmpl w:val="C7103F4E"/>
    <w:lvl w:ilvl="0" w:tplc="EF067DAE">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4" w15:restartNumberingAfterBreak="0">
    <w:nsid w:val="4253209E"/>
    <w:multiLevelType w:val="hybridMultilevel"/>
    <w:tmpl w:val="EB0484C8"/>
    <w:lvl w:ilvl="0" w:tplc="C6D443E4">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5" w15:restartNumberingAfterBreak="0">
    <w:nsid w:val="43165E00"/>
    <w:multiLevelType w:val="hybridMultilevel"/>
    <w:tmpl w:val="0B725DB2"/>
    <w:lvl w:ilvl="0" w:tplc="13F8828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43781CC1"/>
    <w:multiLevelType w:val="hybridMultilevel"/>
    <w:tmpl w:val="AD96E060"/>
    <w:lvl w:ilvl="0" w:tplc="8F48304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C69EC"/>
    <w:multiLevelType w:val="hybridMultilevel"/>
    <w:tmpl w:val="EDA46D0E"/>
    <w:lvl w:ilvl="0" w:tplc="0CF445CE">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8" w15:restartNumberingAfterBreak="0">
    <w:nsid w:val="4820301B"/>
    <w:multiLevelType w:val="hybridMultilevel"/>
    <w:tmpl w:val="0BE48A82"/>
    <w:lvl w:ilvl="0" w:tplc="3530C44E">
      <w:start w:val="1"/>
      <w:numFmt w:val="decimal"/>
      <w:lvlText w:val="%1."/>
      <w:lvlJc w:val="left"/>
      <w:pPr>
        <w:ind w:left="810" w:hanging="360"/>
      </w:pPr>
      <w:rPr>
        <w:rFonts w:ascii="Times New Roman" w:eastAsiaTheme="minorHAnsi" w:hAnsi="Times New Roman" w:cs="Times New Roman" w:hint="default"/>
        <w:sz w:val="28"/>
        <w:szCs w:val="28"/>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4A001B2F"/>
    <w:multiLevelType w:val="hybridMultilevel"/>
    <w:tmpl w:val="17323774"/>
    <w:lvl w:ilvl="0" w:tplc="90883A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C0C7E"/>
    <w:multiLevelType w:val="hybridMultilevel"/>
    <w:tmpl w:val="E7F0A2F2"/>
    <w:lvl w:ilvl="0" w:tplc="D32CF788">
      <w:start w:val="1"/>
      <w:numFmt w:val="decimal"/>
      <w:lvlText w:val="%1."/>
      <w:lvlJc w:val="left"/>
      <w:pPr>
        <w:ind w:left="1070" w:hanging="360"/>
      </w:pPr>
      <w:rPr>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1" w15:restartNumberingAfterBreak="0">
    <w:nsid w:val="4DE46F42"/>
    <w:multiLevelType w:val="hybridMultilevel"/>
    <w:tmpl w:val="EEBEA04C"/>
    <w:lvl w:ilvl="0" w:tplc="3F2A82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61FB4"/>
    <w:multiLevelType w:val="hybridMultilevel"/>
    <w:tmpl w:val="A204161C"/>
    <w:lvl w:ilvl="0" w:tplc="77BE1CC2">
      <w:start w:val="1"/>
      <w:numFmt w:val="decimal"/>
      <w:lvlText w:val="%1)"/>
      <w:lvlJc w:val="left"/>
      <w:pPr>
        <w:ind w:left="1170" w:hanging="360"/>
      </w:pPr>
      <w:rPr>
        <w:rFonts w:hint="default"/>
      </w:rPr>
    </w:lvl>
    <w:lvl w:ilvl="1" w:tplc="04220019">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3" w15:restartNumberingAfterBreak="0">
    <w:nsid w:val="52B94047"/>
    <w:multiLevelType w:val="hybridMultilevel"/>
    <w:tmpl w:val="5F04B5B8"/>
    <w:lvl w:ilvl="0" w:tplc="09AA1F86">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4" w15:restartNumberingAfterBreak="0">
    <w:nsid w:val="570472A9"/>
    <w:multiLevelType w:val="hybridMultilevel"/>
    <w:tmpl w:val="1E04EB42"/>
    <w:lvl w:ilvl="0" w:tplc="D52EDA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93C96"/>
    <w:multiLevelType w:val="hybridMultilevel"/>
    <w:tmpl w:val="158ACA74"/>
    <w:lvl w:ilvl="0" w:tplc="46AA44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429D6"/>
    <w:multiLevelType w:val="hybridMultilevel"/>
    <w:tmpl w:val="66CE8404"/>
    <w:lvl w:ilvl="0" w:tplc="5BC876A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876C5"/>
    <w:multiLevelType w:val="hybridMultilevel"/>
    <w:tmpl w:val="7E3C44F4"/>
    <w:lvl w:ilvl="0" w:tplc="95F2EB74">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8" w15:restartNumberingAfterBreak="0">
    <w:nsid w:val="5EC87080"/>
    <w:multiLevelType w:val="hybridMultilevel"/>
    <w:tmpl w:val="10668280"/>
    <w:lvl w:ilvl="0" w:tplc="0DBE849E">
      <w:start w:val="1"/>
      <w:numFmt w:val="decimal"/>
      <w:lvlText w:val="%1)"/>
      <w:lvlJc w:val="left"/>
      <w:pPr>
        <w:ind w:left="1170" w:hanging="360"/>
      </w:pPr>
      <w:rPr>
        <w:rFonts w:ascii="Times New Roman" w:eastAsiaTheme="minorHAnsi" w:hAnsi="Times New Roman" w:cs="Times New Roman" w:hint="default"/>
        <w:sz w:val="28"/>
        <w:szCs w:val="28"/>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9" w15:restartNumberingAfterBreak="0">
    <w:nsid w:val="66342947"/>
    <w:multiLevelType w:val="hybridMultilevel"/>
    <w:tmpl w:val="6DB086B8"/>
    <w:lvl w:ilvl="0" w:tplc="F7FE5B8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281BAB"/>
    <w:multiLevelType w:val="hybridMultilevel"/>
    <w:tmpl w:val="0F0810BA"/>
    <w:lvl w:ilvl="0" w:tplc="4CC8ED38">
      <w:start w:val="1"/>
      <w:numFmt w:val="decimal"/>
      <w:lvlText w:val="%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41" w15:restartNumberingAfterBreak="0">
    <w:nsid w:val="683E57FB"/>
    <w:multiLevelType w:val="hybridMultilevel"/>
    <w:tmpl w:val="0E44B62A"/>
    <w:lvl w:ilvl="0" w:tplc="685066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2398E"/>
    <w:multiLevelType w:val="hybridMultilevel"/>
    <w:tmpl w:val="6D6AF316"/>
    <w:lvl w:ilvl="0" w:tplc="226E1872">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3" w15:restartNumberingAfterBreak="0">
    <w:nsid w:val="759E04A5"/>
    <w:multiLevelType w:val="hybridMultilevel"/>
    <w:tmpl w:val="CFEABC34"/>
    <w:lvl w:ilvl="0" w:tplc="D1B2252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72153"/>
    <w:multiLevelType w:val="hybridMultilevel"/>
    <w:tmpl w:val="A4E45D26"/>
    <w:lvl w:ilvl="0" w:tplc="0A5A6400">
      <w:start w:val="1"/>
      <w:numFmt w:val="decimal"/>
      <w:lvlText w:val="%1)"/>
      <w:lvlJc w:val="left"/>
      <w:pPr>
        <w:ind w:left="1170" w:hanging="360"/>
      </w:pPr>
      <w:rPr>
        <w:rFonts w:ascii="Times New Roman" w:hAnsi="Times New Roman" w:cs="Times New Roman" w:hint="default"/>
        <w:sz w:val="28"/>
        <w:szCs w:val="28"/>
        <w:u w:val="none"/>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5" w15:restartNumberingAfterBreak="0">
    <w:nsid w:val="7AD17F0D"/>
    <w:multiLevelType w:val="hybridMultilevel"/>
    <w:tmpl w:val="F012AAD6"/>
    <w:lvl w:ilvl="0" w:tplc="2508EB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8"/>
  </w:num>
  <w:num w:numId="3">
    <w:abstractNumId w:val="23"/>
  </w:num>
  <w:num w:numId="4">
    <w:abstractNumId w:val="18"/>
  </w:num>
  <w:num w:numId="5">
    <w:abstractNumId w:val="13"/>
  </w:num>
  <w:num w:numId="6">
    <w:abstractNumId w:val="20"/>
  </w:num>
  <w:num w:numId="7">
    <w:abstractNumId w:val="33"/>
  </w:num>
  <w:num w:numId="8">
    <w:abstractNumId w:val="8"/>
  </w:num>
  <w:num w:numId="9">
    <w:abstractNumId w:val="6"/>
  </w:num>
  <w:num w:numId="10">
    <w:abstractNumId w:val="44"/>
  </w:num>
  <w:num w:numId="11">
    <w:abstractNumId w:val="42"/>
  </w:num>
  <w:num w:numId="12">
    <w:abstractNumId w:val="27"/>
  </w:num>
  <w:num w:numId="13">
    <w:abstractNumId w:val="10"/>
  </w:num>
  <w:num w:numId="14">
    <w:abstractNumId w:val="32"/>
  </w:num>
  <w:num w:numId="15">
    <w:abstractNumId w:val="24"/>
  </w:num>
  <w:num w:numId="16">
    <w:abstractNumId w:val="37"/>
  </w:num>
  <w:num w:numId="17">
    <w:abstractNumId w:val="11"/>
  </w:num>
  <w:num w:numId="18">
    <w:abstractNumId w:val="5"/>
  </w:num>
  <w:num w:numId="19">
    <w:abstractNumId w:val="3"/>
  </w:num>
  <w:num w:numId="20">
    <w:abstractNumId w:val="1"/>
  </w:num>
  <w:num w:numId="21">
    <w:abstractNumId w:val="16"/>
  </w:num>
  <w:num w:numId="22">
    <w:abstractNumId w:val="40"/>
  </w:num>
  <w:num w:numId="23">
    <w:abstractNumId w:val="22"/>
  </w:num>
  <w:num w:numId="24">
    <w:abstractNumId w:val="35"/>
  </w:num>
  <w:num w:numId="25">
    <w:abstractNumId w:val="7"/>
  </w:num>
  <w:num w:numId="26">
    <w:abstractNumId w:val="0"/>
  </w:num>
  <w:num w:numId="27">
    <w:abstractNumId w:val="34"/>
  </w:num>
  <w:num w:numId="28">
    <w:abstractNumId w:val="39"/>
  </w:num>
  <w:num w:numId="29">
    <w:abstractNumId w:val="26"/>
  </w:num>
  <w:num w:numId="30">
    <w:abstractNumId w:val="29"/>
  </w:num>
  <w:num w:numId="31">
    <w:abstractNumId w:val="36"/>
  </w:num>
  <w:num w:numId="32">
    <w:abstractNumId w:val="41"/>
  </w:num>
  <w:num w:numId="33">
    <w:abstractNumId w:val="14"/>
  </w:num>
  <w:num w:numId="34">
    <w:abstractNumId w:val="43"/>
  </w:num>
  <w:num w:numId="35">
    <w:abstractNumId w:val="12"/>
  </w:num>
  <w:num w:numId="36">
    <w:abstractNumId w:val="21"/>
  </w:num>
  <w:num w:numId="37">
    <w:abstractNumId w:val="19"/>
  </w:num>
  <w:num w:numId="38">
    <w:abstractNumId w:val="45"/>
  </w:num>
  <w:num w:numId="39">
    <w:abstractNumId w:val="9"/>
  </w:num>
  <w:num w:numId="40">
    <w:abstractNumId w:val="17"/>
  </w:num>
  <w:num w:numId="41">
    <w:abstractNumId w:val="15"/>
  </w:num>
  <w:num w:numId="42">
    <w:abstractNumId w:val="4"/>
  </w:num>
  <w:num w:numId="43">
    <w:abstractNumId w:val="31"/>
  </w:num>
  <w:num w:numId="44">
    <w:abstractNumId w:val="2"/>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D3"/>
    <w:rsid w:val="000153F8"/>
    <w:rsid w:val="0002456A"/>
    <w:rsid w:val="00041836"/>
    <w:rsid w:val="00063694"/>
    <w:rsid w:val="00065470"/>
    <w:rsid w:val="000819AE"/>
    <w:rsid w:val="0008341E"/>
    <w:rsid w:val="00085DC0"/>
    <w:rsid w:val="00090287"/>
    <w:rsid w:val="000A6581"/>
    <w:rsid w:val="000E20F4"/>
    <w:rsid w:val="000E4EAE"/>
    <w:rsid w:val="000E7982"/>
    <w:rsid w:val="000F34FB"/>
    <w:rsid w:val="00101B18"/>
    <w:rsid w:val="00102D21"/>
    <w:rsid w:val="00106E8A"/>
    <w:rsid w:val="00116F03"/>
    <w:rsid w:val="001227C5"/>
    <w:rsid w:val="00123FCC"/>
    <w:rsid w:val="0014606D"/>
    <w:rsid w:val="001508E7"/>
    <w:rsid w:val="001548F7"/>
    <w:rsid w:val="00156D63"/>
    <w:rsid w:val="00173E68"/>
    <w:rsid w:val="001827E8"/>
    <w:rsid w:val="001A0615"/>
    <w:rsid w:val="001A2147"/>
    <w:rsid w:val="001B2907"/>
    <w:rsid w:val="001B792E"/>
    <w:rsid w:val="001C12FF"/>
    <w:rsid w:val="001C2660"/>
    <w:rsid w:val="001C2841"/>
    <w:rsid w:val="001D7605"/>
    <w:rsid w:val="001E3356"/>
    <w:rsid w:val="001E4013"/>
    <w:rsid w:val="001E6D7A"/>
    <w:rsid w:val="001F3A8E"/>
    <w:rsid w:val="001F6BF4"/>
    <w:rsid w:val="001F768B"/>
    <w:rsid w:val="0020001E"/>
    <w:rsid w:val="0020008D"/>
    <w:rsid w:val="00204091"/>
    <w:rsid w:val="002321F4"/>
    <w:rsid w:val="002470A9"/>
    <w:rsid w:val="00253E84"/>
    <w:rsid w:val="00255B4F"/>
    <w:rsid w:val="00261E84"/>
    <w:rsid w:val="002703E6"/>
    <w:rsid w:val="00271E5E"/>
    <w:rsid w:val="00272F3D"/>
    <w:rsid w:val="002872B4"/>
    <w:rsid w:val="002968E6"/>
    <w:rsid w:val="00297F7A"/>
    <w:rsid w:val="002A2C92"/>
    <w:rsid w:val="002C107F"/>
    <w:rsid w:val="002C39C9"/>
    <w:rsid w:val="002C5AAF"/>
    <w:rsid w:val="002D0009"/>
    <w:rsid w:val="002F10F5"/>
    <w:rsid w:val="002F2FF7"/>
    <w:rsid w:val="002F5021"/>
    <w:rsid w:val="0031369D"/>
    <w:rsid w:val="003136EA"/>
    <w:rsid w:val="003217B2"/>
    <w:rsid w:val="00323517"/>
    <w:rsid w:val="003247FF"/>
    <w:rsid w:val="00325238"/>
    <w:rsid w:val="00331BA5"/>
    <w:rsid w:val="00340FC2"/>
    <w:rsid w:val="0035445E"/>
    <w:rsid w:val="00362FC2"/>
    <w:rsid w:val="003670BF"/>
    <w:rsid w:val="00373096"/>
    <w:rsid w:val="003772D3"/>
    <w:rsid w:val="003909B4"/>
    <w:rsid w:val="003B2E40"/>
    <w:rsid w:val="003B5083"/>
    <w:rsid w:val="003C61CB"/>
    <w:rsid w:val="004007EF"/>
    <w:rsid w:val="00401096"/>
    <w:rsid w:val="00404CE6"/>
    <w:rsid w:val="00420C22"/>
    <w:rsid w:val="004352AB"/>
    <w:rsid w:val="00450D8D"/>
    <w:rsid w:val="004715B0"/>
    <w:rsid w:val="004722AE"/>
    <w:rsid w:val="00474229"/>
    <w:rsid w:val="00493EC4"/>
    <w:rsid w:val="00497266"/>
    <w:rsid w:val="004A4C6C"/>
    <w:rsid w:val="004A57CE"/>
    <w:rsid w:val="004B7736"/>
    <w:rsid w:val="004C2E04"/>
    <w:rsid w:val="004C410E"/>
    <w:rsid w:val="004C454C"/>
    <w:rsid w:val="004C5F3F"/>
    <w:rsid w:val="004D03D3"/>
    <w:rsid w:val="004E24A8"/>
    <w:rsid w:val="004F21BE"/>
    <w:rsid w:val="004F26F0"/>
    <w:rsid w:val="00517B76"/>
    <w:rsid w:val="00531814"/>
    <w:rsid w:val="005455B8"/>
    <w:rsid w:val="00547545"/>
    <w:rsid w:val="0054793A"/>
    <w:rsid w:val="005529FD"/>
    <w:rsid w:val="005534B0"/>
    <w:rsid w:val="005534C5"/>
    <w:rsid w:val="00567050"/>
    <w:rsid w:val="005707B3"/>
    <w:rsid w:val="00580E3A"/>
    <w:rsid w:val="00586640"/>
    <w:rsid w:val="005935D7"/>
    <w:rsid w:val="005A59E6"/>
    <w:rsid w:val="005C1838"/>
    <w:rsid w:val="005E0E1A"/>
    <w:rsid w:val="005F00AF"/>
    <w:rsid w:val="005F6AC7"/>
    <w:rsid w:val="00603E29"/>
    <w:rsid w:val="00605ED5"/>
    <w:rsid w:val="00605F45"/>
    <w:rsid w:val="00606E67"/>
    <w:rsid w:val="006132AA"/>
    <w:rsid w:val="00620645"/>
    <w:rsid w:val="006262C1"/>
    <w:rsid w:val="00643B9C"/>
    <w:rsid w:val="00644775"/>
    <w:rsid w:val="00651CA6"/>
    <w:rsid w:val="0065519D"/>
    <w:rsid w:val="00660B64"/>
    <w:rsid w:val="006806ED"/>
    <w:rsid w:val="00691AA5"/>
    <w:rsid w:val="006A6C50"/>
    <w:rsid w:val="006B0EA8"/>
    <w:rsid w:val="006D26FD"/>
    <w:rsid w:val="006D79D3"/>
    <w:rsid w:val="006F12E9"/>
    <w:rsid w:val="006F5BAB"/>
    <w:rsid w:val="006F635A"/>
    <w:rsid w:val="00710C58"/>
    <w:rsid w:val="007132DB"/>
    <w:rsid w:val="00736BE3"/>
    <w:rsid w:val="0074116D"/>
    <w:rsid w:val="00744212"/>
    <w:rsid w:val="007507C9"/>
    <w:rsid w:val="0075087E"/>
    <w:rsid w:val="00751CCC"/>
    <w:rsid w:val="00753CB5"/>
    <w:rsid w:val="007752F2"/>
    <w:rsid w:val="00780044"/>
    <w:rsid w:val="0078031E"/>
    <w:rsid w:val="007830F3"/>
    <w:rsid w:val="00786562"/>
    <w:rsid w:val="0079462B"/>
    <w:rsid w:val="00796B5A"/>
    <w:rsid w:val="007A11C5"/>
    <w:rsid w:val="007A526C"/>
    <w:rsid w:val="007B0420"/>
    <w:rsid w:val="007B38BF"/>
    <w:rsid w:val="007B4147"/>
    <w:rsid w:val="007B55D8"/>
    <w:rsid w:val="007C4199"/>
    <w:rsid w:val="007C774B"/>
    <w:rsid w:val="007D2503"/>
    <w:rsid w:val="007D38E6"/>
    <w:rsid w:val="007E1F5B"/>
    <w:rsid w:val="007F044A"/>
    <w:rsid w:val="007F1621"/>
    <w:rsid w:val="00804DF0"/>
    <w:rsid w:val="008104B5"/>
    <w:rsid w:val="00830335"/>
    <w:rsid w:val="00843DB4"/>
    <w:rsid w:val="00854909"/>
    <w:rsid w:val="00876B1D"/>
    <w:rsid w:val="00882AE8"/>
    <w:rsid w:val="00885CF1"/>
    <w:rsid w:val="00893635"/>
    <w:rsid w:val="00895FB1"/>
    <w:rsid w:val="00895FD9"/>
    <w:rsid w:val="008A0621"/>
    <w:rsid w:val="008B2594"/>
    <w:rsid w:val="008B2674"/>
    <w:rsid w:val="008F10EC"/>
    <w:rsid w:val="008F6950"/>
    <w:rsid w:val="008F7D15"/>
    <w:rsid w:val="0090076E"/>
    <w:rsid w:val="009054C7"/>
    <w:rsid w:val="00920F02"/>
    <w:rsid w:val="00940BC9"/>
    <w:rsid w:val="009778DD"/>
    <w:rsid w:val="009A0554"/>
    <w:rsid w:val="009B1AB1"/>
    <w:rsid w:val="009B7A49"/>
    <w:rsid w:val="009C67B5"/>
    <w:rsid w:val="009F09EF"/>
    <w:rsid w:val="009F2327"/>
    <w:rsid w:val="00A06091"/>
    <w:rsid w:val="00A140BC"/>
    <w:rsid w:val="00A15449"/>
    <w:rsid w:val="00A476F3"/>
    <w:rsid w:val="00A5022B"/>
    <w:rsid w:val="00A61BB7"/>
    <w:rsid w:val="00A66DBA"/>
    <w:rsid w:val="00A70808"/>
    <w:rsid w:val="00A80B4E"/>
    <w:rsid w:val="00A82204"/>
    <w:rsid w:val="00A959D5"/>
    <w:rsid w:val="00A960F5"/>
    <w:rsid w:val="00AA559E"/>
    <w:rsid w:val="00AB0868"/>
    <w:rsid w:val="00AB4852"/>
    <w:rsid w:val="00AC06ED"/>
    <w:rsid w:val="00AC49FA"/>
    <w:rsid w:val="00AD524F"/>
    <w:rsid w:val="00B152D6"/>
    <w:rsid w:val="00B21A69"/>
    <w:rsid w:val="00B27D3E"/>
    <w:rsid w:val="00B32C4F"/>
    <w:rsid w:val="00B36269"/>
    <w:rsid w:val="00B47358"/>
    <w:rsid w:val="00B53974"/>
    <w:rsid w:val="00B55B15"/>
    <w:rsid w:val="00B55EB9"/>
    <w:rsid w:val="00B60229"/>
    <w:rsid w:val="00B64C5D"/>
    <w:rsid w:val="00BB0291"/>
    <w:rsid w:val="00BB2603"/>
    <w:rsid w:val="00BC3113"/>
    <w:rsid w:val="00BC718E"/>
    <w:rsid w:val="00BE2CFD"/>
    <w:rsid w:val="00C01A3E"/>
    <w:rsid w:val="00C051AC"/>
    <w:rsid w:val="00C17A23"/>
    <w:rsid w:val="00C243D2"/>
    <w:rsid w:val="00C33579"/>
    <w:rsid w:val="00C34125"/>
    <w:rsid w:val="00C37BEA"/>
    <w:rsid w:val="00C71AD1"/>
    <w:rsid w:val="00C80A69"/>
    <w:rsid w:val="00C82D73"/>
    <w:rsid w:val="00C84403"/>
    <w:rsid w:val="00C90A2C"/>
    <w:rsid w:val="00CA0AA1"/>
    <w:rsid w:val="00CA71E2"/>
    <w:rsid w:val="00CB099F"/>
    <w:rsid w:val="00CB7808"/>
    <w:rsid w:val="00CD4B12"/>
    <w:rsid w:val="00CE697A"/>
    <w:rsid w:val="00CF169A"/>
    <w:rsid w:val="00D02DC4"/>
    <w:rsid w:val="00D030BC"/>
    <w:rsid w:val="00D036C5"/>
    <w:rsid w:val="00D06F1B"/>
    <w:rsid w:val="00D2301D"/>
    <w:rsid w:val="00D2393D"/>
    <w:rsid w:val="00D470FE"/>
    <w:rsid w:val="00D47961"/>
    <w:rsid w:val="00D53B51"/>
    <w:rsid w:val="00D53E8F"/>
    <w:rsid w:val="00D7165D"/>
    <w:rsid w:val="00D76BF6"/>
    <w:rsid w:val="00D83FA1"/>
    <w:rsid w:val="00D9474B"/>
    <w:rsid w:val="00D95236"/>
    <w:rsid w:val="00D97405"/>
    <w:rsid w:val="00DA416C"/>
    <w:rsid w:val="00DC0A6D"/>
    <w:rsid w:val="00DC4C27"/>
    <w:rsid w:val="00DD6C10"/>
    <w:rsid w:val="00DF3BA0"/>
    <w:rsid w:val="00DF49E9"/>
    <w:rsid w:val="00DF6133"/>
    <w:rsid w:val="00E0447A"/>
    <w:rsid w:val="00E107BE"/>
    <w:rsid w:val="00E2517B"/>
    <w:rsid w:val="00E40988"/>
    <w:rsid w:val="00E50645"/>
    <w:rsid w:val="00E562A0"/>
    <w:rsid w:val="00E6192D"/>
    <w:rsid w:val="00E81594"/>
    <w:rsid w:val="00E964AA"/>
    <w:rsid w:val="00EA2110"/>
    <w:rsid w:val="00EC40BE"/>
    <w:rsid w:val="00EC5CB8"/>
    <w:rsid w:val="00ED7DC0"/>
    <w:rsid w:val="00EE6654"/>
    <w:rsid w:val="00EF0A4D"/>
    <w:rsid w:val="00F01AA2"/>
    <w:rsid w:val="00F02DB4"/>
    <w:rsid w:val="00F06528"/>
    <w:rsid w:val="00F17B65"/>
    <w:rsid w:val="00F20FE4"/>
    <w:rsid w:val="00F2676F"/>
    <w:rsid w:val="00F27E1B"/>
    <w:rsid w:val="00F31C70"/>
    <w:rsid w:val="00F552D3"/>
    <w:rsid w:val="00F605F6"/>
    <w:rsid w:val="00F609B3"/>
    <w:rsid w:val="00F94DA3"/>
    <w:rsid w:val="00F95D03"/>
    <w:rsid w:val="00FC768A"/>
    <w:rsid w:val="00FD53F0"/>
    <w:rsid w:val="00FD6F80"/>
    <w:rsid w:val="00FE20AA"/>
    <w:rsid w:val="00FF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B2C07"/>
  <w15:docId w15:val="{C515857F-5B71-44E9-93A6-F387AB22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C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3,Абзац списка11,List Paragraph1 Знак Знак,Colorful List - Accent 11,No Spacing1,Абзац списка2,List Paragraph2,Абзац списка21"/>
    <w:basedOn w:val="a"/>
    <w:link w:val="a4"/>
    <w:uiPriority w:val="34"/>
    <w:qFormat/>
    <w:rsid w:val="003772D3"/>
    <w:pPr>
      <w:ind w:left="720"/>
      <w:contextualSpacing/>
    </w:pPr>
  </w:style>
  <w:style w:type="paragraph" w:styleId="HTML">
    <w:name w:val="HTML Preformatted"/>
    <w:basedOn w:val="a"/>
    <w:link w:val="HTML0"/>
    <w:uiPriority w:val="99"/>
    <w:unhideWhenUsed/>
    <w:rsid w:val="00D23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2393D"/>
    <w:rPr>
      <w:rFonts w:ascii="Courier New" w:eastAsia="Times New Roman" w:hAnsi="Courier New" w:cs="Courier New"/>
      <w:sz w:val="20"/>
      <w:szCs w:val="20"/>
      <w:lang w:eastAsia="ru-RU"/>
    </w:rPr>
  </w:style>
  <w:style w:type="paragraph" w:styleId="a5">
    <w:name w:val="header"/>
    <w:basedOn w:val="a"/>
    <w:link w:val="a6"/>
    <w:uiPriority w:val="99"/>
    <w:unhideWhenUsed/>
    <w:rsid w:val="00404C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4CE6"/>
  </w:style>
  <w:style w:type="paragraph" w:styleId="a7">
    <w:name w:val="footer"/>
    <w:basedOn w:val="a"/>
    <w:link w:val="a8"/>
    <w:uiPriority w:val="99"/>
    <w:unhideWhenUsed/>
    <w:rsid w:val="00404C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4CE6"/>
  </w:style>
  <w:style w:type="paragraph" w:customStyle="1" w:styleId="1">
    <w:name w:val="Обычный1"/>
    <w:rsid w:val="00DC0A6D"/>
    <w:pPr>
      <w:spacing w:after="0" w:line="240" w:lineRule="auto"/>
      <w:jc w:val="center"/>
    </w:pPr>
    <w:rPr>
      <w:rFonts w:ascii="Times New Roman" w:eastAsia="Times New Roman" w:hAnsi="Times New Roman" w:cs="Times New Roman"/>
      <w:sz w:val="20"/>
      <w:szCs w:val="20"/>
      <w:lang w:val="uk-UA" w:eastAsia="ru-RU"/>
    </w:rPr>
  </w:style>
  <w:style w:type="paragraph" w:styleId="a9">
    <w:name w:val="Normal (Web)"/>
    <w:basedOn w:val="a"/>
    <w:rsid w:val="00DC0A6D"/>
    <w:pPr>
      <w:autoSpaceDE w:val="0"/>
      <w:autoSpaceDN w:val="0"/>
      <w:spacing w:after="0" w:line="240" w:lineRule="auto"/>
      <w:ind w:firstLine="397"/>
      <w:jc w:val="both"/>
    </w:pPr>
    <w:rPr>
      <w:rFonts w:ascii="Times New Roman" w:eastAsia="Times New Roman" w:hAnsi="Times New Roman" w:cs="Times New Roman"/>
      <w:sz w:val="24"/>
      <w:szCs w:val="24"/>
      <w:lang w:eastAsia="ru-RU"/>
    </w:rPr>
  </w:style>
  <w:style w:type="paragraph" w:customStyle="1" w:styleId="10">
    <w:name w:val="Абзац списка1"/>
    <w:basedOn w:val="a"/>
    <w:rsid w:val="00DC0A6D"/>
    <w:pPr>
      <w:ind w:left="720"/>
      <w:contextualSpacing/>
    </w:pPr>
    <w:rPr>
      <w:rFonts w:ascii="Calibri" w:eastAsia="Times New Roman" w:hAnsi="Calibri" w:cs="Times New Roman"/>
      <w:lang w:val="uk-UA" w:eastAsia="uk-UA"/>
    </w:rPr>
  </w:style>
  <w:style w:type="character" w:customStyle="1" w:styleId="rvts23">
    <w:name w:val="rvts23"/>
    <w:rsid w:val="00DC0A6D"/>
    <w:rPr>
      <w:rFonts w:cs="Times New Roman"/>
    </w:rPr>
  </w:style>
  <w:style w:type="character" w:styleId="aa">
    <w:name w:val="Hyperlink"/>
    <w:basedOn w:val="a0"/>
    <w:uiPriority w:val="99"/>
    <w:semiHidden/>
    <w:unhideWhenUsed/>
    <w:rsid w:val="00F31C70"/>
    <w:rPr>
      <w:color w:val="0000FF"/>
      <w:u w:val="single"/>
    </w:rPr>
  </w:style>
  <w:style w:type="character" w:customStyle="1" w:styleId="rvts46">
    <w:name w:val="rvts46"/>
    <w:basedOn w:val="a0"/>
    <w:rsid w:val="007C4199"/>
  </w:style>
  <w:style w:type="character" w:customStyle="1" w:styleId="rvts37">
    <w:name w:val="rvts37"/>
    <w:basedOn w:val="a0"/>
    <w:rsid w:val="007C4199"/>
  </w:style>
  <w:style w:type="paragraph" w:customStyle="1" w:styleId="rvps2">
    <w:name w:val="rvps2"/>
    <w:basedOn w:val="a"/>
    <w:rsid w:val="00517B7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Emphasis"/>
    <w:basedOn w:val="a0"/>
    <w:uiPriority w:val="20"/>
    <w:qFormat/>
    <w:rsid w:val="00517B76"/>
    <w:rPr>
      <w:i/>
      <w:iCs/>
    </w:rPr>
  </w:style>
  <w:style w:type="character" w:customStyle="1" w:styleId="a4">
    <w:name w:val="Абзац списка Знак"/>
    <w:aliases w:val="body 2 Знак,List Paragraph1 Знак,List Paragraph11 Знак,Mummuga loetelu Знак,Loendi lõik Знак,2 Знак,просто Знак,Абзац списка3 Знак,Абзац списка11 Знак,List Paragraph1 Знак Знак Знак,Colorful List - Accent 11 Знак,No Spacing1 Знак"/>
    <w:link w:val="a3"/>
    <w:uiPriority w:val="34"/>
    <w:locked/>
    <w:rsid w:val="00710C58"/>
  </w:style>
  <w:style w:type="paragraph" w:styleId="ac">
    <w:name w:val="No Spacing"/>
    <w:uiPriority w:val="1"/>
    <w:qFormat/>
    <w:rsid w:val="00710C58"/>
    <w:pPr>
      <w:spacing w:after="0" w:line="240" w:lineRule="auto"/>
    </w:pPr>
    <w:rPr>
      <w:lang w:val="uk-UA"/>
    </w:rPr>
  </w:style>
  <w:style w:type="paragraph" w:styleId="ad">
    <w:name w:val="Balloon Text"/>
    <w:basedOn w:val="a"/>
    <w:link w:val="ae"/>
    <w:uiPriority w:val="99"/>
    <w:semiHidden/>
    <w:unhideWhenUsed/>
    <w:rsid w:val="00123FC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23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782">
      <w:bodyDiv w:val="1"/>
      <w:marLeft w:val="0"/>
      <w:marRight w:val="0"/>
      <w:marTop w:val="0"/>
      <w:marBottom w:val="0"/>
      <w:divBdr>
        <w:top w:val="none" w:sz="0" w:space="0" w:color="auto"/>
        <w:left w:val="none" w:sz="0" w:space="0" w:color="auto"/>
        <w:bottom w:val="none" w:sz="0" w:space="0" w:color="auto"/>
        <w:right w:val="none" w:sz="0" w:space="0" w:color="auto"/>
      </w:divBdr>
    </w:div>
    <w:div w:id="97219324">
      <w:bodyDiv w:val="1"/>
      <w:marLeft w:val="0"/>
      <w:marRight w:val="0"/>
      <w:marTop w:val="0"/>
      <w:marBottom w:val="0"/>
      <w:divBdr>
        <w:top w:val="none" w:sz="0" w:space="0" w:color="auto"/>
        <w:left w:val="none" w:sz="0" w:space="0" w:color="auto"/>
        <w:bottom w:val="none" w:sz="0" w:space="0" w:color="auto"/>
        <w:right w:val="none" w:sz="0" w:space="0" w:color="auto"/>
      </w:divBdr>
    </w:div>
    <w:div w:id="194732157">
      <w:bodyDiv w:val="1"/>
      <w:marLeft w:val="0"/>
      <w:marRight w:val="0"/>
      <w:marTop w:val="0"/>
      <w:marBottom w:val="0"/>
      <w:divBdr>
        <w:top w:val="none" w:sz="0" w:space="0" w:color="auto"/>
        <w:left w:val="none" w:sz="0" w:space="0" w:color="auto"/>
        <w:bottom w:val="none" w:sz="0" w:space="0" w:color="auto"/>
        <w:right w:val="none" w:sz="0" w:space="0" w:color="auto"/>
      </w:divBdr>
    </w:div>
    <w:div w:id="206645456">
      <w:bodyDiv w:val="1"/>
      <w:marLeft w:val="0"/>
      <w:marRight w:val="0"/>
      <w:marTop w:val="0"/>
      <w:marBottom w:val="0"/>
      <w:divBdr>
        <w:top w:val="none" w:sz="0" w:space="0" w:color="auto"/>
        <w:left w:val="none" w:sz="0" w:space="0" w:color="auto"/>
        <w:bottom w:val="none" w:sz="0" w:space="0" w:color="auto"/>
        <w:right w:val="none" w:sz="0" w:space="0" w:color="auto"/>
      </w:divBdr>
    </w:div>
    <w:div w:id="230849639">
      <w:bodyDiv w:val="1"/>
      <w:marLeft w:val="0"/>
      <w:marRight w:val="0"/>
      <w:marTop w:val="0"/>
      <w:marBottom w:val="0"/>
      <w:divBdr>
        <w:top w:val="none" w:sz="0" w:space="0" w:color="auto"/>
        <w:left w:val="none" w:sz="0" w:space="0" w:color="auto"/>
        <w:bottom w:val="none" w:sz="0" w:space="0" w:color="auto"/>
        <w:right w:val="none" w:sz="0" w:space="0" w:color="auto"/>
      </w:divBdr>
    </w:div>
    <w:div w:id="312637566">
      <w:bodyDiv w:val="1"/>
      <w:marLeft w:val="0"/>
      <w:marRight w:val="0"/>
      <w:marTop w:val="0"/>
      <w:marBottom w:val="0"/>
      <w:divBdr>
        <w:top w:val="none" w:sz="0" w:space="0" w:color="auto"/>
        <w:left w:val="none" w:sz="0" w:space="0" w:color="auto"/>
        <w:bottom w:val="none" w:sz="0" w:space="0" w:color="auto"/>
        <w:right w:val="none" w:sz="0" w:space="0" w:color="auto"/>
      </w:divBdr>
    </w:div>
    <w:div w:id="332800231">
      <w:bodyDiv w:val="1"/>
      <w:marLeft w:val="0"/>
      <w:marRight w:val="0"/>
      <w:marTop w:val="0"/>
      <w:marBottom w:val="0"/>
      <w:divBdr>
        <w:top w:val="none" w:sz="0" w:space="0" w:color="auto"/>
        <w:left w:val="none" w:sz="0" w:space="0" w:color="auto"/>
        <w:bottom w:val="none" w:sz="0" w:space="0" w:color="auto"/>
        <w:right w:val="none" w:sz="0" w:space="0" w:color="auto"/>
      </w:divBdr>
    </w:div>
    <w:div w:id="369692016">
      <w:bodyDiv w:val="1"/>
      <w:marLeft w:val="0"/>
      <w:marRight w:val="0"/>
      <w:marTop w:val="0"/>
      <w:marBottom w:val="0"/>
      <w:divBdr>
        <w:top w:val="none" w:sz="0" w:space="0" w:color="auto"/>
        <w:left w:val="none" w:sz="0" w:space="0" w:color="auto"/>
        <w:bottom w:val="none" w:sz="0" w:space="0" w:color="auto"/>
        <w:right w:val="none" w:sz="0" w:space="0" w:color="auto"/>
      </w:divBdr>
    </w:div>
    <w:div w:id="489517140">
      <w:bodyDiv w:val="1"/>
      <w:marLeft w:val="0"/>
      <w:marRight w:val="0"/>
      <w:marTop w:val="0"/>
      <w:marBottom w:val="0"/>
      <w:divBdr>
        <w:top w:val="none" w:sz="0" w:space="0" w:color="auto"/>
        <w:left w:val="none" w:sz="0" w:space="0" w:color="auto"/>
        <w:bottom w:val="none" w:sz="0" w:space="0" w:color="auto"/>
        <w:right w:val="none" w:sz="0" w:space="0" w:color="auto"/>
      </w:divBdr>
    </w:div>
    <w:div w:id="688339467">
      <w:bodyDiv w:val="1"/>
      <w:marLeft w:val="0"/>
      <w:marRight w:val="0"/>
      <w:marTop w:val="0"/>
      <w:marBottom w:val="0"/>
      <w:divBdr>
        <w:top w:val="none" w:sz="0" w:space="0" w:color="auto"/>
        <w:left w:val="none" w:sz="0" w:space="0" w:color="auto"/>
        <w:bottom w:val="none" w:sz="0" w:space="0" w:color="auto"/>
        <w:right w:val="none" w:sz="0" w:space="0" w:color="auto"/>
      </w:divBdr>
    </w:div>
    <w:div w:id="778528755">
      <w:bodyDiv w:val="1"/>
      <w:marLeft w:val="0"/>
      <w:marRight w:val="0"/>
      <w:marTop w:val="0"/>
      <w:marBottom w:val="0"/>
      <w:divBdr>
        <w:top w:val="none" w:sz="0" w:space="0" w:color="auto"/>
        <w:left w:val="none" w:sz="0" w:space="0" w:color="auto"/>
        <w:bottom w:val="none" w:sz="0" w:space="0" w:color="auto"/>
        <w:right w:val="none" w:sz="0" w:space="0" w:color="auto"/>
      </w:divBdr>
    </w:div>
    <w:div w:id="876434722">
      <w:bodyDiv w:val="1"/>
      <w:marLeft w:val="0"/>
      <w:marRight w:val="0"/>
      <w:marTop w:val="0"/>
      <w:marBottom w:val="0"/>
      <w:divBdr>
        <w:top w:val="none" w:sz="0" w:space="0" w:color="auto"/>
        <w:left w:val="none" w:sz="0" w:space="0" w:color="auto"/>
        <w:bottom w:val="none" w:sz="0" w:space="0" w:color="auto"/>
        <w:right w:val="none" w:sz="0" w:space="0" w:color="auto"/>
      </w:divBdr>
    </w:div>
    <w:div w:id="969552115">
      <w:bodyDiv w:val="1"/>
      <w:marLeft w:val="0"/>
      <w:marRight w:val="0"/>
      <w:marTop w:val="0"/>
      <w:marBottom w:val="0"/>
      <w:divBdr>
        <w:top w:val="none" w:sz="0" w:space="0" w:color="auto"/>
        <w:left w:val="none" w:sz="0" w:space="0" w:color="auto"/>
        <w:bottom w:val="none" w:sz="0" w:space="0" w:color="auto"/>
        <w:right w:val="none" w:sz="0" w:space="0" w:color="auto"/>
      </w:divBdr>
    </w:div>
    <w:div w:id="1015957487">
      <w:bodyDiv w:val="1"/>
      <w:marLeft w:val="0"/>
      <w:marRight w:val="0"/>
      <w:marTop w:val="0"/>
      <w:marBottom w:val="0"/>
      <w:divBdr>
        <w:top w:val="none" w:sz="0" w:space="0" w:color="auto"/>
        <w:left w:val="none" w:sz="0" w:space="0" w:color="auto"/>
        <w:bottom w:val="none" w:sz="0" w:space="0" w:color="auto"/>
        <w:right w:val="none" w:sz="0" w:space="0" w:color="auto"/>
      </w:divBdr>
    </w:div>
    <w:div w:id="1065374076">
      <w:bodyDiv w:val="1"/>
      <w:marLeft w:val="0"/>
      <w:marRight w:val="0"/>
      <w:marTop w:val="0"/>
      <w:marBottom w:val="0"/>
      <w:divBdr>
        <w:top w:val="none" w:sz="0" w:space="0" w:color="auto"/>
        <w:left w:val="none" w:sz="0" w:space="0" w:color="auto"/>
        <w:bottom w:val="none" w:sz="0" w:space="0" w:color="auto"/>
        <w:right w:val="none" w:sz="0" w:space="0" w:color="auto"/>
      </w:divBdr>
    </w:div>
    <w:div w:id="1082947716">
      <w:bodyDiv w:val="1"/>
      <w:marLeft w:val="0"/>
      <w:marRight w:val="0"/>
      <w:marTop w:val="0"/>
      <w:marBottom w:val="0"/>
      <w:divBdr>
        <w:top w:val="none" w:sz="0" w:space="0" w:color="auto"/>
        <w:left w:val="none" w:sz="0" w:space="0" w:color="auto"/>
        <w:bottom w:val="none" w:sz="0" w:space="0" w:color="auto"/>
        <w:right w:val="none" w:sz="0" w:space="0" w:color="auto"/>
      </w:divBdr>
    </w:div>
    <w:div w:id="1186823561">
      <w:bodyDiv w:val="1"/>
      <w:marLeft w:val="0"/>
      <w:marRight w:val="0"/>
      <w:marTop w:val="0"/>
      <w:marBottom w:val="0"/>
      <w:divBdr>
        <w:top w:val="none" w:sz="0" w:space="0" w:color="auto"/>
        <w:left w:val="none" w:sz="0" w:space="0" w:color="auto"/>
        <w:bottom w:val="none" w:sz="0" w:space="0" w:color="auto"/>
        <w:right w:val="none" w:sz="0" w:space="0" w:color="auto"/>
      </w:divBdr>
    </w:div>
    <w:div w:id="1261179533">
      <w:bodyDiv w:val="1"/>
      <w:marLeft w:val="0"/>
      <w:marRight w:val="0"/>
      <w:marTop w:val="0"/>
      <w:marBottom w:val="0"/>
      <w:divBdr>
        <w:top w:val="none" w:sz="0" w:space="0" w:color="auto"/>
        <w:left w:val="none" w:sz="0" w:space="0" w:color="auto"/>
        <w:bottom w:val="none" w:sz="0" w:space="0" w:color="auto"/>
        <w:right w:val="none" w:sz="0" w:space="0" w:color="auto"/>
      </w:divBdr>
    </w:div>
    <w:div w:id="1293975127">
      <w:bodyDiv w:val="1"/>
      <w:marLeft w:val="0"/>
      <w:marRight w:val="0"/>
      <w:marTop w:val="0"/>
      <w:marBottom w:val="0"/>
      <w:divBdr>
        <w:top w:val="none" w:sz="0" w:space="0" w:color="auto"/>
        <w:left w:val="none" w:sz="0" w:space="0" w:color="auto"/>
        <w:bottom w:val="none" w:sz="0" w:space="0" w:color="auto"/>
        <w:right w:val="none" w:sz="0" w:space="0" w:color="auto"/>
      </w:divBdr>
    </w:div>
    <w:div w:id="1583179879">
      <w:bodyDiv w:val="1"/>
      <w:marLeft w:val="0"/>
      <w:marRight w:val="0"/>
      <w:marTop w:val="0"/>
      <w:marBottom w:val="0"/>
      <w:divBdr>
        <w:top w:val="none" w:sz="0" w:space="0" w:color="auto"/>
        <w:left w:val="none" w:sz="0" w:space="0" w:color="auto"/>
        <w:bottom w:val="none" w:sz="0" w:space="0" w:color="auto"/>
        <w:right w:val="none" w:sz="0" w:space="0" w:color="auto"/>
      </w:divBdr>
    </w:div>
    <w:div w:id="1622154643">
      <w:bodyDiv w:val="1"/>
      <w:marLeft w:val="0"/>
      <w:marRight w:val="0"/>
      <w:marTop w:val="0"/>
      <w:marBottom w:val="0"/>
      <w:divBdr>
        <w:top w:val="none" w:sz="0" w:space="0" w:color="auto"/>
        <w:left w:val="none" w:sz="0" w:space="0" w:color="auto"/>
        <w:bottom w:val="none" w:sz="0" w:space="0" w:color="auto"/>
        <w:right w:val="none" w:sz="0" w:space="0" w:color="auto"/>
      </w:divBdr>
    </w:div>
    <w:div w:id="1657414836">
      <w:bodyDiv w:val="1"/>
      <w:marLeft w:val="0"/>
      <w:marRight w:val="0"/>
      <w:marTop w:val="0"/>
      <w:marBottom w:val="0"/>
      <w:divBdr>
        <w:top w:val="none" w:sz="0" w:space="0" w:color="auto"/>
        <w:left w:val="none" w:sz="0" w:space="0" w:color="auto"/>
        <w:bottom w:val="none" w:sz="0" w:space="0" w:color="auto"/>
        <w:right w:val="none" w:sz="0" w:space="0" w:color="auto"/>
      </w:divBdr>
    </w:div>
    <w:div w:id="1728872147">
      <w:bodyDiv w:val="1"/>
      <w:marLeft w:val="0"/>
      <w:marRight w:val="0"/>
      <w:marTop w:val="0"/>
      <w:marBottom w:val="0"/>
      <w:divBdr>
        <w:top w:val="none" w:sz="0" w:space="0" w:color="auto"/>
        <w:left w:val="none" w:sz="0" w:space="0" w:color="auto"/>
        <w:bottom w:val="none" w:sz="0" w:space="0" w:color="auto"/>
        <w:right w:val="none" w:sz="0" w:space="0" w:color="auto"/>
      </w:divBdr>
    </w:div>
    <w:div w:id="1844855973">
      <w:bodyDiv w:val="1"/>
      <w:marLeft w:val="0"/>
      <w:marRight w:val="0"/>
      <w:marTop w:val="0"/>
      <w:marBottom w:val="0"/>
      <w:divBdr>
        <w:top w:val="none" w:sz="0" w:space="0" w:color="auto"/>
        <w:left w:val="none" w:sz="0" w:space="0" w:color="auto"/>
        <w:bottom w:val="none" w:sz="0" w:space="0" w:color="auto"/>
        <w:right w:val="none" w:sz="0" w:space="0" w:color="auto"/>
      </w:divBdr>
    </w:div>
    <w:div w:id="1893543559">
      <w:bodyDiv w:val="1"/>
      <w:marLeft w:val="0"/>
      <w:marRight w:val="0"/>
      <w:marTop w:val="0"/>
      <w:marBottom w:val="0"/>
      <w:divBdr>
        <w:top w:val="none" w:sz="0" w:space="0" w:color="auto"/>
        <w:left w:val="none" w:sz="0" w:space="0" w:color="auto"/>
        <w:bottom w:val="none" w:sz="0" w:space="0" w:color="auto"/>
        <w:right w:val="none" w:sz="0" w:space="0" w:color="auto"/>
      </w:divBdr>
    </w:div>
    <w:div w:id="20015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06-2001-%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85-2017-%D0%BF" TargetMode="External"/><Relationship Id="rId5" Type="http://schemas.openxmlformats.org/officeDocument/2006/relationships/webSettings" Target="webSettings.xml"/><Relationship Id="rId10" Type="http://schemas.openxmlformats.org/officeDocument/2006/relationships/hyperlink" Target="https://zakon.rada.gov.ua/laws/show/1085-2017-%D0%BF" TargetMode="External"/><Relationship Id="rId4" Type="http://schemas.openxmlformats.org/officeDocument/2006/relationships/settings" Target="settings.xml"/><Relationship Id="rId9" Type="http://schemas.openxmlformats.org/officeDocument/2006/relationships/hyperlink" Target="https://zakon.rada.gov.ua/laws/show/875-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97B8-E90D-4DF3-8930-32DB94E8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7660</Words>
  <Characters>43667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Горбачук Галина</cp:lastModifiedBy>
  <cp:revision>33</cp:revision>
  <cp:lastPrinted>2020-02-17T08:43:00Z</cp:lastPrinted>
  <dcterms:created xsi:type="dcterms:W3CDTF">2019-11-05T10:54:00Z</dcterms:created>
  <dcterms:modified xsi:type="dcterms:W3CDTF">2020-02-17T12:36:00Z</dcterms:modified>
</cp:coreProperties>
</file>