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D414" w14:textId="77777777" w:rsidR="00F63E51" w:rsidRDefault="00F63E51" w:rsidP="00116309">
      <w:pPr>
        <w:ind w:left="9072"/>
        <w:jc w:val="both"/>
      </w:pPr>
      <w:r>
        <w:t>ЗАТВЕРДЖЕНО</w:t>
      </w:r>
    </w:p>
    <w:p w14:paraId="0812F65C" w14:textId="77777777" w:rsidR="00F63E51" w:rsidRDefault="00633C34" w:rsidP="00116309">
      <w:pPr>
        <w:ind w:left="10206" w:hanging="1134"/>
        <w:jc w:val="both"/>
      </w:pPr>
      <w:r>
        <w:t>Н</w:t>
      </w:r>
      <w:r w:rsidR="00F63E51">
        <w:t xml:space="preserve">аказ Міністерства інфраструктури України </w:t>
      </w:r>
    </w:p>
    <w:p w14:paraId="5A81DAE5" w14:textId="7600AB64" w:rsidR="00F63E51" w:rsidRDefault="005A3FD1" w:rsidP="00116309">
      <w:pPr>
        <w:ind w:left="10206" w:hanging="1134"/>
        <w:jc w:val="both"/>
      </w:pPr>
      <w:r>
        <w:t>_______</w:t>
      </w:r>
      <w:r w:rsidR="00633C34">
        <w:t>_</w:t>
      </w:r>
      <w:r w:rsidR="00A26F87">
        <w:t>__</w:t>
      </w:r>
      <w:r w:rsidR="00633C34">
        <w:t>_</w:t>
      </w:r>
      <w:r w:rsidR="00A26F87">
        <w:t>_</w:t>
      </w:r>
      <w:r w:rsidR="00116309">
        <w:t>_________</w:t>
      </w:r>
      <w:r>
        <w:t xml:space="preserve"> 20</w:t>
      </w:r>
      <w:r w:rsidR="00D2166D">
        <w:t>2</w:t>
      </w:r>
      <w:r w:rsidR="0093784F">
        <w:t>2</w:t>
      </w:r>
      <w:r>
        <w:t xml:space="preserve"> р</w:t>
      </w:r>
      <w:r w:rsidR="00A26F87">
        <w:t>оку</w:t>
      </w:r>
      <w:r>
        <w:t xml:space="preserve"> №_____</w:t>
      </w:r>
    </w:p>
    <w:p w14:paraId="42B77B3A" w14:textId="5D5FF068" w:rsidR="00F63E51" w:rsidRDefault="00F63E51" w:rsidP="00AF5BD4">
      <w:pPr>
        <w:ind w:firstLine="900"/>
        <w:jc w:val="center"/>
      </w:pPr>
    </w:p>
    <w:p w14:paraId="4496B5B9" w14:textId="77777777" w:rsidR="00CF3036" w:rsidRDefault="00CF3036" w:rsidP="00AF5BD4">
      <w:pPr>
        <w:ind w:firstLine="900"/>
        <w:jc w:val="center"/>
      </w:pPr>
    </w:p>
    <w:p w14:paraId="13FF3976" w14:textId="77777777" w:rsidR="00116309" w:rsidRDefault="00F63E51" w:rsidP="00AF5BD4">
      <w:pPr>
        <w:ind w:firstLine="900"/>
        <w:jc w:val="center"/>
      </w:pPr>
      <w:r>
        <w:t xml:space="preserve">Зміна </w:t>
      </w:r>
    </w:p>
    <w:p w14:paraId="414C3218" w14:textId="77777777" w:rsidR="00E74F1F" w:rsidRPr="00F86A3A" w:rsidRDefault="00F63E51" w:rsidP="00AF5BD4">
      <w:pPr>
        <w:ind w:firstLine="900"/>
        <w:jc w:val="center"/>
      </w:pPr>
      <w:r>
        <w:t xml:space="preserve">до </w:t>
      </w:r>
      <w:r w:rsidR="00E74F1F" w:rsidRPr="00F86A3A">
        <w:t>План</w:t>
      </w:r>
      <w:r>
        <w:t>у</w:t>
      </w:r>
      <w:r w:rsidR="00E74F1F" w:rsidRPr="00F86A3A">
        <w:t xml:space="preserve"> підготовки </w:t>
      </w:r>
      <w:proofErr w:type="spellStart"/>
      <w:r w:rsidR="00E74F1F" w:rsidRPr="00F86A3A">
        <w:t>про</w:t>
      </w:r>
      <w:r w:rsidR="00A26F87">
        <w:t>є</w:t>
      </w:r>
      <w:r w:rsidR="00E74F1F" w:rsidRPr="00F86A3A">
        <w:t>ктів</w:t>
      </w:r>
      <w:proofErr w:type="spellEnd"/>
      <w:r w:rsidR="00E74F1F" w:rsidRPr="00F86A3A">
        <w:t xml:space="preserve"> регуляторних </w:t>
      </w:r>
    </w:p>
    <w:p w14:paraId="232A8E79" w14:textId="29B54976" w:rsidR="004C00C3" w:rsidRDefault="00E74F1F" w:rsidP="004C00C3">
      <w:pPr>
        <w:ind w:firstLine="900"/>
        <w:jc w:val="center"/>
      </w:pPr>
      <w:r w:rsidRPr="00F86A3A">
        <w:t xml:space="preserve">актів у </w:t>
      </w:r>
      <w:r w:rsidR="00F63E51">
        <w:t xml:space="preserve">Міністерстві інфраструктури України </w:t>
      </w:r>
      <w:r w:rsidRPr="00F86A3A">
        <w:t>на 20</w:t>
      </w:r>
      <w:r w:rsidR="00A26F87">
        <w:t>2</w:t>
      </w:r>
      <w:r w:rsidR="00CF3036">
        <w:t>2</w:t>
      </w:r>
      <w:r w:rsidRPr="00F86A3A">
        <w:t xml:space="preserve"> рік</w:t>
      </w:r>
    </w:p>
    <w:p w14:paraId="32A883EF" w14:textId="77777777" w:rsidR="00F63E51" w:rsidRDefault="00F63E51" w:rsidP="004C00C3">
      <w:pPr>
        <w:ind w:firstLine="900"/>
        <w:jc w:val="center"/>
      </w:pPr>
    </w:p>
    <w:p w14:paraId="05DA48B6" w14:textId="6A4D36EE" w:rsidR="0042090F" w:rsidRDefault="0042090F" w:rsidP="0042090F">
      <w:pPr>
        <w:tabs>
          <w:tab w:val="left" w:pos="5387"/>
        </w:tabs>
        <w:ind w:firstLine="567"/>
      </w:pPr>
      <w:proofErr w:type="spellStart"/>
      <w:r>
        <w:t>Внести</w:t>
      </w:r>
      <w:proofErr w:type="spellEnd"/>
      <w:r>
        <w:t xml:space="preserve"> зміну до Плану підготовки </w:t>
      </w:r>
      <w:proofErr w:type="spellStart"/>
      <w:r>
        <w:t>проєктів</w:t>
      </w:r>
      <w:proofErr w:type="spellEnd"/>
      <w:r>
        <w:t xml:space="preserve"> регуляторних актів у Міністерстві інфраструктури України на 202</w:t>
      </w:r>
      <w:r w:rsidR="0093784F">
        <w:t>2</w:t>
      </w:r>
      <w:r>
        <w:t xml:space="preserve"> рік, </w:t>
      </w:r>
      <w:r w:rsidR="0093784F">
        <w:t>виклавши</w:t>
      </w:r>
      <w:r>
        <w:t xml:space="preserve"> </w:t>
      </w:r>
      <w:r w:rsidR="000968D0">
        <w:t>пункт</w:t>
      </w:r>
      <w:r w:rsidR="0093784F">
        <w:t xml:space="preserve"> 1 в наступній редакції</w:t>
      </w:r>
      <w:r>
        <w:t>:</w:t>
      </w:r>
    </w:p>
    <w:p w14:paraId="22241C46" w14:textId="77777777" w:rsidR="00633C34" w:rsidRDefault="0042090F" w:rsidP="0042090F">
      <w:pPr>
        <w:jc w:val="both"/>
      </w:pPr>
      <w:r>
        <w:t xml:space="preserve"> </w:t>
      </w:r>
      <w:r w:rsidR="00F63E51">
        <w:t>«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560"/>
        <w:gridCol w:w="6013"/>
        <w:gridCol w:w="1951"/>
        <w:gridCol w:w="2942"/>
      </w:tblGrid>
      <w:tr w:rsidR="00B37797" w:rsidRPr="00B34759" w14:paraId="4DDC8533" w14:textId="77777777" w:rsidTr="00B37797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F12" w14:textId="77777777" w:rsidR="00B37797" w:rsidRPr="00B34759" w:rsidRDefault="00B37797" w:rsidP="00FB7D25">
            <w:pPr>
              <w:jc w:val="center"/>
            </w:pPr>
            <w:r w:rsidRPr="00B34759">
              <w:t>№ з/п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6FB" w14:textId="77777777" w:rsidR="00B37797" w:rsidRPr="00B37797" w:rsidRDefault="00B37797" w:rsidP="00B37797">
            <w:pPr>
              <w:pStyle w:val="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Назва </w:t>
            </w:r>
            <w:proofErr w:type="spellStart"/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проєкту</w:t>
            </w:r>
            <w:proofErr w:type="spellEnd"/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регуляторного </w:t>
            </w:r>
            <w:proofErr w:type="spellStart"/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52D" w14:textId="77777777" w:rsidR="00B37797" w:rsidRPr="00B34759" w:rsidRDefault="00B37797" w:rsidP="00B37797">
            <w:pPr>
              <w:ind w:hanging="2"/>
              <w:jc w:val="both"/>
            </w:pPr>
            <w:r w:rsidRPr="00B34759">
              <w:t xml:space="preserve">Обґрунтування необхідності прийняття регуляторного </w:t>
            </w:r>
            <w:proofErr w:type="spellStart"/>
            <w:r w:rsidRPr="00B34759">
              <w:t>акта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2897" w14:textId="77777777" w:rsidR="00B37797" w:rsidRPr="00B34759" w:rsidRDefault="00B37797" w:rsidP="00FB7D25">
            <w:pPr>
              <w:jc w:val="center"/>
            </w:pPr>
            <w:r w:rsidRPr="00B34759">
              <w:t xml:space="preserve">Термін підготовки </w:t>
            </w:r>
            <w:proofErr w:type="spellStart"/>
            <w:r w:rsidRPr="00B34759">
              <w:t>проєкту</w:t>
            </w:r>
            <w:proofErr w:type="spellEnd"/>
            <w:r w:rsidRPr="00B34759">
              <w:t xml:space="preserve"> регуляторного </w:t>
            </w:r>
            <w:proofErr w:type="spellStart"/>
            <w:r w:rsidRPr="00B34759">
              <w:t>акта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05D" w14:textId="77777777" w:rsidR="00B37797" w:rsidRPr="00B34759" w:rsidRDefault="00B37797" w:rsidP="00B37797">
            <w:pPr>
              <w:jc w:val="both"/>
            </w:pPr>
            <w:r w:rsidRPr="00B34759">
              <w:t>Центральні органи виконавчої влади, структурні підрозділи, що розроблятимуть регуляторний акт</w:t>
            </w:r>
          </w:p>
        </w:tc>
      </w:tr>
      <w:tr w:rsidR="00DE4F23" w:rsidRPr="00F86A3A" w14:paraId="2A1F91DD" w14:textId="77777777" w:rsidTr="00B37797">
        <w:trPr>
          <w:jc w:val="center"/>
        </w:trPr>
        <w:tc>
          <w:tcPr>
            <w:tcW w:w="555" w:type="dxa"/>
          </w:tcPr>
          <w:p w14:paraId="1FEEC135" w14:textId="77777777" w:rsidR="00DE4F23" w:rsidRPr="00F86A3A" w:rsidRDefault="00DE4F23" w:rsidP="004135A0">
            <w:pPr>
              <w:jc w:val="center"/>
            </w:pPr>
          </w:p>
        </w:tc>
        <w:tc>
          <w:tcPr>
            <w:tcW w:w="3583" w:type="dxa"/>
          </w:tcPr>
          <w:p w14:paraId="5D7245CA" w14:textId="1A5B3355" w:rsidR="0093784F" w:rsidRPr="0093784F" w:rsidRDefault="00DE4F23" w:rsidP="0093784F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</w:t>
            </w:r>
            <w:r w:rsidR="00A26F87"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є</w:t>
            </w:r>
            <w:r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кт</w:t>
            </w:r>
            <w:proofErr w:type="spellEnd"/>
            <w:r w:rsidR="00A26F87"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Закону України </w:t>
            </w:r>
            <w:r w:rsidR="00B37797" w:rsidRPr="0093784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«</w:t>
            </w:r>
            <w:r w:rsidR="0093784F" w:rsidRPr="0093784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 внесення змін до деяких законодавчих актів України щодо  стимулювання використання транспортних засобів, оснащених електричними двигунами</w:t>
            </w:r>
            <w:r w:rsidR="0093784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  <w:p w14:paraId="3DD7C549" w14:textId="77777777" w:rsidR="0093784F" w:rsidRDefault="0093784F" w:rsidP="00B3779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F36F9DF" w14:textId="77777777" w:rsidR="0093784F" w:rsidRDefault="0093784F" w:rsidP="00B3779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576D344" w14:textId="52A8BDDF" w:rsidR="00DE4F23" w:rsidRPr="00A26F87" w:rsidRDefault="00DE4F23" w:rsidP="00B37797">
            <w:pPr>
              <w:pStyle w:val="2"/>
              <w:spacing w:before="0" w:beforeAutospacing="0" w:after="0" w:afterAutospacing="0"/>
              <w:jc w:val="both"/>
              <w:rPr>
                <w:bCs w:val="0"/>
              </w:rPr>
            </w:pPr>
          </w:p>
        </w:tc>
        <w:tc>
          <w:tcPr>
            <w:tcW w:w="6063" w:type="dxa"/>
          </w:tcPr>
          <w:p w14:paraId="5A939658" w14:textId="2881E21C" w:rsidR="00DE4F23" w:rsidRPr="00F86A3A" w:rsidRDefault="0093784F" w:rsidP="00116309">
            <w:pPr>
              <w:ind w:hanging="2"/>
              <w:jc w:val="both"/>
            </w:pPr>
            <w:r>
              <w:rPr>
                <w:sz w:val="24"/>
                <w:szCs w:val="24"/>
              </w:rPr>
              <w:t>Виконання ініціативи Президента України, визначеної листом від 12.10.2020 № 01-01/840, доручення Прем’єр-міністра України від 15.10.2020 № 42418/1/1-20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</w:rPr>
              <w:t>Національної транспортної стратегії України на період до 2030 року, схваленої розпорядженням Кабінету Міністрів України від 30 травня 2018 року № 430, Рішення Комітету Верховної Ради України з питань екологічної політики та природокористування від 31.03.2021 № 74/13, реалізації положень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(крок 1891</w:t>
            </w:r>
            <w:r>
              <w:rPr>
                <w:sz w:val="24"/>
                <w:szCs w:val="24"/>
                <w:vertAlign w:val="superscript"/>
              </w:rPr>
              <w:t>7</w:t>
            </w:r>
            <w:r>
              <w:rPr>
                <w:sz w:val="24"/>
                <w:szCs w:val="24"/>
              </w:rPr>
              <w:t xml:space="preserve">), Директиви 2009/33/ЄС Європейського Парламенту та Ради від 23 квітня 2009 </w:t>
            </w:r>
            <w:r>
              <w:rPr>
                <w:sz w:val="24"/>
                <w:szCs w:val="24"/>
              </w:rPr>
              <w:lastRenderedPageBreak/>
              <w:t>року «Щодо просування чистих та енергоефективних транспортних засобів автомобільного транспорту» та покликаний стимулювати використання транспортних засобів, оснащених електричними двигунами</w:t>
            </w:r>
            <w:r w:rsidR="009A19D6">
              <w:rPr>
                <w:sz w:val="24"/>
                <w:szCs w:val="24"/>
              </w:rPr>
              <w:t xml:space="preserve">, </w:t>
            </w:r>
            <w:r w:rsidR="009A19D6" w:rsidRPr="009A19D6">
              <w:rPr>
                <w:sz w:val="24"/>
                <w:szCs w:val="24"/>
              </w:rPr>
              <w:t xml:space="preserve">Закону України </w:t>
            </w:r>
            <w:r w:rsidR="009A19D6">
              <w:rPr>
                <w:sz w:val="24"/>
                <w:szCs w:val="24"/>
              </w:rPr>
              <w:t>«</w:t>
            </w:r>
            <w:r w:rsidR="009A19D6" w:rsidRPr="009A19D6">
              <w:rPr>
                <w:sz w:val="24"/>
                <w:szCs w:val="24"/>
                <w:shd w:val="clear" w:color="auto" w:fill="FFFFFF"/>
              </w:rPr>
              <w:t>Про Основні засади (стратегію) державної екологічної політики України на період до 2030 року</w:t>
            </w:r>
            <w:r w:rsidR="009A19D6">
              <w:rPr>
                <w:sz w:val="24"/>
                <w:szCs w:val="24"/>
                <w:shd w:val="clear" w:color="auto" w:fill="FFFFFF"/>
              </w:rPr>
              <w:t>»</w:t>
            </w:r>
            <w:r w:rsidRPr="009A19D6">
              <w:rPr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14:paraId="6AFB821C" w14:textId="77777777" w:rsidR="00DE4F23" w:rsidRPr="0093784F" w:rsidRDefault="00D24426" w:rsidP="004135A0">
            <w:pPr>
              <w:jc w:val="center"/>
              <w:rPr>
                <w:sz w:val="24"/>
                <w:szCs w:val="24"/>
              </w:rPr>
            </w:pPr>
            <w:r w:rsidRPr="0093784F">
              <w:rPr>
                <w:sz w:val="24"/>
                <w:szCs w:val="24"/>
              </w:rPr>
              <w:lastRenderedPageBreak/>
              <w:t>І</w:t>
            </w:r>
            <w:r w:rsidR="004135A0" w:rsidRPr="0093784F">
              <w:rPr>
                <w:sz w:val="24"/>
                <w:szCs w:val="24"/>
                <w:lang w:val="en-US"/>
              </w:rPr>
              <w:t>V</w:t>
            </w:r>
            <w:r w:rsidR="00DE4F23" w:rsidRPr="0093784F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53" w:type="dxa"/>
          </w:tcPr>
          <w:p w14:paraId="4DBB6BB3" w14:textId="7AD061CE" w:rsidR="00DE4F23" w:rsidRPr="00F86A3A" w:rsidRDefault="0093784F" w:rsidP="00D24426">
            <w:pPr>
              <w:jc w:val="both"/>
            </w:pPr>
            <w:r>
              <w:rPr>
                <w:sz w:val="24"/>
                <w:szCs w:val="24"/>
              </w:rPr>
              <w:t>Управління цифрового розвитку та поштового зв’язку</w:t>
            </w:r>
          </w:p>
        </w:tc>
      </w:tr>
    </w:tbl>
    <w:p w14:paraId="182B8AFA" w14:textId="77777777" w:rsidR="00DF3DC2" w:rsidRPr="00F86A3A" w:rsidRDefault="00C969DD" w:rsidP="00E971B8">
      <w:pPr>
        <w:pStyle w:val="1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6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».</w:t>
      </w:r>
    </w:p>
    <w:p w14:paraId="3EE3F467" w14:textId="77777777" w:rsidR="00CF3036" w:rsidRPr="0094612D" w:rsidRDefault="00CF3036" w:rsidP="00CF3036">
      <w:pPr>
        <w:jc w:val="both"/>
      </w:pPr>
      <w:r w:rsidRPr="0094612D">
        <w:t xml:space="preserve">Т. в. о. начальника Управління </w:t>
      </w:r>
    </w:p>
    <w:p w14:paraId="025F1E77" w14:textId="2C262C4A" w:rsidR="00E74F1F" w:rsidRPr="00F86A3A" w:rsidRDefault="00CF3036" w:rsidP="00CF3036">
      <w:r w:rsidRPr="0094612D">
        <w:t>цифрового розвитку та поштового зв’язку</w:t>
      </w:r>
      <w:r w:rsidRPr="0094612D">
        <w:tab/>
      </w:r>
      <w:r w:rsidRPr="0094612D">
        <w:tab/>
      </w:r>
      <w:r w:rsidRPr="0094612D">
        <w:tab/>
      </w:r>
      <w:r w:rsidRPr="0094612D">
        <w:tab/>
      </w:r>
      <w:r>
        <w:t xml:space="preserve">                                     </w:t>
      </w:r>
      <w:r w:rsidRPr="0094612D">
        <w:t>Сергій МАШТАБЕЙ</w:t>
      </w:r>
    </w:p>
    <w:sectPr w:rsidR="00E74F1F" w:rsidRPr="00F86A3A" w:rsidSect="00CF3036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6236" w14:textId="77777777" w:rsidR="00CB1346" w:rsidRDefault="00CB1346" w:rsidP="00CF3036">
      <w:r>
        <w:separator/>
      </w:r>
    </w:p>
  </w:endnote>
  <w:endnote w:type="continuationSeparator" w:id="0">
    <w:p w14:paraId="03D9EBB1" w14:textId="77777777" w:rsidR="00CB1346" w:rsidRDefault="00CB1346" w:rsidP="00CF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BFBE" w14:textId="77777777" w:rsidR="00CB1346" w:rsidRDefault="00CB1346" w:rsidP="00CF3036">
      <w:r>
        <w:separator/>
      </w:r>
    </w:p>
  </w:footnote>
  <w:footnote w:type="continuationSeparator" w:id="0">
    <w:p w14:paraId="25983792" w14:textId="77777777" w:rsidR="00CB1346" w:rsidRDefault="00CB1346" w:rsidP="00CF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2389"/>
      <w:docPartObj>
        <w:docPartGallery w:val="Page Numbers (Top of Page)"/>
        <w:docPartUnique/>
      </w:docPartObj>
    </w:sdtPr>
    <w:sdtEndPr/>
    <w:sdtContent>
      <w:p w14:paraId="3EE49C07" w14:textId="098F66F4" w:rsidR="00CF3036" w:rsidRDefault="00CF30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A68C4" w14:textId="77777777" w:rsidR="00CF3036" w:rsidRDefault="00CF30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D4"/>
    <w:rsid w:val="00092FF9"/>
    <w:rsid w:val="000968D0"/>
    <w:rsid w:val="000A5CFE"/>
    <w:rsid w:val="000C2269"/>
    <w:rsid w:val="00116309"/>
    <w:rsid w:val="001546BE"/>
    <w:rsid w:val="00191C20"/>
    <w:rsid w:val="001A3F9F"/>
    <w:rsid w:val="00271847"/>
    <w:rsid w:val="002C43EA"/>
    <w:rsid w:val="002F5BD7"/>
    <w:rsid w:val="00320837"/>
    <w:rsid w:val="00321DC2"/>
    <w:rsid w:val="00357712"/>
    <w:rsid w:val="00394F62"/>
    <w:rsid w:val="003A3EEE"/>
    <w:rsid w:val="003D39FA"/>
    <w:rsid w:val="004135A0"/>
    <w:rsid w:val="0042090F"/>
    <w:rsid w:val="00442FF9"/>
    <w:rsid w:val="004C00C3"/>
    <w:rsid w:val="005A3FD1"/>
    <w:rsid w:val="005B33E2"/>
    <w:rsid w:val="005D0DDB"/>
    <w:rsid w:val="005D607F"/>
    <w:rsid w:val="00606E37"/>
    <w:rsid w:val="00633C34"/>
    <w:rsid w:val="006C5C4E"/>
    <w:rsid w:val="006F6043"/>
    <w:rsid w:val="006F65AE"/>
    <w:rsid w:val="0072658B"/>
    <w:rsid w:val="00750989"/>
    <w:rsid w:val="00751A5A"/>
    <w:rsid w:val="0078226D"/>
    <w:rsid w:val="007A3516"/>
    <w:rsid w:val="007E7832"/>
    <w:rsid w:val="00807344"/>
    <w:rsid w:val="00825D84"/>
    <w:rsid w:val="00832C63"/>
    <w:rsid w:val="008641E2"/>
    <w:rsid w:val="008773FE"/>
    <w:rsid w:val="00880817"/>
    <w:rsid w:val="0089260A"/>
    <w:rsid w:val="008A17F3"/>
    <w:rsid w:val="008D449B"/>
    <w:rsid w:val="009238E6"/>
    <w:rsid w:val="0093630D"/>
    <w:rsid w:val="0093784F"/>
    <w:rsid w:val="009A19D6"/>
    <w:rsid w:val="009C6831"/>
    <w:rsid w:val="009E3E9A"/>
    <w:rsid w:val="00A009FE"/>
    <w:rsid w:val="00A26F87"/>
    <w:rsid w:val="00A53522"/>
    <w:rsid w:val="00AF5BD4"/>
    <w:rsid w:val="00B2648F"/>
    <w:rsid w:val="00B37797"/>
    <w:rsid w:val="00B767D2"/>
    <w:rsid w:val="00BA6818"/>
    <w:rsid w:val="00C054D0"/>
    <w:rsid w:val="00C74801"/>
    <w:rsid w:val="00C969DD"/>
    <w:rsid w:val="00CA23EF"/>
    <w:rsid w:val="00CA360D"/>
    <w:rsid w:val="00CB1346"/>
    <w:rsid w:val="00CC2749"/>
    <w:rsid w:val="00CF3036"/>
    <w:rsid w:val="00D00ED8"/>
    <w:rsid w:val="00D2166D"/>
    <w:rsid w:val="00D24426"/>
    <w:rsid w:val="00D402B2"/>
    <w:rsid w:val="00D82B2B"/>
    <w:rsid w:val="00DA5B5F"/>
    <w:rsid w:val="00DB36E0"/>
    <w:rsid w:val="00DE4F23"/>
    <w:rsid w:val="00DF3DC2"/>
    <w:rsid w:val="00E74F1F"/>
    <w:rsid w:val="00E971B8"/>
    <w:rsid w:val="00EB425D"/>
    <w:rsid w:val="00EE55DD"/>
    <w:rsid w:val="00F63E51"/>
    <w:rsid w:val="00F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E1D48"/>
  <w15:chartTrackingRefBased/>
  <w15:docId w15:val="{4620FAA3-27B6-4E1A-A2F1-D816B0C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1B8"/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D24426"/>
    <w:pPr>
      <w:spacing w:before="100" w:beforeAutospacing="1" w:after="100" w:afterAutospacing="1"/>
      <w:outlineLvl w:val="1"/>
    </w:pPr>
    <w:rPr>
      <w:rFonts w:ascii="Calibri" w:eastAsia="Calibri" w:hAnsi="Calibri" w:cs="Calibri"/>
      <w:b/>
      <w:bCs/>
      <w:sz w:val="36"/>
      <w:szCs w:val="36"/>
      <w:u w:color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5B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5BD4"/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locked/>
    <w:rsid w:val="00AF5BD4"/>
    <w:rPr>
      <w:rFonts w:ascii="Tahoma" w:hAnsi="Tahoma" w:cs="Tahoma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DE4F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link w:val="2"/>
    <w:uiPriority w:val="99"/>
    <w:rsid w:val="00D24426"/>
    <w:rPr>
      <w:rFonts w:eastAsia="Calibri" w:cs="Calibri"/>
      <w:b/>
      <w:bCs/>
      <w:sz w:val="36"/>
      <w:szCs w:val="36"/>
      <w:u w:color="000000"/>
    </w:rPr>
  </w:style>
  <w:style w:type="character" w:styleId="a6">
    <w:name w:val="Strong"/>
    <w:uiPriority w:val="22"/>
    <w:qFormat/>
    <w:rsid w:val="00D24426"/>
    <w:rPr>
      <w:b/>
      <w:bCs/>
    </w:rPr>
  </w:style>
  <w:style w:type="paragraph" w:styleId="a7">
    <w:name w:val="header"/>
    <w:basedOn w:val="a"/>
    <w:link w:val="a8"/>
    <w:uiPriority w:val="99"/>
    <w:unhideWhenUsed/>
    <w:rsid w:val="00CF303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F3036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F303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F3036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6838-6A26-4D5B-83AB-AA262A87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Укрсервис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Сафаров Фарід Каміл огли</dc:creator>
  <cp:keywords/>
  <dc:description/>
  <cp:lastModifiedBy>Маштабей Сергій</cp:lastModifiedBy>
  <cp:revision>4</cp:revision>
  <cp:lastPrinted>2019-06-25T08:19:00Z</cp:lastPrinted>
  <dcterms:created xsi:type="dcterms:W3CDTF">2022-05-23T11:57:00Z</dcterms:created>
  <dcterms:modified xsi:type="dcterms:W3CDTF">2022-05-23T12:23:00Z</dcterms:modified>
</cp:coreProperties>
</file>